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F81" w:rsidRDefault="00122F81" w:rsidP="00122F81">
      <w:pPr>
        <w:pStyle w:val="1"/>
        <w:shd w:val="clear" w:color="auto" w:fill="FFFFFF"/>
        <w:spacing w:before="0" w:line="276" w:lineRule="auto"/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GoBack"/>
      <w:bookmarkEnd w:id="0"/>
      <w:r w:rsidRPr="00122F81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1722607" cy="1013551"/>
            <wp:effectExtent l="0" t="0" r="0" b="0"/>
            <wp:docPr id="6" name="Рисунок 6" descr="C:\Users\dou_svp\Desktop\Лого на белом фо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u_svp\Desktop\Лого на белом фон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65" cy="102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9E6" w:rsidRPr="008B0B3D" w:rsidRDefault="008A39E6" w:rsidP="008A39E6">
      <w:pPr>
        <w:pStyle w:val="1"/>
        <w:shd w:val="clear" w:color="auto" w:fill="FFFFFF"/>
        <w:spacing w:before="0" w:line="276" w:lineRule="auto"/>
        <w:jc w:val="both"/>
        <w:rPr>
          <w:rFonts w:ascii="Helvetica" w:hAnsi="Helvetica" w:cs="Helvetica"/>
          <w:color w:val="auto"/>
          <w:sz w:val="28"/>
          <w:szCs w:val="28"/>
        </w:rPr>
      </w:pPr>
      <w:r w:rsidRPr="008B0B3D">
        <w:rPr>
          <w:rFonts w:ascii="Helvetica" w:hAnsi="Helvetica" w:cs="Helvetica"/>
          <w:b/>
          <w:bCs/>
          <w:color w:val="auto"/>
          <w:sz w:val="28"/>
          <w:szCs w:val="28"/>
        </w:rPr>
        <w:t>Бытовой газ: основные правила безопасности</w:t>
      </w:r>
    </w:p>
    <w:p w:rsidR="008A39E6" w:rsidRPr="008B0B3D" w:rsidRDefault="008A39E6" w:rsidP="008A39E6">
      <w:pPr>
        <w:spacing w:line="276" w:lineRule="auto"/>
        <w:jc w:val="both"/>
        <w:rPr>
          <w:rFonts w:ascii="Helvetica" w:hAnsi="Helvetica" w:cs="Helvetica"/>
          <w:sz w:val="28"/>
          <w:szCs w:val="28"/>
        </w:rPr>
      </w:pPr>
      <w:r w:rsidRPr="008B0B3D">
        <w:rPr>
          <w:rFonts w:ascii="Helvetica" w:hAnsi="Helvetica" w:cs="Helvetica"/>
          <w:sz w:val="28"/>
          <w:szCs w:val="28"/>
        </w:rPr>
        <w:t>АО «Газпром газораспределение Нальчик» предупреждает - будьте осторожны с бытовым газом, выпол</w:t>
      </w:r>
      <w:r w:rsidRPr="008B0B3D">
        <w:rPr>
          <w:rFonts w:ascii="Helvetica" w:hAnsi="Helvetica" w:cs="Helvetica"/>
          <w:sz w:val="28"/>
          <w:szCs w:val="28"/>
        </w:rPr>
        <w:softHyphen/>
        <w:t>няйте все требования по безопасной эксплуатации газовых приборов. Во избежание несчастных случаев при эксплуатации газовых приборов специалисты рекомендуют соблюдать следующие правила и рекомендации.</w:t>
      </w:r>
    </w:p>
    <w:p w:rsidR="008A39E6" w:rsidRDefault="008A39E6" w:rsidP="00E609E0">
      <w:pPr>
        <w:rPr>
          <w:sz w:val="28"/>
          <w:szCs w:val="28"/>
        </w:rPr>
      </w:pPr>
    </w:p>
    <w:p w:rsidR="008A39E6" w:rsidRPr="008A39E6" w:rsidRDefault="008A39E6" w:rsidP="008A39E6">
      <w:pPr>
        <w:pBdr>
          <w:left w:val="single" w:sz="24" w:space="8" w:color="0079C2"/>
        </w:pBdr>
        <w:shd w:val="clear" w:color="auto" w:fill="FFFFFF"/>
        <w:jc w:val="both"/>
        <w:textAlignment w:val="center"/>
        <w:outlineLvl w:val="1"/>
        <w:rPr>
          <w:rFonts w:ascii="Helvetica" w:hAnsi="Helvetica"/>
          <w:color w:val="231F20"/>
          <w:sz w:val="33"/>
          <w:szCs w:val="33"/>
        </w:rPr>
      </w:pPr>
      <w:r w:rsidRPr="008A39E6">
        <w:rPr>
          <w:rFonts w:ascii="Helvetica" w:hAnsi="Helvetica"/>
          <w:color w:val="231F20"/>
          <w:sz w:val="33"/>
          <w:szCs w:val="33"/>
        </w:rPr>
        <w:t>Если вы почувствовали запах газа на улице, в подъезде (подвале):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b/>
          <w:bCs/>
          <w:noProof/>
          <w:color w:val="231F20"/>
          <w:sz w:val="33"/>
          <w:szCs w:val="33"/>
        </w:rPr>
        <w:drawing>
          <wp:anchor distT="0" distB="0" distL="0" distR="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23950" cy="1123950"/>
            <wp:effectExtent l="0" t="0" r="0" b="0"/>
            <wp:wrapSquare wrapText="bothSides"/>
            <wp:docPr id="5" name="Рисунок 5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39E6">
        <w:rPr>
          <w:rFonts w:ascii="Helvetica" w:hAnsi="Helvetica"/>
          <w:color w:val="231F20"/>
          <w:sz w:val="24"/>
          <w:szCs w:val="24"/>
        </w:rPr>
        <w:t>• выйдите сами и выведите людей из зоны утечки газа (не менее 5 м);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позвоните диспетчеру газовой службы по тел: </w:t>
      </w:r>
      <w:r w:rsidRPr="008A39E6">
        <w:rPr>
          <w:rFonts w:ascii="Helvetica" w:hAnsi="Helvetica"/>
          <w:color w:val="FF0000"/>
          <w:sz w:val="24"/>
          <w:szCs w:val="24"/>
        </w:rPr>
        <w:t>04 (с моб. 104);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сообщите точный адрес, где происходит утечка газа, имя и фамилию;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не допускайте в зону утечки посторонних людей и автотранспорт;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дождитесь прибытия бригады АДС.</w:t>
      </w:r>
    </w:p>
    <w:p w:rsidR="008A39E6" w:rsidRPr="008A39E6" w:rsidRDefault="008A39E6" w:rsidP="008A39E6">
      <w:pPr>
        <w:rPr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br/>
      </w:r>
    </w:p>
    <w:p w:rsidR="008A39E6" w:rsidRPr="008A39E6" w:rsidRDefault="008A39E6" w:rsidP="008A39E6">
      <w:pPr>
        <w:pBdr>
          <w:left w:val="single" w:sz="24" w:space="8" w:color="0079C2"/>
        </w:pBdr>
        <w:shd w:val="clear" w:color="auto" w:fill="FFFFFF"/>
        <w:textAlignment w:val="center"/>
        <w:outlineLvl w:val="1"/>
        <w:rPr>
          <w:rFonts w:ascii="Helvetica" w:hAnsi="Helvetica"/>
          <w:color w:val="231F20"/>
          <w:sz w:val="33"/>
          <w:szCs w:val="33"/>
        </w:rPr>
      </w:pPr>
      <w:r w:rsidRPr="008A39E6">
        <w:rPr>
          <w:rFonts w:ascii="Helvetica" w:hAnsi="Helvetica"/>
          <w:color w:val="231F20"/>
          <w:sz w:val="33"/>
          <w:szCs w:val="33"/>
        </w:rPr>
        <w:t>Если у вас на кухне газовая плита: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b/>
          <w:bCs/>
          <w:noProof/>
          <w:color w:val="231F20"/>
          <w:sz w:val="33"/>
          <w:szCs w:val="33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47750" cy="1666875"/>
            <wp:effectExtent l="0" t="0" r="0" b="0"/>
            <wp:wrapSquare wrapText="bothSides"/>
            <wp:docPr id="4" name="Рисунок 4" descr="https://www.stavkraygaz.ru/images/pe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stavkraygaz.ru/images/pech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не устраняйте самовольно неисправности в плите, отключите газ и вызовите мастера газовой службы;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при появлении запаха газа </w:t>
      </w:r>
      <w:r w:rsidRPr="008A39E6">
        <w:rPr>
          <w:rFonts w:ascii="Helvetica" w:hAnsi="Helvetica"/>
          <w:color w:val="000000"/>
          <w:sz w:val="24"/>
          <w:szCs w:val="24"/>
        </w:rPr>
        <w:t>закройте все газовые краны, проветрите помещения, не зажигайте огня, не включайте и не выключайте электроприборы, вызовите аварийную бригаду по телефону: </w:t>
      </w:r>
      <w:r w:rsidRPr="008A39E6">
        <w:rPr>
          <w:rFonts w:ascii="Helvetica" w:hAnsi="Helvetica"/>
          <w:color w:val="FF0000"/>
          <w:sz w:val="24"/>
          <w:szCs w:val="24"/>
        </w:rPr>
        <w:t>04 (с моб. 104)</w:t>
      </w:r>
      <w:r w:rsidRPr="008A39E6">
        <w:rPr>
          <w:rFonts w:ascii="Helvetica" w:hAnsi="Helvetica"/>
          <w:color w:val="000000"/>
          <w:sz w:val="24"/>
          <w:szCs w:val="24"/>
        </w:rPr>
        <w:t>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соблюдайте правила зажигания горелок. Во время работы плиты следите за вентиляцией кухни: приоткрывайте форточки, не закрывайте решетки вентиляционных каналов;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проветривайте духовой шкаф перед зажиганием горелок;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не оставляйте зажжённые горелки без присмотра. При внезапном потухании пламени немедленно закройте все газовые краны, тщательно проветрите кухню;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не допускайте к газовым приборам детей дошкольного возраста, престарелых людей и лиц в нетрезвом виде;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не привязывайте к газопроводам веревки, не сушите белье и волосы над пламенем горелок;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не отапливайте </w:t>
      </w:r>
      <w:r w:rsidRPr="008A39E6">
        <w:rPr>
          <w:rFonts w:ascii="Helvetica" w:hAnsi="Helvetica"/>
          <w:color w:val="0072BC"/>
          <w:sz w:val="24"/>
          <w:szCs w:val="24"/>
        </w:rPr>
        <w:t>помещение с помощью газовой плиты;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закрывайте кран стояка перед плитой после каждого пользования газом.</w:t>
      </w:r>
    </w:p>
    <w:p w:rsidR="008A39E6" w:rsidRPr="008A39E6" w:rsidRDefault="008A39E6" w:rsidP="008A39E6">
      <w:pPr>
        <w:pBdr>
          <w:left w:val="single" w:sz="24" w:space="8" w:color="0079C2"/>
        </w:pBdr>
        <w:shd w:val="clear" w:color="auto" w:fill="FFFFFF"/>
        <w:textAlignment w:val="center"/>
        <w:outlineLvl w:val="1"/>
        <w:rPr>
          <w:rFonts w:ascii="inherit" w:hAnsi="inherit"/>
          <w:color w:val="231F20"/>
          <w:sz w:val="33"/>
          <w:szCs w:val="33"/>
        </w:rPr>
      </w:pPr>
      <w:r w:rsidRPr="008A39E6">
        <w:rPr>
          <w:rFonts w:ascii="inherit" w:hAnsi="inherit"/>
          <w:color w:val="231F20"/>
          <w:sz w:val="33"/>
          <w:szCs w:val="33"/>
        </w:rPr>
        <w:t>Если вы пользуетесь газовой колонкой: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inherit" w:hAnsi="inherit"/>
          <w:b/>
          <w:bCs/>
          <w:noProof/>
          <w:color w:val="231F20"/>
          <w:sz w:val="33"/>
          <w:szCs w:val="33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47750" cy="1762125"/>
            <wp:effectExtent l="0" t="0" r="0" b="0"/>
            <wp:wrapSquare wrapText="bothSides"/>
            <wp:docPr id="3" name="Рисунок 3" descr="Котё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тёл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помещение, где устанавливается газовая колонка обязательно должно иметь свободный доступ воздуха извне (окно, форточка, дверь с выходом на открытый балкон) и вентиляционную вытяжку у потолка;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устанавливать или ремонтировать газовую колонку самостоятельно запрещено;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нельзя использовать газовую колонку с неисправной автоматикой безопасности;</w:t>
      </w:r>
      <w:r w:rsidRPr="008A39E6">
        <w:rPr>
          <w:rFonts w:ascii="Helvetica" w:hAnsi="Helvetica"/>
          <w:color w:val="000000"/>
          <w:sz w:val="24"/>
          <w:szCs w:val="24"/>
        </w:rPr>
        <w:br/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при неисправности газового оборудования вызовите специалиста газораспределительной организации по месту жительства;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 </w:t>
      </w:r>
      <w:r w:rsidRPr="008A39E6">
        <w:rPr>
          <w:rFonts w:ascii="Helvetica" w:hAnsi="Helvetica"/>
          <w:color w:val="000000"/>
          <w:sz w:val="24"/>
          <w:szCs w:val="24"/>
        </w:rPr>
        <w:t>регулярно проводите техническое обслуживание газового оборудования.</w:t>
      </w:r>
    </w:p>
    <w:p w:rsidR="008A39E6" w:rsidRPr="008A39E6" w:rsidRDefault="008A39E6" w:rsidP="008A39E6">
      <w:pPr>
        <w:pBdr>
          <w:left w:val="single" w:sz="24" w:space="8" w:color="0079C2"/>
        </w:pBdr>
        <w:shd w:val="clear" w:color="auto" w:fill="FFFFFF"/>
        <w:textAlignment w:val="center"/>
        <w:outlineLvl w:val="1"/>
        <w:rPr>
          <w:rFonts w:ascii="inherit" w:hAnsi="inherit"/>
          <w:color w:val="231F20"/>
          <w:sz w:val="33"/>
          <w:szCs w:val="33"/>
        </w:rPr>
      </w:pPr>
      <w:r w:rsidRPr="008A39E6">
        <w:rPr>
          <w:rFonts w:ascii="inherit" w:hAnsi="inherit"/>
          <w:color w:val="231F20"/>
          <w:sz w:val="33"/>
          <w:szCs w:val="33"/>
        </w:rPr>
        <w:t>Если вы пользуетесь газовой отопительной печью (ОВП):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noProof/>
          <w:color w:val="231F20"/>
          <w:sz w:val="24"/>
          <w:szCs w:val="24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47750" cy="1762125"/>
            <wp:effectExtent l="0" t="0" r="0" b="0"/>
            <wp:wrapSquare wrapText="bothSides"/>
            <wp:docPr id="2" name="Рисунок 2" descr="Котё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тёл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39E6">
        <w:rPr>
          <w:rFonts w:ascii="Helvetica" w:hAnsi="Helvetica"/>
          <w:color w:val="231F20"/>
          <w:sz w:val="24"/>
          <w:szCs w:val="24"/>
        </w:rPr>
        <w:t>• перед розжигом газовой печи обязательно </w:t>
      </w:r>
      <w:r w:rsidRPr="008A39E6">
        <w:rPr>
          <w:rFonts w:ascii="Helvetica" w:hAnsi="Helvetica"/>
          <w:color w:val="FF0000"/>
          <w:sz w:val="24"/>
          <w:szCs w:val="24"/>
        </w:rPr>
        <w:t>ОТКРОЙТЕ ШИБЕР</w:t>
      </w:r>
      <w:r w:rsidRPr="008A39E6">
        <w:rPr>
          <w:rFonts w:ascii="Helvetica" w:hAnsi="Helvetica"/>
          <w:color w:val="231F20"/>
          <w:sz w:val="24"/>
          <w:szCs w:val="24"/>
        </w:rPr>
        <w:t>, а затем дверцу поддувала;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проветрите не менее 5 минут топку, дымоход и помещение;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обязательно проверьте тягу в дымоходе. Для этого поднесите полоску бумаги к смотровому отверстию топки или стабилизатора тяги. Если полоска бумаги втягивается в сторону топки - тяга нормальная, если же она отклоняется в обратную от топки сторону – тяги нет. При отсутствии тяги пользоваться печью запрещено. Тяга проверяется до розжига и через 5-7 минут после включения горелки печи;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если печь исправна и тяга в дымоходе хорошая, зажгите запальник. При горящем запальнике откройте кран основной горелки и зажгите ее;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если горелка погасла, то немедленно закройте кран, снова проветрите топку в течение 5 минут и повторите все операции по розжигу основной горелки;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газовая горелка должна гореть во всех отверстиях без копоти, пламя должно быть фиолетово-синего цвета;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регулярно проверяйте состояние вентиляционных и дымовых каналов: очищайте их от снега, наледи и посторонних предметов;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почувствовав запах газа, немедленно прекратите пользоваться печью и обратитесь в газовую службу по телефону.</w:t>
      </w:r>
    </w:p>
    <w:p w:rsidR="008A39E6" w:rsidRPr="008A39E6" w:rsidRDefault="008A39E6" w:rsidP="008A39E6">
      <w:pPr>
        <w:pBdr>
          <w:left w:val="single" w:sz="24" w:space="8" w:color="0079C2"/>
        </w:pBdr>
        <w:shd w:val="clear" w:color="auto" w:fill="FFFFFF"/>
        <w:textAlignment w:val="center"/>
        <w:outlineLvl w:val="1"/>
        <w:rPr>
          <w:rFonts w:ascii="inherit" w:hAnsi="inherit"/>
          <w:color w:val="231F20"/>
          <w:sz w:val="33"/>
          <w:szCs w:val="33"/>
        </w:rPr>
      </w:pPr>
      <w:r w:rsidRPr="008A39E6">
        <w:rPr>
          <w:rFonts w:ascii="inherit" w:hAnsi="inherit"/>
          <w:color w:val="231F20"/>
          <w:sz w:val="33"/>
          <w:szCs w:val="33"/>
        </w:rPr>
        <w:t>Если ли вы эксплуатируете газовый баллон СУГ: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noProof/>
          <w:color w:val="231F20"/>
          <w:sz w:val="24"/>
          <w:szCs w:val="24"/>
        </w:rPr>
        <w:drawing>
          <wp:anchor distT="0" distB="0" distL="0" distR="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47750" cy="1762125"/>
            <wp:effectExtent l="0" t="0" r="0" b="0"/>
            <wp:wrapSquare wrapText="bothSides"/>
            <wp:docPr id="1" name="Рисунок 1" descr="https://www.stavkraygaz.ru/images/rule-im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stavkraygaz.ru/images/rule-img-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39E6">
        <w:rPr>
          <w:rFonts w:ascii="Helvetica" w:hAnsi="Helvetica"/>
          <w:color w:val="231F20"/>
          <w:sz w:val="24"/>
          <w:szCs w:val="24"/>
        </w:rPr>
        <w:t>• своевременно обнаруживайте утечки газа по запаху, по звуку (шипению), по запотеванию или обмерзанию места утечки, обмыливанием мест возможных утечек газа;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не допускайте эксплуатацию установок с утечкой газа;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применять огонь для обнаружения утечек газа в баллоне категорически </w:t>
      </w:r>
      <w:r w:rsidRPr="008A39E6">
        <w:rPr>
          <w:rFonts w:ascii="Helvetica" w:hAnsi="Helvetica"/>
          <w:color w:val="FF0000"/>
          <w:sz w:val="24"/>
          <w:szCs w:val="24"/>
        </w:rPr>
        <w:t>запрещается;</w:t>
      </w: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при появлении запаха газа вызовите аварийную бригаду по телефону: </w:t>
      </w:r>
      <w:r w:rsidRPr="008A39E6">
        <w:rPr>
          <w:rFonts w:ascii="Helvetica" w:hAnsi="Helvetica"/>
          <w:color w:val="FF0000"/>
          <w:sz w:val="24"/>
          <w:szCs w:val="24"/>
        </w:rPr>
        <w:t>04 (с моб. 104), </w:t>
      </w:r>
      <w:r w:rsidRPr="008A39E6">
        <w:rPr>
          <w:rFonts w:ascii="Helvetica" w:hAnsi="Helvetica"/>
          <w:color w:val="000000"/>
          <w:sz w:val="24"/>
          <w:szCs w:val="24"/>
        </w:rPr>
        <w:t>закройте вентиль (клапан) баллона, проветрите помещение, не зажигайте огня, вынесите баллон на улицу;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не храните баллоны в подвалах, коридорах и санузлах;</w:t>
      </w:r>
    </w:p>
    <w:p w:rsidR="008A39E6" w:rsidRPr="008A39E6" w:rsidRDefault="008A39E6" w:rsidP="008A39E6">
      <w:pPr>
        <w:shd w:val="clear" w:color="auto" w:fill="FFFFFF"/>
        <w:spacing w:after="75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231F20"/>
          <w:sz w:val="24"/>
          <w:szCs w:val="24"/>
        </w:rPr>
        <w:t>• не устанавливайте баллоны ближе 0,5 м к газовой плите и 1 м от отопительных приборов (радиаторов отопления или печей).</w:t>
      </w:r>
    </w:p>
    <w:p w:rsidR="008A39E6" w:rsidRPr="008A39E6" w:rsidRDefault="008A39E6" w:rsidP="008A39E6">
      <w:pPr>
        <w:pBdr>
          <w:left w:val="single" w:sz="24" w:space="8" w:color="0079C2"/>
        </w:pBdr>
        <w:shd w:val="clear" w:color="auto" w:fill="FFFFFF"/>
        <w:spacing w:before="225" w:after="225"/>
        <w:jc w:val="both"/>
        <w:textAlignment w:val="center"/>
        <w:outlineLvl w:val="1"/>
        <w:rPr>
          <w:rFonts w:ascii="Helvetica" w:hAnsi="Helvetica"/>
          <w:color w:val="231F20"/>
          <w:sz w:val="33"/>
          <w:szCs w:val="33"/>
        </w:rPr>
      </w:pPr>
      <w:r w:rsidRPr="008A39E6">
        <w:rPr>
          <w:rFonts w:ascii="Helvetica" w:hAnsi="Helvetica"/>
          <w:color w:val="231F20"/>
          <w:sz w:val="33"/>
          <w:szCs w:val="33"/>
        </w:rPr>
        <w:t>Уважаемые потребители газа! Будьте бдительны!</w:t>
      </w:r>
    </w:p>
    <w:p w:rsidR="008A39E6" w:rsidRDefault="008A39E6" w:rsidP="008A39E6">
      <w:pPr>
        <w:shd w:val="clear" w:color="auto" w:fill="FFFFFF"/>
        <w:jc w:val="both"/>
        <w:rPr>
          <w:rFonts w:asciiTheme="minorHAnsi" w:hAnsiTheme="minorHAnsi"/>
          <w:color w:val="0079C2"/>
          <w:sz w:val="24"/>
          <w:szCs w:val="24"/>
        </w:rPr>
      </w:pPr>
      <w:r w:rsidRPr="008A39E6">
        <w:rPr>
          <w:rFonts w:ascii="Helvetica" w:hAnsi="Helvetica"/>
          <w:color w:val="0079C2"/>
          <w:sz w:val="24"/>
          <w:szCs w:val="24"/>
        </w:rPr>
        <w:t>Угарный газ не имеет цвета и запаха. Отравление происходит незаметно, и может привести к гибели. Достаточно 0,08% углекислого газа, чтобы человек почувствовал головную боль и удушье. При повышении концентрации до 0,32 % возникает паралич и потеря сознания (смерть наступает через 30 минут). При концентрации выше 1,2 % сознание теряется уже после 2-3 вдохов, человек умирает менее чем через 3 минуты.</w:t>
      </w:r>
    </w:p>
    <w:p w:rsidR="008A39E6" w:rsidRPr="008A39E6" w:rsidRDefault="008A39E6" w:rsidP="008A39E6">
      <w:pPr>
        <w:shd w:val="clear" w:color="auto" w:fill="FFFFFF"/>
        <w:jc w:val="both"/>
        <w:rPr>
          <w:rFonts w:asciiTheme="minorHAnsi" w:hAnsiTheme="minorHAnsi"/>
          <w:color w:val="231F20"/>
          <w:sz w:val="24"/>
          <w:szCs w:val="24"/>
        </w:rPr>
      </w:pPr>
    </w:p>
    <w:p w:rsidR="008A39E6" w:rsidRPr="008A39E6" w:rsidRDefault="008A39E6" w:rsidP="008A39E6">
      <w:pPr>
        <w:shd w:val="clear" w:color="auto" w:fill="FFFFFF"/>
        <w:jc w:val="both"/>
        <w:rPr>
          <w:rFonts w:ascii="Helvetica" w:hAnsi="Helvetica"/>
          <w:color w:val="231F20"/>
          <w:sz w:val="24"/>
          <w:szCs w:val="24"/>
        </w:rPr>
      </w:pPr>
      <w:r w:rsidRPr="008A39E6">
        <w:rPr>
          <w:rFonts w:ascii="Helvetica" w:hAnsi="Helvetica"/>
          <w:color w:val="0079C2"/>
          <w:sz w:val="24"/>
          <w:szCs w:val="24"/>
        </w:rPr>
        <w:t>Обратитесь в </w:t>
      </w:r>
      <w:r w:rsidR="006D6BA1">
        <w:rPr>
          <w:rFonts w:ascii="Helvetica" w:hAnsi="Helvetica"/>
          <w:color w:val="0079C2"/>
          <w:sz w:val="24"/>
          <w:szCs w:val="24"/>
        </w:rPr>
        <w:t>филиал АО «Газпром газораспределение Нальчик»</w:t>
      </w:r>
      <w:r w:rsidRPr="008A39E6">
        <w:rPr>
          <w:rFonts w:ascii="Helvetica" w:hAnsi="Helvetica"/>
          <w:color w:val="0079C2"/>
          <w:sz w:val="24"/>
          <w:szCs w:val="24"/>
        </w:rPr>
        <w:t xml:space="preserve"> по месту жительства для прохождения инструктажа по безопасному использованию газа в быту.</w:t>
      </w:r>
    </w:p>
    <w:p w:rsidR="008A39E6" w:rsidRPr="00E609E0" w:rsidRDefault="008A39E6" w:rsidP="00E609E0">
      <w:pPr>
        <w:rPr>
          <w:sz w:val="28"/>
          <w:szCs w:val="28"/>
        </w:rPr>
      </w:pPr>
    </w:p>
    <w:sectPr w:rsidR="008A39E6" w:rsidRPr="00E609E0" w:rsidSect="00122F8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1FC" w:rsidRDefault="004B41FC" w:rsidP="004B41FC">
      <w:r>
        <w:separator/>
      </w:r>
    </w:p>
  </w:endnote>
  <w:endnote w:type="continuationSeparator" w:id="0">
    <w:p w:rsidR="004B41FC" w:rsidRDefault="004B41FC" w:rsidP="004B4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1FC" w:rsidRDefault="004B41F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1FC" w:rsidRDefault="004B41F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1FC" w:rsidRDefault="004B41F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1FC" w:rsidRDefault="004B41FC" w:rsidP="004B41FC">
      <w:r>
        <w:separator/>
      </w:r>
    </w:p>
  </w:footnote>
  <w:footnote w:type="continuationSeparator" w:id="0">
    <w:p w:rsidR="004B41FC" w:rsidRDefault="004B41FC" w:rsidP="004B4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1FC" w:rsidRDefault="004B41F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1FC" w:rsidRDefault="004B41F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1FC" w:rsidRDefault="004B41F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9E0"/>
    <w:rsid w:val="0003479E"/>
    <w:rsid w:val="00122F81"/>
    <w:rsid w:val="004B41FC"/>
    <w:rsid w:val="005D0C2D"/>
    <w:rsid w:val="006D6BA1"/>
    <w:rsid w:val="007E3102"/>
    <w:rsid w:val="008A39E6"/>
    <w:rsid w:val="008B0B3D"/>
    <w:rsid w:val="00C204E7"/>
    <w:rsid w:val="00E609E0"/>
    <w:rsid w:val="00F22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8AEA6-2E98-4BD6-A55E-7558C36D7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9E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39E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8A39E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09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39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A39E6"/>
    <w:pPr>
      <w:spacing w:before="100" w:beforeAutospacing="1" w:after="100" w:afterAutospacing="1"/>
    </w:pPr>
    <w:rPr>
      <w:sz w:val="24"/>
      <w:szCs w:val="24"/>
    </w:rPr>
  </w:style>
  <w:style w:type="character" w:customStyle="1" w:styleId="inform">
    <w:name w:val="inform"/>
    <w:basedOn w:val="a0"/>
    <w:rsid w:val="008A39E6"/>
  </w:style>
  <w:style w:type="character" w:styleId="a4">
    <w:name w:val="Hyperlink"/>
    <w:basedOn w:val="a0"/>
    <w:uiPriority w:val="99"/>
    <w:semiHidden/>
    <w:unhideWhenUsed/>
    <w:rsid w:val="008A39E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A39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4B41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1F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B41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41FC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Герасимова Анна Владимировна</dc:creator>
  <cp:lastModifiedBy>Лобжанидзе Марианна Анзоровна</cp:lastModifiedBy>
  <cp:revision>5</cp:revision>
  <dcterms:created xsi:type="dcterms:W3CDTF">2023-02-09T08:40:00Z</dcterms:created>
  <dcterms:modified xsi:type="dcterms:W3CDTF">2023-02-10T08:50:00Z</dcterms:modified>
</cp:coreProperties>
</file>