
<file path=[Content_Types].xml><?xml version="1.0" encoding="utf-8"?>
<Types xmlns="http://schemas.openxmlformats.org/package/2006/content-types">
  <Override PartName="/word/footer8.xml" ContentType="application/vnd.openxmlformats-officedocument.wordprocessingml.footer+xml"/>
  <Default Extension="wmf" ContentType="image/x-wmf"/>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0A6" w:rsidRPr="008E3F4A" w:rsidRDefault="008140A6" w:rsidP="008140A6">
      <w:pPr>
        <w:shd w:val="clear" w:color="auto" w:fill="FFFFFF"/>
        <w:spacing w:line="360" w:lineRule="auto"/>
        <w:ind w:left="567"/>
        <w:jc w:val="right"/>
        <w:rPr>
          <w:rFonts w:ascii="Cambria" w:hAnsi="Cambria"/>
          <w:color w:val="365F91"/>
          <w:sz w:val="32"/>
          <w:szCs w:val="32"/>
        </w:rPr>
      </w:pPr>
    </w:p>
    <w:tbl>
      <w:tblPr>
        <w:tblW w:w="0" w:type="auto"/>
        <w:jc w:val="center"/>
        <w:tblLayout w:type="fixed"/>
        <w:tblLook w:val="0000"/>
      </w:tblPr>
      <w:tblGrid>
        <w:gridCol w:w="3828"/>
        <w:gridCol w:w="1160"/>
        <w:gridCol w:w="3937"/>
      </w:tblGrid>
      <w:tr w:rsidR="008140A6" w:rsidRPr="008E3F4A" w:rsidTr="00056E73">
        <w:trPr>
          <w:trHeight w:val="1268"/>
          <w:jc w:val="center"/>
        </w:trPr>
        <w:tc>
          <w:tcPr>
            <w:tcW w:w="3828" w:type="dxa"/>
          </w:tcPr>
          <w:p w:rsidR="008140A6" w:rsidRPr="008E3F4A" w:rsidRDefault="008140A6" w:rsidP="00056E73">
            <w:pPr>
              <w:rPr>
                <w:rFonts w:eastAsia="Calibri"/>
                <w:lang w:eastAsia="en-US"/>
              </w:rPr>
            </w:pPr>
            <w:r w:rsidRPr="008E3F4A">
              <w:rPr>
                <w:rFonts w:eastAsia="Calibri"/>
                <w:lang w:eastAsia="en-US"/>
              </w:rPr>
              <w:t>Къэбэрдей Балъкъэр Республикэм</w:t>
            </w:r>
          </w:p>
          <w:p w:rsidR="008140A6" w:rsidRPr="008E3F4A" w:rsidRDefault="008140A6" w:rsidP="00056E73">
            <w:pPr>
              <w:jc w:val="center"/>
              <w:rPr>
                <w:rFonts w:eastAsia="Calibri"/>
                <w:lang w:eastAsia="en-US"/>
              </w:rPr>
            </w:pPr>
            <w:r w:rsidRPr="008E3F4A">
              <w:rPr>
                <w:rFonts w:eastAsia="Calibri"/>
                <w:lang w:eastAsia="en-US"/>
              </w:rPr>
              <w:t>щыщ Тэрч районым хыхьэ</w:t>
            </w:r>
          </w:p>
          <w:p w:rsidR="008140A6" w:rsidRPr="008E3F4A" w:rsidRDefault="008140A6" w:rsidP="00056E73">
            <w:pPr>
              <w:jc w:val="center"/>
              <w:rPr>
                <w:rFonts w:eastAsia="Calibri"/>
                <w:lang w:eastAsia="en-US"/>
              </w:rPr>
            </w:pPr>
            <w:r w:rsidRPr="008E3F4A">
              <w:rPr>
                <w:rFonts w:eastAsia="Calibri"/>
                <w:lang w:eastAsia="en-US"/>
              </w:rPr>
              <w:t>Курп Ипщэ  къуажэм и щ</w:t>
            </w:r>
            <w:r w:rsidRPr="008E3F4A">
              <w:rPr>
                <w:rFonts w:eastAsia="Calibri"/>
                <w:lang w:val="en-US" w:eastAsia="en-US"/>
              </w:rPr>
              <w:t>I</w:t>
            </w:r>
            <w:r w:rsidRPr="008E3F4A">
              <w:rPr>
                <w:rFonts w:eastAsia="Calibri"/>
                <w:lang w:eastAsia="en-US"/>
              </w:rPr>
              <w:t>ып</w:t>
            </w:r>
            <w:r w:rsidRPr="008E3F4A">
              <w:rPr>
                <w:rFonts w:eastAsia="Calibri"/>
                <w:lang w:val="en-US" w:eastAsia="en-US"/>
              </w:rPr>
              <w:t>I</w:t>
            </w:r>
            <w:r w:rsidRPr="008E3F4A">
              <w:rPr>
                <w:rFonts w:eastAsia="Calibri"/>
                <w:lang w:eastAsia="en-US"/>
              </w:rPr>
              <w:t>э</w:t>
            </w:r>
          </w:p>
          <w:p w:rsidR="008140A6" w:rsidRPr="008E3F4A" w:rsidRDefault="008140A6" w:rsidP="00056E73">
            <w:pPr>
              <w:jc w:val="center"/>
              <w:rPr>
                <w:rFonts w:eastAsia="Calibri"/>
                <w:lang w:eastAsia="en-US"/>
              </w:rPr>
            </w:pPr>
            <w:r w:rsidRPr="008E3F4A">
              <w:rPr>
                <w:rFonts w:eastAsia="Calibri"/>
                <w:lang w:eastAsia="en-US"/>
              </w:rPr>
              <w:t>самоуправленэмк</w:t>
            </w:r>
            <w:r w:rsidRPr="008E3F4A">
              <w:rPr>
                <w:rFonts w:eastAsia="Calibri"/>
                <w:lang w:val="en-US" w:eastAsia="en-US"/>
              </w:rPr>
              <w:t>I</w:t>
            </w:r>
            <w:r w:rsidRPr="008E3F4A">
              <w:rPr>
                <w:rFonts w:eastAsia="Calibri"/>
                <w:lang w:eastAsia="en-US"/>
              </w:rPr>
              <w:t>э и Совет</w:t>
            </w:r>
          </w:p>
        </w:tc>
        <w:tc>
          <w:tcPr>
            <w:tcW w:w="1160" w:type="dxa"/>
          </w:tcPr>
          <w:p w:rsidR="008140A6" w:rsidRPr="008E3F4A" w:rsidRDefault="008140A6" w:rsidP="00056E73">
            <w:pPr>
              <w:jc w:val="center"/>
              <w:rPr>
                <w:rFonts w:eastAsia="Calibri"/>
                <w:lang w:eastAsia="en-US"/>
              </w:rPr>
            </w:pPr>
            <w:r>
              <w:rPr>
                <w:rFonts w:eastAsia="Calibri"/>
                <w:noProof/>
              </w:rPr>
              <w:drawing>
                <wp:inline distT="0" distB="0" distL="0" distR="0">
                  <wp:extent cx="533400" cy="676275"/>
                  <wp:effectExtent l="1905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a:srcRect/>
                          <a:stretch>
                            <a:fillRect/>
                          </a:stretch>
                        </pic:blipFill>
                        <pic:spPr bwMode="auto">
                          <a:xfrm>
                            <a:off x="0" y="0"/>
                            <a:ext cx="533400" cy="676275"/>
                          </a:xfrm>
                          <a:prstGeom prst="rect">
                            <a:avLst/>
                          </a:prstGeom>
                          <a:noFill/>
                          <a:ln w="9525">
                            <a:noFill/>
                            <a:miter lim="800000"/>
                            <a:headEnd/>
                            <a:tailEnd/>
                          </a:ln>
                        </pic:spPr>
                      </pic:pic>
                    </a:graphicData>
                  </a:graphic>
                </wp:inline>
              </w:drawing>
            </w:r>
          </w:p>
        </w:tc>
        <w:tc>
          <w:tcPr>
            <w:tcW w:w="3937" w:type="dxa"/>
          </w:tcPr>
          <w:p w:rsidR="008140A6" w:rsidRPr="008E3F4A" w:rsidRDefault="008140A6" w:rsidP="00056E73">
            <w:pPr>
              <w:rPr>
                <w:rFonts w:eastAsia="Calibri"/>
                <w:lang w:eastAsia="en-US"/>
              </w:rPr>
            </w:pPr>
            <w:r w:rsidRPr="008E3F4A">
              <w:rPr>
                <w:rFonts w:eastAsia="Calibri"/>
                <w:lang w:eastAsia="en-US"/>
              </w:rPr>
              <w:t>Къабарты-Малкъар Республиканы</w:t>
            </w:r>
          </w:p>
          <w:p w:rsidR="008140A6" w:rsidRPr="008E3F4A" w:rsidRDefault="008140A6" w:rsidP="00056E73">
            <w:pPr>
              <w:jc w:val="center"/>
              <w:rPr>
                <w:rFonts w:eastAsia="Calibri"/>
                <w:lang w:eastAsia="en-US"/>
              </w:rPr>
            </w:pPr>
            <w:r w:rsidRPr="008E3F4A">
              <w:rPr>
                <w:rFonts w:eastAsia="Calibri"/>
                <w:lang w:eastAsia="en-US"/>
              </w:rPr>
              <w:t>Терк районуну огъарлы Верхний Курп элини кихкеими</w:t>
            </w:r>
          </w:p>
          <w:p w:rsidR="008140A6" w:rsidRPr="008E3F4A" w:rsidRDefault="008140A6" w:rsidP="00056E73">
            <w:pPr>
              <w:jc w:val="center"/>
              <w:rPr>
                <w:rFonts w:eastAsia="Calibri"/>
                <w:lang w:eastAsia="en-US"/>
              </w:rPr>
            </w:pPr>
            <w:r w:rsidRPr="008E3F4A">
              <w:rPr>
                <w:rFonts w:eastAsia="Calibri"/>
                <w:lang w:eastAsia="en-US"/>
              </w:rPr>
              <w:t>самоуправлениясыны Совети</w:t>
            </w:r>
          </w:p>
        </w:tc>
      </w:tr>
    </w:tbl>
    <w:p w:rsidR="008140A6" w:rsidRPr="008E3F4A" w:rsidRDefault="008140A6" w:rsidP="008140A6">
      <w:pPr>
        <w:rPr>
          <w:rFonts w:eastAsia="Calibri"/>
          <w:lang w:eastAsia="en-US"/>
        </w:rPr>
      </w:pPr>
    </w:p>
    <w:p w:rsidR="008140A6" w:rsidRPr="008E3F4A" w:rsidRDefault="008140A6" w:rsidP="008140A6">
      <w:pPr>
        <w:keepNext/>
        <w:jc w:val="center"/>
        <w:outlineLvl w:val="0"/>
        <w:rPr>
          <w:rFonts w:eastAsia="Calibri"/>
          <w:b/>
          <w:lang w:eastAsia="en-US"/>
        </w:rPr>
      </w:pPr>
      <w:r w:rsidRPr="008E3F4A">
        <w:rPr>
          <w:rFonts w:eastAsia="Calibri"/>
          <w:b/>
          <w:lang w:eastAsia="en-US"/>
        </w:rPr>
        <w:t xml:space="preserve">СОВЕТ МЕСТНОГО САМОУПРАВЛЕНИЯ СЕЛЬСКОГО ПОСЕЛЕНИЯ </w:t>
      </w:r>
    </w:p>
    <w:p w:rsidR="008140A6" w:rsidRPr="008E3F4A" w:rsidRDefault="008140A6" w:rsidP="008140A6">
      <w:pPr>
        <w:keepNext/>
        <w:jc w:val="center"/>
        <w:outlineLvl w:val="0"/>
        <w:rPr>
          <w:rFonts w:eastAsia="Calibri"/>
          <w:b/>
          <w:lang w:eastAsia="en-US"/>
        </w:rPr>
      </w:pPr>
      <w:r w:rsidRPr="008E3F4A">
        <w:rPr>
          <w:rFonts w:eastAsia="Calibri"/>
          <w:b/>
          <w:lang w:eastAsia="en-US"/>
        </w:rPr>
        <w:t>В-КУРП ТЕРСКОГО  МУНИЦИПАЛЬНОГО РАЙОНА КАБАРДИНО-БАЛКАРСКОЙ РЕСПУБЛИКИ</w:t>
      </w:r>
    </w:p>
    <w:p w:rsidR="008140A6" w:rsidRPr="008E3F4A" w:rsidRDefault="008140A6" w:rsidP="008140A6">
      <w:pPr>
        <w:pBdr>
          <w:bottom w:val="single" w:sz="12" w:space="1" w:color="auto"/>
        </w:pBdr>
        <w:rPr>
          <w:rFonts w:eastAsia="Calibri"/>
          <w:b/>
          <w:sz w:val="28"/>
          <w:szCs w:val="28"/>
          <w:lang w:eastAsia="en-US"/>
        </w:rPr>
      </w:pPr>
    </w:p>
    <w:p w:rsidR="008140A6" w:rsidRPr="008E3F4A" w:rsidRDefault="008140A6" w:rsidP="008140A6">
      <w:pPr>
        <w:tabs>
          <w:tab w:val="left" w:pos="3949"/>
          <w:tab w:val="right" w:pos="9355"/>
        </w:tabs>
        <w:rPr>
          <w:rFonts w:eastAsia="Calibri"/>
          <w:b/>
          <w:bCs/>
          <w:sz w:val="28"/>
          <w:szCs w:val="28"/>
          <w:lang w:eastAsia="en-US"/>
        </w:rPr>
      </w:pPr>
    </w:p>
    <w:p w:rsidR="008140A6" w:rsidRPr="006675DB" w:rsidRDefault="008140A6" w:rsidP="008140A6">
      <w:pPr>
        <w:pStyle w:val="1"/>
        <w:rPr>
          <w:b/>
          <w:color w:val="000000"/>
          <w:sz w:val="24"/>
          <w:szCs w:val="24"/>
        </w:rPr>
      </w:pPr>
      <w:r>
        <w:rPr>
          <w:color w:val="000000"/>
          <w:sz w:val="24"/>
          <w:szCs w:val="24"/>
        </w:rPr>
        <w:t>2</w:t>
      </w:r>
      <w:r>
        <w:rPr>
          <w:color w:val="000000"/>
          <w:sz w:val="24"/>
          <w:szCs w:val="24"/>
          <w:lang w:val="en-US"/>
        </w:rPr>
        <w:t>4</w:t>
      </w:r>
      <w:r>
        <w:rPr>
          <w:color w:val="000000"/>
          <w:sz w:val="24"/>
          <w:szCs w:val="24"/>
        </w:rPr>
        <w:t xml:space="preserve">.10.2023                                                                                                         </w:t>
      </w:r>
    </w:p>
    <w:p w:rsidR="008140A6" w:rsidRDefault="008140A6" w:rsidP="008140A6">
      <w:pPr>
        <w:pStyle w:val="1"/>
        <w:jc w:val="right"/>
        <w:rPr>
          <w:b/>
          <w:color w:val="000000"/>
          <w:sz w:val="24"/>
          <w:szCs w:val="24"/>
        </w:rPr>
      </w:pPr>
      <w:r>
        <w:rPr>
          <w:color w:val="000000"/>
          <w:sz w:val="24"/>
          <w:szCs w:val="24"/>
        </w:rPr>
        <w:t>33-я  сессия</w:t>
      </w:r>
    </w:p>
    <w:p w:rsidR="008140A6" w:rsidRDefault="008140A6" w:rsidP="008140A6">
      <w:pPr>
        <w:pStyle w:val="1"/>
        <w:jc w:val="right"/>
        <w:rPr>
          <w:color w:val="000000"/>
          <w:sz w:val="24"/>
          <w:szCs w:val="24"/>
        </w:rPr>
      </w:pPr>
      <w:r>
        <w:rPr>
          <w:color w:val="000000"/>
          <w:sz w:val="24"/>
          <w:szCs w:val="24"/>
        </w:rPr>
        <w:t xml:space="preserve">                                                                                                    7 -го созыва </w:t>
      </w:r>
    </w:p>
    <w:p w:rsidR="008140A6" w:rsidRDefault="008140A6" w:rsidP="008140A6">
      <w:pPr>
        <w:jc w:val="center"/>
        <w:rPr>
          <w:b/>
          <w:bCs/>
          <w:sz w:val="24"/>
          <w:szCs w:val="24"/>
        </w:rPr>
      </w:pPr>
    </w:p>
    <w:p w:rsidR="008140A6" w:rsidRPr="00960C81" w:rsidRDefault="008140A6" w:rsidP="008140A6">
      <w:pPr>
        <w:jc w:val="center"/>
        <w:rPr>
          <w:b/>
          <w:bCs/>
          <w:sz w:val="24"/>
          <w:szCs w:val="24"/>
        </w:rPr>
      </w:pPr>
      <w:r w:rsidRPr="00960C81">
        <w:rPr>
          <w:b/>
          <w:bCs/>
          <w:sz w:val="24"/>
          <w:szCs w:val="24"/>
        </w:rPr>
        <w:t>РЕШЕНИЕ  №</w:t>
      </w:r>
      <w:r>
        <w:rPr>
          <w:b/>
          <w:bCs/>
          <w:sz w:val="24"/>
          <w:szCs w:val="24"/>
        </w:rPr>
        <w:t>21/1</w:t>
      </w:r>
    </w:p>
    <w:p w:rsidR="008140A6" w:rsidRPr="00AA078A" w:rsidRDefault="008140A6" w:rsidP="008140A6">
      <w:pPr>
        <w:ind w:left="426"/>
        <w:jc w:val="center"/>
        <w:rPr>
          <w:b/>
          <w:bCs/>
          <w:sz w:val="24"/>
          <w:szCs w:val="24"/>
        </w:rPr>
      </w:pPr>
    </w:p>
    <w:p w:rsidR="008140A6" w:rsidRPr="00AA078A" w:rsidRDefault="008140A6" w:rsidP="008140A6">
      <w:pPr>
        <w:ind w:left="426"/>
        <w:jc w:val="center"/>
        <w:rPr>
          <w:b/>
          <w:sz w:val="24"/>
          <w:szCs w:val="24"/>
        </w:rPr>
      </w:pPr>
      <w:r w:rsidRPr="00AA078A">
        <w:rPr>
          <w:b/>
          <w:bCs/>
          <w:sz w:val="24"/>
          <w:szCs w:val="24"/>
        </w:rPr>
        <w:t>О принятии проекта «</w:t>
      </w:r>
      <w:r w:rsidRPr="00AA078A">
        <w:rPr>
          <w:b/>
          <w:sz w:val="24"/>
          <w:szCs w:val="24"/>
        </w:rPr>
        <w:t xml:space="preserve">Об утверждении </w:t>
      </w:r>
      <w:r>
        <w:rPr>
          <w:b/>
          <w:sz w:val="24"/>
          <w:szCs w:val="24"/>
        </w:rPr>
        <w:t>схемы теплоснабжения сельского</w:t>
      </w:r>
      <w:r w:rsidRPr="00AA078A">
        <w:rPr>
          <w:b/>
          <w:sz w:val="24"/>
          <w:szCs w:val="24"/>
        </w:rPr>
        <w:t xml:space="preserve"> поселения </w:t>
      </w:r>
      <w:r>
        <w:rPr>
          <w:b/>
          <w:sz w:val="24"/>
          <w:szCs w:val="24"/>
        </w:rPr>
        <w:t xml:space="preserve">Верхний Курп </w:t>
      </w:r>
      <w:r w:rsidRPr="00AA078A">
        <w:rPr>
          <w:b/>
          <w:sz w:val="24"/>
          <w:szCs w:val="24"/>
        </w:rPr>
        <w:t>Терского муниципального района Кабардино-Балкарской Республики</w:t>
      </w:r>
      <w:r w:rsidRPr="00AA078A">
        <w:rPr>
          <w:b/>
          <w:bCs/>
          <w:sz w:val="24"/>
          <w:szCs w:val="24"/>
        </w:rPr>
        <w:t>»</w:t>
      </w:r>
    </w:p>
    <w:p w:rsidR="008140A6" w:rsidRPr="00AA078A" w:rsidRDefault="008140A6" w:rsidP="008140A6">
      <w:pPr>
        <w:ind w:left="426"/>
        <w:jc w:val="both"/>
        <w:rPr>
          <w:b/>
          <w:sz w:val="24"/>
          <w:szCs w:val="24"/>
        </w:rPr>
      </w:pPr>
    </w:p>
    <w:p w:rsidR="008140A6" w:rsidRPr="00AA078A" w:rsidRDefault="008140A6" w:rsidP="008140A6">
      <w:pPr>
        <w:ind w:left="426"/>
        <w:jc w:val="both"/>
        <w:rPr>
          <w:sz w:val="24"/>
          <w:szCs w:val="24"/>
        </w:rPr>
      </w:pPr>
      <w:r w:rsidRPr="00AA078A">
        <w:rPr>
          <w:b/>
          <w:sz w:val="24"/>
          <w:szCs w:val="24"/>
        </w:rPr>
        <w:t xml:space="preserve"> </w:t>
      </w:r>
      <w:r w:rsidRPr="00AA078A">
        <w:rPr>
          <w:b/>
          <w:sz w:val="24"/>
          <w:szCs w:val="24"/>
        </w:rPr>
        <w:tab/>
        <w:t xml:space="preserve"> </w:t>
      </w:r>
      <w:r w:rsidRPr="00AA078A">
        <w:rPr>
          <w:sz w:val="24"/>
          <w:szCs w:val="24"/>
        </w:rPr>
        <w:t xml:space="preserve">1. Принять проект решения «Об утверждении </w:t>
      </w:r>
      <w:r w:rsidRPr="00594C37">
        <w:rPr>
          <w:sz w:val="24"/>
          <w:szCs w:val="24"/>
        </w:rPr>
        <w:t>схемы теплоснабжения</w:t>
      </w:r>
      <w:r>
        <w:rPr>
          <w:b/>
          <w:sz w:val="24"/>
          <w:szCs w:val="24"/>
        </w:rPr>
        <w:t xml:space="preserve"> </w:t>
      </w:r>
      <w:r w:rsidRPr="00AA078A">
        <w:rPr>
          <w:sz w:val="24"/>
          <w:szCs w:val="24"/>
        </w:rPr>
        <w:t xml:space="preserve">сельского поселения </w:t>
      </w:r>
      <w:r>
        <w:rPr>
          <w:sz w:val="24"/>
          <w:szCs w:val="24"/>
        </w:rPr>
        <w:t xml:space="preserve">Верхний Курп </w:t>
      </w:r>
      <w:r w:rsidRPr="00AA078A">
        <w:rPr>
          <w:sz w:val="24"/>
          <w:szCs w:val="24"/>
        </w:rPr>
        <w:t>Терского муниципального района Кабардино-Балкарской Республики» (</w:t>
      </w:r>
      <w:hyperlink r:id="rId6" w:history="1">
        <w:r w:rsidRPr="00AA078A">
          <w:rPr>
            <w:rStyle w:val="a4"/>
            <w:color w:val="000000" w:themeColor="text1"/>
            <w:sz w:val="24"/>
            <w:szCs w:val="24"/>
          </w:rPr>
          <w:t>Приложение № 1</w:t>
        </w:r>
      </w:hyperlink>
      <w:r w:rsidRPr="00AA078A">
        <w:rPr>
          <w:color w:val="000000" w:themeColor="text1"/>
          <w:sz w:val="24"/>
          <w:szCs w:val="24"/>
        </w:rPr>
        <w:t>).</w:t>
      </w:r>
    </w:p>
    <w:p w:rsidR="008140A6" w:rsidRPr="00AA078A" w:rsidRDefault="008140A6" w:rsidP="008140A6">
      <w:pPr>
        <w:ind w:left="426"/>
        <w:jc w:val="both"/>
        <w:rPr>
          <w:sz w:val="24"/>
          <w:szCs w:val="24"/>
        </w:rPr>
      </w:pPr>
      <w:r w:rsidRPr="00AA078A">
        <w:rPr>
          <w:sz w:val="24"/>
          <w:szCs w:val="24"/>
        </w:rPr>
        <w:t xml:space="preserve">     2.  Обнародовать проект в срок до </w:t>
      </w:r>
      <w:r>
        <w:rPr>
          <w:sz w:val="24"/>
          <w:szCs w:val="24"/>
        </w:rPr>
        <w:t>24.11</w:t>
      </w:r>
      <w:r w:rsidRPr="00AA078A">
        <w:rPr>
          <w:sz w:val="24"/>
          <w:szCs w:val="24"/>
        </w:rPr>
        <w:t>.2023 года.</w:t>
      </w:r>
    </w:p>
    <w:p w:rsidR="008140A6" w:rsidRPr="00AA078A" w:rsidRDefault="008140A6" w:rsidP="008140A6">
      <w:pPr>
        <w:ind w:left="426"/>
        <w:jc w:val="both"/>
        <w:rPr>
          <w:sz w:val="24"/>
          <w:szCs w:val="24"/>
        </w:rPr>
      </w:pPr>
      <w:r w:rsidRPr="00AA078A">
        <w:rPr>
          <w:sz w:val="24"/>
          <w:szCs w:val="24"/>
        </w:rPr>
        <w:t xml:space="preserve">     3. Установить, что предложения граждан по проекту принимаются в письменном виде главой с </w:t>
      </w:r>
      <w:r>
        <w:rPr>
          <w:sz w:val="24"/>
          <w:szCs w:val="24"/>
        </w:rPr>
        <w:t>25.10</w:t>
      </w:r>
      <w:r w:rsidRPr="00AA078A">
        <w:rPr>
          <w:sz w:val="24"/>
          <w:szCs w:val="24"/>
        </w:rPr>
        <w:t xml:space="preserve">.2023 г. до </w:t>
      </w:r>
      <w:r>
        <w:rPr>
          <w:sz w:val="24"/>
          <w:szCs w:val="24"/>
        </w:rPr>
        <w:t>24.11</w:t>
      </w:r>
      <w:r w:rsidRPr="00AA078A">
        <w:rPr>
          <w:sz w:val="24"/>
          <w:szCs w:val="24"/>
        </w:rPr>
        <w:t xml:space="preserve">.2023 г. согласно Порядку (Приложение № 2). Предложения будут приниматься по адресу: КБР, Терский район, с.п. </w:t>
      </w:r>
      <w:r>
        <w:rPr>
          <w:sz w:val="24"/>
          <w:szCs w:val="24"/>
        </w:rPr>
        <w:t xml:space="preserve">Верхний Курп </w:t>
      </w:r>
      <w:r w:rsidRPr="00AA078A">
        <w:rPr>
          <w:sz w:val="24"/>
          <w:szCs w:val="24"/>
        </w:rPr>
        <w:t>, ул.</w:t>
      </w:r>
      <w:r>
        <w:rPr>
          <w:sz w:val="24"/>
          <w:szCs w:val="24"/>
        </w:rPr>
        <w:t>Ашхотова 131</w:t>
      </w:r>
      <w:r w:rsidRPr="00AA078A">
        <w:rPr>
          <w:sz w:val="24"/>
          <w:szCs w:val="24"/>
        </w:rPr>
        <w:t>, с 9.00 до 17.00 часов ежедневно кроме выходных.</w:t>
      </w:r>
    </w:p>
    <w:p w:rsidR="008140A6" w:rsidRPr="00AA078A" w:rsidRDefault="008140A6" w:rsidP="008140A6">
      <w:pPr>
        <w:ind w:left="426"/>
        <w:jc w:val="both"/>
        <w:rPr>
          <w:sz w:val="24"/>
          <w:szCs w:val="24"/>
        </w:rPr>
      </w:pPr>
      <w:r w:rsidRPr="00AA078A">
        <w:rPr>
          <w:sz w:val="24"/>
          <w:szCs w:val="24"/>
        </w:rPr>
        <w:t xml:space="preserve">    4. Для обсуждения проекта с участием жителей, провести публичные слушания </w:t>
      </w:r>
      <w:r>
        <w:rPr>
          <w:sz w:val="24"/>
          <w:szCs w:val="24"/>
        </w:rPr>
        <w:t>24.11</w:t>
      </w:r>
      <w:r w:rsidRPr="00AA078A">
        <w:rPr>
          <w:sz w:val="24"/>
          <w:szCs w:val="24"/>
        </w:rPr>
        <w:t>.2023 года, в 14.00 часов в здании администрации с.п.</w:t>
      </w:r>
      <w:r>
        <w:rPr>
          <w:sz w:val="24"/>
          <w:szCs w:val="24"/>
        </w:rPr>
        <w:t xml:space="preserve">Верхний Курп </w:t>
      </w:r>
      <w:r w:rsidRPr="00AA078A">
        <w:rPr>
          <w:sz w:val="24"/>
          <w:szCs w:val="24"/>
        </w:rPr>
        <w:t>.</w:t>
      </w:r>
    </w:p>
    <w:p w:rsidR="008140A6" w:rsidRPr="00AA078A" w:rsidRDefault="008140A6" w:rsidP="008140A6">
      <w:pPr>
        <w:ind w:left="426"/>
        <w:jc w:val="both"/>
        <w:rPr>
          <w:sz w:val="24"/>
          <w:szCs w:val="24"/>
        </w:rPr>
      </w:pPr>
      <w:r w:rsidRPr="00AA078A">
        <w:rPr>
          <w:sz w:val="24"/>
          <w:szCs w:val="24"/>
        </w:rPr>
        <w:t xml:space="preserve">    5. Протокол и результаты публичных слушаний, а также сообщение о том, что состоялось обсуждении проекта, об отсутствии или наличии предложений граждан с их перечислением и сведений о заседании Совета местного самоуправления сельского поселения </w:t>
      </w:r>
      <w:r>
        <w:rPr>
          <w:sz w:val="24"/>
          <w:szCs w:val="24"/>
        </w:rPr>
        <w:t xml:space="preserve">Верхний Курп </w:t>
      </w:r>
      <w:r w:rsidRPr="00AA078A">
        <w:rPr>
          <w:sz w:val="24"/>
          <w:szCs w:val="24"/>
        </w:rPr>
        <w:t xml:space="preserve">, указанного в пункте 6 настоящего решения, подлежат обнародованию в срок до </w:t>
      </w:r>
      <w:r>
        <w:rPr>
          <w:sz w:val="24"/>
          <w:szCs w:val="24"/>
        </w:rPr>
        <w:t>24.11</w:t>
      </w:r>
      <w:r w:rsidRPr="00AA078A">
        <w:rPr>
          <w:sz w:val="24"/>
          <w:szCs w:val="24"/>
        </w:rPr>
        <w:t xml:space="preserve">.2023 года. </w:t>
      </w:r>
    </w:p>
    <w:p w:rsidR="008140A6" w:rsidRPr="00AA078A" w:rsidRDefault="008140A6" w:rsidP="008140A6">
      <w:pPr>
        <w:ind w:left="426"/>
        <w:jc w:val="both"/>
        <w:rPr>
          <w:sz w:val="24"/>
          <w:szCs w:val="24"/>
        </w:rPr>
      </w:pPr>
      <w:r w:rsidRPr="00AA078A">
        <w:rPr>
          <w:sz w:val="24"/>
          <w:szCs w:val="24"/>
        </w:rPr>
        <w:t xml:space="preserve">    6. Провести заседание Совета местного самоуправления сельского поселения </w:t>
      </w:r>
      <w:r>
        <w:rPr>
          <w:sz w:val="24"/>
          <w:szCs w:val="24"/>
        </w:rPr>
        <w:t xml:space="preserve">Верхний Курп </w:t>
      </w:r>
      <w:r w:rsidRPr="00AA078A">
        <w:rPr>
          <w:sz w:val="24"/>
          <w:szCs w:val="24"/>
        </w:rPr>
        <w:t xml:space="preserve"> </w:t>
      </w:r>
      <w:r>
        <w:rPr>
          <w:sz w:val="24"/>
          <w:szCs w:val="24"/>
        </w:rPr>
        <w:t>24.11</w:t>
      </w:r>
      <w:r w:rsidRPr="00AA078A">
        <w:rPr>
          <w:sz w:val="24"/>
          <w:szCs w:val="24"/>
        </w:rPr>
        <w:t>.2023 года по вопросу:</w:t>
      </w:r>
    </w:p>
    <w:p w:rsidR="008140A6" w:rsidRPr="00AA078A" w:rsidRDefault="008140A6" w:rsidP="008140A6">
      <w:pPr>
        <w:ind w:left="426"/>
        <w:jc w:val="both"/>
        <w:rPr>
          <w:sz w:val="24"/>
          <w:szCs w:val="24"/>
        </w:rPr>
      </w:pPr>
      <w:r w:rsidRPr="00AA078A">
        <w:rPr>
          <w:sz w:val="24"/>
          <w:szCs w:val="24"/>
        </w:rPr>
        <w:t xml:space="preserve">- принятия решения «Об утверждении </w:t>
      </w:r>
      <w:r w:rsidRPr="00594C37">
        <w:rPr>
          <w:sz w:val="24"/>
          <w:szCs w:val="24"/>
        </w:rPr>
        <w:t>схемы теплоснабжения</w:t>
      </w:r>
      <w:r>
        <w:rPr>
          <w:b/>
          <w:sz w:val="24"/>
          <w:szCs w:val="24"/>
        </w:rPr>
        <w:t xml:space="preserve"> </w:t>
      </w:r>
      <w:r w:rsidRPr="00AA078A">
        <w:rPr>
          <w:sz w:val="24"/>
          <w:szCs w:val="24"/>
        </w:rPr>
        <w:t xml:space="preserve">сельского поселения </w:t>
      </w:r>
      <w:r>
        <w:rPr>
          <w:sz w:val="24"/>
          <w:szCs w:val="24"/>
        </w:rPr>
        <w:t xml:space="preserve">Верхний Курп </w:t>
      </w:r>
      <w:r w:rsidRPr="00AA078A">
        <w:rPr>
          <w:sz w:val="24"/>
          <w:szCs w:val="24"/>
        </w:rPr>
        <w:t>Терского муниципального района Кабардино-Балкарской Республики».</w:t>
      </w:r>
    </w:p>
    <w:p w:rsidR="008140A6" w:rsidRPr="00AA078A" w:rsidRDefault="008140A6" w:rsidP="008140A6">
      <w:pPr>
        <w:ind w:left="426"/>
        <w:jc w:val="both"/>
        <w:rPr>
          <w:sz w:val="24"/>
          <w:szCs w:val="24"/>
        </w:rPr>
      </w:pPr>
      <w:r w:rsidRPr="00AA078A">
        <w:rPr>
          <w:sz w:val="24"/>
          <w:szCs w:val="24"/>
        </w:rPr>
        <w:t xml:space="preserve">   7. Настоящее решение подлежит одновременному обнародованию с проектом и вступает в силу со дня его обнародования.</w:t>
      </w:r>
    </w:p>
    <w:p w:rsidR="008140A6" w:rsidRPr="00AA078A" w:rsidRDefault="008140A6" w:rsidP="008140A6">
      <w:pPr>
        <w:ind w:left="426"/>
        <w:jc w:val="both"/>
        <w:rPr>
          <w:sz w:val="24"/>
          <w:szCs w:val="24"/>
        </w:rPr>
      </w:pPr>
      <w:r w:rsidRPr="00AA078A">
        <w:rPr>
          <w:sz w:val="24"/>
          <w:szCs w:val="24"/>
        </w:rPr>
        <w:t xml:space="preserve">   8. Контроль за исполнением настоящего решения оставляю за собой.</w:t>
      </w:r>
    </w:p>
    <w:p w:rsidR="008140A6" w:rsidRPr="00AA078A" w:rsidRDefault="008140A6" w:rsidP="008140A6">
      <w:pPr>
        <w:ind w:left="426"/>
        <w:jc w:val="both"/>
        <w:rPr>
          <w:sz w:val="24"/>
          <w:szCs w:val="24"/>
        </w:rPr>
      </w:pPr>
    </w:p>
    <w:p w:rsidR="008140A6" w:rsidRPr="00AA078A" w:rsidRDefault="008140A6" w:rsidP="008140A6">
      <w:pPr>
        <w:ind w:left="426"/>
        <w:jc w:val="both"/>
        <w:rPr>
          <w:sz w:val="24"/>
          <w:szCs w:val="24"/>
        </w:rPr>
      </w:pPr>
    </w:p>
    <w:p w:rsidR="008140A6" w:rsidRPr="00AA078A" w:rsidRDefault="008140A6" w:rsidP="008140A6">
      <w:pPr>
        <w:ind w:left="426"/>
        <w:rPr>
          <w:b/>
          <w:color w:val="000000"/>
          <w:sz w:val="24"/>
          <w:szCs w:val="24"/>
        </w:rPr>
      </w:pPr>
    </w:p>
    <w:p w:rsidR="008140A6" w:rsidRPr="00AA078A" w:rsidRDefault="008140A6" w:rsidP="008140A6">
      <w:pPr>
        <w:ind w:left="426"/>
        <w:rPr>
          <w:bCs/>
          <w:sz w:val="24"/>
          <w:szCs w:val="24"/>
        </w:rPr>
      </w:pPr>
      <w:r w:rsidRPr="00AA078A">
        <w:rPr>
          <w:b/>
          <w:color w:val="000000"/>
          <w:sz w:val="24"/>
          <w:szCs w:val="24"/>
        </w:rPr>
        <w:t xml:space="preserve">Глава сельского поселения </w:t>
      </w:r>
      <w:r>
        <w:rPr>
          <w:b/>
          <w:color w:val="000000"/>
          <w:sz w:val="24"/>
          <w:szCs w:val="24"/>
        </w:rPr>
        <w:t>Верхний Курп</w:t>
      </w:r>
      <w:r w:rsidRPr="00AA078A">
        <w:rPr>
          <w:b/>
          <w:color w:val="000000"/>
          <w:sz w:val="24"/>
          <w:szCs w:val="24"/>
        </w:rPr>
        <w:t xml:space="preserve">                                    </w:t>
      </w:r>
      <w:r>
        <w:rPr>
          <w:b/>
          <w:color w:val="000000"/>
          <w:sz w:val="24"/>
          <w:szCs w:val="24"/>
        </w:rPr>
        <w:t xml:space="preserve">В.А. Лукожев </w:t>
      </w:r>
    </w:p>
    <w:p w:rsidR="008140A6" w:rsidRDefault="008140A6" w:rsidP="008140A6">
      <w:pPr>
        <w:contextualSpacing/>
        <w:jc w:val="center"/>
        <w:rPr>
          <w:b/>
          <w:bCs/>
          <w:sz w:val="28"/>
          <w:szCs w:val="24"/>
        </w:rPr>
      </w:pPr>
    </w:p>
    <w:p w:rsidR="008140A6" w:rsidRDefault="008140A6" w:rsidP="008140A6">
      <w:pPr>
        <w:contextualSpacing/>
        <w:jc w:val="center"/>
        <w:rPr>
          <w:b/>
          <w:bCs/>
          <w:sz w:val="28"/>
          <w:szCs w:val="24"/>
        </w:rPr>
      </w:pPr>
    </w:p>
    <w:p w:rsidR="008140A6" w:rsidRDefault="008140A6" w:rsidP="008140A6">
      <w:pPr>
        <w:contextualSpacing/>
        <w:jc w:val="center"/>
        <w:rPr>
          <w:b/>
          <w:bCs/>
          <w:sz w:val="28"/>
          <w:szCs w:val="24"/>
        </w:rPr>
      </w:pPr>
    </w:p>
    <w:p w:rsidR="008140A6" w:rsidRDefault="008140A6" w:rsidP="008140A6">
      <w:pPr>
        <w:contextualSpacing/>
        <w:jc w:val="center"/>
        <w:rPr>
          <w:b/>
          <w:bCs/>
          <w:sz w:val="28"/>
          <w:szCs w:val="24"/>
        </w:rPr>
      </w:pPr>
    </w:p>
    <w:p w:rsidR="008140A6" w:rsidRDefault="008140A6" w:rsidP="008140A6">
      <w:pPr>
        <w:contextualSpacing/>
        <w:jc w:val="center"/>
        <w:rPr>
          <w:b/>
          <w:bCs/>
          <w:sz w:val="28"/>
          <w:szCs w:val="24"/>
        </w:rPr>
      </w:pPr>
    </w:p>
    <w:p w:rsidR="008140A6" w:rsidRPr="00603C98" w:rsidRDefault="008140A6" w:rsidP="008140A6">
      <w:pPr>
        <w:keepNext/>
        <w:keepLines/>
        <w:contextualSpacing/>
        <w:jc w:val="center"/>
        <w:textAlignment w:val="baseline"/>
        <w:rPr>
          <w:rFonts w:eastAsia="Tahoma"/>
          <w:b/>
          <w:i/>
          <w:caps/>
          <w:kern w:val="28"/>
          <w:sz w:val="28"/>
          <w:szCs w:val="28"/>
        </w:rPr>
      </w:pPr>
    </w:p>
    <w:p w:rsidR="008140A6" w:rsidRPr="00603C98" w:rsidRDefault="008140A6" w:rsidP="008140A6">
      <w:pPr>
        <w:keepNext/>
        <w:keepLines/>
        <w:contextualSpacing/>
        <w:jc w:val="center"/>
        <w:textAlignment w:val="baseline"/>
        <w:rPr>
          <w:rFonts w:eastAsia="Tahoma"/>
          <w:b/>
          <w:i/>
          <w:caps/>
          <w:kern w:val="28"/>
          <w:sz w:val="28"/>
          <w:szCs w:val="28"/>
          <w:lang w:val="en-US"/>
        </w:rPr>
      </w:pPr>
    </w:p>
    <w:p w:rsidR="008140A6" w:rsidRPr="00603C98" w:rsidRDefault="008140A6" w:rsidP="008140A6">
      <w:pPr>
        <w:keepNext/>
        <w:keepLines/>
        <w:contextualSpacing/>
        <w:jc w:val="center"/>
        <w:textAlignment w:val="baseline"/>
        <w:rPr>
          <w:rFonts w:eastAsia="Tahoma"/>
          <w:b/>
          <w:i/>
          <w:caps/>
          <w:kern w:val="28"/>
          <w:sz w:val="28"/>
          <w:szCs w:val="28"/>
        </w:rPr>
      </w:pPr>
    </w:p>
    <w:p w:rsidR="008140A6" w:rsidRPr="00603C98" w:rsidRDefault="008140A6" w:rsidP="008140A6">
      <w:pPr>
        <w:keepNext/>
        <w:keepLines/>
        <w:contextualSpacing/>
        <w:jc w:val="center"/>
        <w:textAlignment w:val="baseline"/>
        <w:rPr>
          <w:rFonts w:eastAsia="Tahoma"/>
          <w:b/>
          <w:i/>
          <w:caps/>
          <w:kern w:val="28"/>
          <w:sz w:val="28"/>
          <w:szCs w:val="28"/>
        </w:rPr>
      </w:pPr>
    </w:p>
    <w:p w:rsidR="008140A6" w:rsidRDefault="008140A6" w:rsidP="008140A6">
      <w:pPr>
        <w:keepNext/>
        <w:keepLines/>
        <w:spacing w:line="360" w:lineRule="auto"/>
        <w:contextualSpacing/>
        <w:jc w:val="center"/>
        <w:textAlignment w:val="baseline"/>
        <w:rPr>
          <w:rFonts w:eastAsia="Tahoma"/>
          <w:b/>
          <w:i/>
          <w:caps/>
          <w:kern w:val="28"/>
          <w:sz w:val="28"/>
          <w:szCs w:val="28"/>
        </w:rPr>
      </w:pPr>
    </w:p>
    <w:p w:rsidR="008140A6" w:rsidRPr="00B457AB" w:rsidRDefault="008140A6" w:rsidP="008140A6">
      <w:pPr>
        <w:keepNext/>
        <w:keepLines/>
        <w:spacing w:line="360" w:lineRule="auto"/>
        <w:contextualSpacing/>
        <w:jc w:val="center"/>
        <w:textAlignment w:val="baseline"/>
        <w:rPr>
          <w:rFonts w:eastAsia="Tahoma"/>
          <w:b/>
          <w:caps/>
          <w:kern w:val="28"/>
          <w:sz w:val="36"/>
          <w:szCs w:val="36"/>
        </w:rPr>
      </w:pPr>
      <w:r w:rsidRPr="00603C98">
        <w:rPr>
          <w:rFonts w:eastAsia="Tahoma"/>
          <w:b/>
          <w:caps/>
          <w:kern w:val="28"/>
          <w:sz w:val="36"/>
          <w:szCs w:val="36"/>
        </w:rPr>
        <w:t>схема теплосна</w:t>
      </w:r>
      <w:r w:rsidRPr="00B457AB">
        <w:rPr>
          <w:rFonts w:eastAsia="Tahoma"/>
          <w:b/>
          <w:caps/>
          <w:kern w:val="28"/>
          <w:sz w:val="36"/>
          <w:szCs w:val="36"/>
        </w:rPr>
        <w:t>бжения</w:t>
      </w:r>
    </w:p>
    <w:p w:rsidR="008140A6" w:rsidRDefault="008140A6" w:rsidP="008140A6">
      <w:pPr>
        <w:keepNext/>
        <w:keepLines/>
        <w:spacing w:line="360" w:lineRule="auto"/>
        <w:contextualSpacing/>
        <w:jc w:val="center"/>
        <w:textAlignment w:val="baseline"/>
        <w:rPr>
          <w:rFonts w:eastAsia="Tahoma"/>
          <w:b/>
          <w:caps/>
          <w:kern w:val="28"/>
          <w:sz w:val="36"/>
          <w:szCs w:val="36"/>
        </w:rPr>
      </w:pPr>
      <w:r>
        <w:rPr>
          <w:rFonts w:eastAsia="Tahoma"/>
          <w:b/>
          <w:caps/>
          <w:kern w:val="28"/>
          <w:sz w:val="36"/>
          <w:szCs w:val="36"/>
        </w:rPr>
        <w:t>СЕЛЬСКОГО ПОСЕЛЕНИЯ ВЕРХНИЙ КУРП</w:t>
      </w:r>
    </w:p>
    <w:p w:rsidR="008140A6" w:rsidRPr="00603C98" w:rsidRDefault="008140A6" w:rsidP="008140A6">
      <w:pPr>
        <w:keepNext/>
        <w:keepLines/>
        <w:spacing w:line="360" w:lineRule="auto"/>
        <w:contextualSpacing/>
        <w:jc w:val="center"/>
        <w:textAlignment w:val="baseline"/>
        <w:rPr>
          <w:rFonts w:eastAsia="Tahoma"/>
          <w:b/>
          <w:caps/>
          <w:kern w:val="28"/>
          <w:sz w:val="36"/>
          <w:szCs w:val="36"/>
        </w:rPr>
      </w:pPr>
      <w:r>
        <w:rPr>
          <w:rFonts w:eastAsia="Tahoma"/>
          <w:b/>
          <w:caps/>
          <w:kern w:val="28"/>
          <w:sz w:val="36"/>
          <w:szCs w:val="36"/>
        </w:rPr>
        <w:t>ТЕРСКОГО МУНИЦИПАЛЬНОГО РАЙОНА</w:t>
      </w:r>
    </w:p>
    <w:p w:rsidR="008140A6" w:rsidRPr="00603C98" w:rsidRDefault="008140A6" w:rsidP="008140A6">
      <w:pPr>
        <w:keepNext/>
        <w:keepLines/>
        <w:spacing w:line="360" w:lineRule="auto"/>
        <w:contextualSpacing/>
        <w:jc w:val="center"/>
        <w:textAlignment w:val="baseline"/>
        <w:rPr>
          <w:rFonts w:eastAsia="Tahoma"/>
          <w:b/>
          <w:caps/>
          <w:kern w:val="28"/>
          <w:sz w:val="36"/>
          <w:szCs w:val="36"/>
        </w:rPr>
      </w:pPr>
      <w:r>
        <w:rPr>
          <w:rFonts w:eastAsia="Tahoma"/>
          <w:b/>
          <w:caps/>
          <w:kern w:val="28"/>
          <w:sz w:val="36"/>
          <w:szCs w:val="36"/>
        </w:rPr>
        <w:t>Кабардино-Балкарской республики</w:t>
      </w:r>
    </w:p>
    <w:p w:rsidR="008140A6" w:rsidRPr="00603C98" w:rsidRDefault="008140A6" w:rsidP="008140A6">
      <w:pPr>
        <w:keepNext/>
        <w:keepLines/>
        <w:spacing w:line="360" w:lineRule="auto"/>
        <w:contextualSpacing/>
        <w:jc w:val="center"/>
        <w:textAlignment w:val="baseline"/>
        <w:rPr>
          <w:rFonts w:eastAsia="Tahoma"/>
          <w:b/>
          <w:caps/>
          <w:kern w:val="28"/>
          <w:sz w:val="36"/>
          <w:szCs w:val="36"/>
        </w:rPr>
      </w:pPr>
      <w:r w:rsidRPr="00603C98">
        <w:rPr>
          <w:rFonts w:eastAsia="Tahoma"/>
          <w:b/>
          <w:caps/>
          <w:kern w:val="28"/>
          <w:sz w:val="36"/>
          <w:szCs w:val="36"/>
        </w:rPr>
        <w:t>НА ПЕРИОД С 2024 ПО 2039 годы</w:t>
      </w:r>
    </w:p>
    <w:p w:rsidR="008140A6" w:rsidRPr="00603C98" w:rsidRDefault="008140A6" w:rsidP="008140A6">
      <w:pPr>
        <w:contextualSpacing/>
        <w:jc w:val="center"/>
        <w:rPr>
          <w:b/>
          <w:i/>
          <w:sz w:val="28"/>
          <w:szCs w:val="28"/>
        </w:rPr>
      </w:pPr>
    </w:p>
    <w:p w:rsidR="008140A6" w:rsidRPr="00603C98" w:rsidRDefault="008140A6" w:rsidP="008140A6">
      <w:pPr>
        <w:contextualSpacing/>
        <w:jc w:val="center"/>
        <w:rPr>
          <w:b/>
          <w:i/>
          <w:sz w:val="28"/>
          <w:szCs w:val="28"/>
        </w:rPr>
      </w:pPr>
    </w:p>
    <w:p w:rsidR="008140A6" w:rsidRDefault="008140A6" w:rsidP="008140A6">
      <w:pPr>
        <w:contextualSpacing/>
        <w:jc w:val="center"/>
        <w:rPr>
          <w:b/>
          <w:i/>
          <w:sz w:val="28"/>
          <w:szCs w:val="28"/>
        </w:rPr>
      </w:pPr>
    </w:p>
    <w:p w:rsidR="008140A6" w:rsidRDefault="008140A6" w:rsidP="008140A6">
      <w:pPr>
        <w:contextualSpacing/>
        <w:jc w:val="center"/>
        <w:rPr>
          <w:b/>
          <w:i/>
          <w:sz w:val="28"/>
          <w:szCs w:val="28"/>
        </w:rPr>
      </w:pPr>
    </w:p>
    <w:p w:rsidR="008140A6" w:rsidRDefault="008140A6" w:rsidP="008140A6">
      <w:pPr>
        <w:contextualSpacing/>
        <w:jc w:val="center"/>
        <w:rPr>
          <w:b/>
          <w:i/>
          <w:sz w:val="28"/>
          <w:szCs w:val="28"/>
        </w:rPr>
      </w:pPr>
    </w:p>
    <w:p w:rsidR="008140A6" w:rsidRDefault="008140A6" w:rsidP="008140A6">
      <w:pPr>
        <w:contextualSpacing/>
        <w:jc w:val="center"/>
        <w:rPr>
          <w:b/>
          <w:i/>
          <w:sz w:val="28"/>
          <w:szCs w:val="28"/>
        </w:rPr>
      </w:pPr>
    </w:p>
    <w:p w:rsidR="008140A6" w:rsidRDefault="008140A6" w:rsidP="008140A6">
      <w:pPr>
        <w:contextualSpacing/>
        <w:jc w:val="center"/>
        <w:rPr>
          <w:b/>
          <w:i/>
          <w:sz w:val="28"/>
          <w:szCs w:val="28"/>
        </w:rPr>
      </w:pPr>
    </w:p>
    <w:p w:rsidR="008140A6" w:rsidRDefault="008140A6" w:rsidP="008140A6">
      <w:pPr>
        <w:contextualSpacing/>
        <w:jc w:val="center"/>
        <w:rPr>
          <w:b/>
          <w:i/>
          <w:sz w:val="28"/>
          <w:szCs w:val="28"/>
        </w:rPr>
      </w:pPr>
    </w:p>
    <w:p w:rsidR="008140A6" w:rsidRDefault="008140A6" w:rsidP="008140A6">
      <w:pPr>
        <w:contextualSpacing/>
        <w:jc w:val="center"/>
        <w:rPr>
          <w:b/>
          <w:i/>
          <w:sz w:val="28"/>
          <w:szCs w:val="28"/>
        </w:rPr>
      </w:pPr>
    </w:p>
    <w:p w:rsidR="008140A6" w:rsidRPr="00603C98" w:rsidRDefault="008140A6" w:rsidP="008140A6">
      <w:pPr>
        <w:contextualSpacing/>
        <w:jc w:val="center"/>
        <w:rPr>
          <w:b/>
          <w:i/>
          <w:sz w:val="28"/>
          <w:szCs w:val="28"/>
        </w:rPr>
      </w:pPr>
    </w:p>
    <w:p w:rsidR="008140A6" w:rsidRPr="00603C98" w:rsidRDefault="008140A6" w:rsidP="008140A6">
      <w:pPr>
        <w:contextualSpacing/>
        <w:jc w:val="center"/>
        <w:rPr>
          <w:b/>
          <w:i/>
          <w:sz w:val="28"/>
          <w:szCs w:val="28"/>
        </w:rPr>
      </w:pPr>
    </w:p>
    <w:p w:rsidR="008140A6" w:rsidRDefault="008140A6" w:rsidP="008140A6">
      <w:pPr>
        <w:contextualSpacing/>
        <w:jc w:val="center"/>
        <w:rPr>
          <w:b/>
          <w:sz w:val="28"/>
          <w:szCs w:val="28"/>
        </w:rPr>
      </w:pPr>
    </w:p>
    <w:p w:rsidR="008140A6" w:rsidRPr="00603C98" w:rsidRDefault="008140A6" w:rsidP="008140A6">
      <w:pPr>
        <w:contextualSpacing/>
        <w:jc w:val="center"/>
        <w:rPr>
          <w:b/>
          <w:sz w:val="28"/>
          <w:szCs w:val="28"/>
        </w:rPr>
      </w:pPr>
    </w:p>
    <w:p w:rsidR="008140A6" w:rsidRDefault="008140A6" w:rsidP="008140A6">
      <w:pPr>
        <w:contextualSpacing/>
        <w:jc w:val="center"/>
        <w:rPr>
          <w:b/>
          <w:sz w:val="24"/>
          <w:szCs w:val="24"/>
        </w:rPr>
      </w:pPr>
    </w:p>
    <w:p w:rsidR="008140A6" w:rsidRDefault="008140A6" w:rsidP="008140A6">
      <w:pPr>
        <w:contextualSpacing/>
        <w:jc w:val="center"/>
        <w:rPr>
          <w:b/>
          <w:sz w:val="24"/>
          <w:szCs w:val="24"/>
        </w:rPr>
      </w:pPr>
    </w:p>
    <w:p w:rsidR="008140A6" w:rsidRDefault="008140A6" w:rsidP="008140A6">
      <w:pPr>
        <w:contextualSpacing/>
        <w:jc w:val="center"/>
        <w:rPr>
          <w:b/>
          <w:sz w:val="24"/>
          <w:szCs w:val="24"/>
        </w:rPr>
      </w:pPr>
    </w:p>
    <w:p w:rsidR="008140A6" w:rsidRDefault="008140A6" w:rsidP="008140A6">
      <w:pPr>
        <w:contextualSpacing/>
        <w:jc w:val="center"/>
        <w:rPr>
          <w:b/>
          <w:sz w:val="24"/>
          <w:szCs w:val="24"/>
        </w:rPr>
      </w:pPr>
    </w:p>
    <w:p w:rsidR="008140A6" w:rsidRDefault="008140A6" w:rsidP="008140A6">
      <w:pPr>
        <w:contextualSpacing/>
        <w:jc w:val="center"/>
        <w:rPr>
          <w:b/>
          <w:sz w:val="24"/>
          <w:szCs w:val="24"/>
        </w:rPr>
      </w:pPr>
    </w:p>
    <w:p w:rsidR="008140A6" w:rsidRDefault="008140A6" w:rsidP="008140A6">
      <w:pPr>
        <w:contextualSpacing/>
        <w:jc w:val="center"/>
        <w:rPr>
          <w:b/>
          <w:sz w:val="24"/>
          <w:szCs w:val="24"/>
        </w:rPr>
      </w:pPr>
    </w:p>
    <w:p w:rsidR="008140A6" w:rsidRDefault="008140A6" w:rsidP="008140A6">
      <w:pPr>
        <w:contextualSpacing/>
        <w:jc w:val="center"/>
        <w:rPr>
          <w:b/>
          <w:sz w:val="24"/>
          <w:szCs w:val="24"/>
        </w:rPr>
      </w:pPr>
    </w:p>
    <w:p w:rsidR="008140A6" w:rsidRDefault="008140A6" w:rsidP="008140A6">
      <w:pPr>
        <w:contextualSpacing/>
        <w:jc w:val="center"/>
        <w:rPr>
          <w:b/>
          <w:sz w:val="24"/>
          <w:szCs w:val="24"/>
        </w:rPr>
      </w:pPr>
    </w:p>
    <w:p w:rsidR="008140A6" w:rsidRDefault="008140A6" w:rsidP="008140A6">
      <w:pPr>
        <w:contextualSpacing/>
        <w:jc w:val="center"/>
        <w:rPr>
          <w:b/>
          <w:sz w:val="24"/>
          <w:szCs w:val="24"/>
        </w:rPr>
      </w:pPr>
    </w:p>
    <w:p w:rsidR="008140A6" w:rsidRDefault="008140A6" w:rsidP="008140A6">
      <w:pPr>
        <w:contextualSpacing/>
        <w:jc w:val="center"/>
        <w:rPr>
          <w:b/>
          <w:sz w:val="24"/>
          <w:szCs w:val="24"/>
        </w:rPr>
      </w:pPr>
    </w:p>
    <w:p w:rsidR="008140A6" w:rsidRDefault="008140A6" w:rsidP="008140A6">
      <w:pPr>
        <w:contextualSpacing/>
        <w:jc w:val="center"/>
        <w:rPr>
          <w:b/>
          <w:sz w:val="24"/>
          <w:szCs w:val="24"/>
        </w:rPr>
      </w:pPr>
    </w:p>
    <w:p w:rsidR="008140A6" w:rsidRDefault="008140A6" w:rsidP="008140A6">
      <w:pPr>
        <w:contextualSpacing/>
        <w:jc w:val="center"/>
        <w:rPr>
          <w:b/>
          <w:sz w:val="24"/>
          <w:szCs w:val="24"/>
        </w:rPr>
      </w:pPr>
    </w:p>
    <w:p w:rsidR="008140A6" w:rsidRDefault="008140A6" w:rsidP="008140A6">
      <w:pPr>
        <w:contextualSpacing/>
        <w:jc w:val="center"/>
        <w:rPr>
          <w:b/>
          <w:sz w:val="24"/>
          <w:szCs w:val="24"/>
        </w:rPr>
      </w:pPr>
    </w:p>
    <w:p w:rsidR="008140A6" w:rsidRDefault="008140A6" w:rsidP="008140A6">
      <w:pPr>
        <w:contextualSpacing/>
        <w:jc w:val="center"/>
        <w:rPr>
          <w:b/>
          <w:sz w:val="24"/>
          <w:szCs w:val="24"/>
        </w:rPr>
      </w:pPr>
    </w:p>
    <w:p w:rsidR="008140A6" w:rsidRDefault="008140A6" w:rsidP="008140A6">
      <w:pPr>
        <w:contextualSpacing/>
        <w:jc w:val="center"/>
        <w:rPr>
          <w:b/>
          <w:sz w:val="24"/>
          <w:szCs w:val="24"/>
        </w:rPr>
      </w:pPr>
    </w:p>
    <w:p w:rsidR="008140A6" w:rsidRDefault="008140A6" w:rsidP="008140A6">
      <w:pPr>
        <w:contextualSpacing/>
        <w:jc w:val="center"/>
        <w:rPr>
          <w:b/>
          <w:sz w:val="24"/>
          <w:szCs w:val="24"/>
        </w:rPr>
      </w:pPr>
    </w:p>
    <w:p w:rsidR="008140A6" w:rsidRPr="00B23CE8" w:rsidRDefault="008140A6" w:rsidP="008140A6">
      <w:pPr>
        <w:contextualSpacing/>
        <w:jc w:val="center"/>
        <w:rPr>
          <w:b/>
          <w:sz w:val="24"/>
          <w:szCs w:val="24"/>
        </w:rPr>
      </w:pPr>
      <w:r w:rsidRPr="00B23CE8">
        <w:rPr>
          <w:b/>
          <w:sz w:val="24"/>
          <w:szCs w:val="24"/>
        </w:rPr>
        <w:t>2023 год</w:t>
      </w:r>
    </w:p>
    <w:p w:rsidR="008140A6" w:rsidRDefault="008140A6" w:rsidP="008140A6">
      <w:pPr>
        <w:contextualSpacing/>
        <w:jc w:val="center"/>
        <w:rPr>
          <w:b/>
          <w:sz w:val="28"/>
          <w:szCs w:val="28"/>
        </w:rPr>
      </w:pPr>
    </w:p>
    <w:p w:rsidR="008140A6" w:rsidRDefault="008140A6" w:rsidP="008140A6">
      <w:pPr>
        <w:contextualSpacing/>
        <w:jc w:val="center"/>
        <w:rPr>
          <w:b/>
          <w:sz w:val="28"/>
          <w:szCs w:val="28"/>
        </w:rPr>
      </w:pPr>
    </w:p>
    <w:p w:rsidR="008140A6" w:rsidRDefault="008140A6" w:rsidP="008140A6">
      <w:pPr>
        <w:contextualSpacing/>
        <w:jc w:val="center"/>
        <w:rPr>
          <w:b/>
          <w:sz w:val="28"/>
          <w:szCs w:val="28"/>
        </w:rPr>
      </w:pPr>
    </w:p>
    <w:p w:rsidR="008140A6" w:rsidRPr="00603C98" w:rsidRDefault="008140A6" w:rsidP="008140A6">
      <w:pPr>
        <w:contextualSpacing/>
        <w:jc w:val="center"/>
        <w:rPr>
          <w:b/>
          <w:sz w:val="28"/>
          <w:szCs w:val="28"/>
          <w:lang w:val="en-US"/>
        </w:rPr>
      </w:pPr>
      <w:r w:rsidRPr="00603C98">
        <w:rPr>
          <w:b/>
          <w:sz w:val="28"/>
          <w:szCs w:val="28"/>
        </w:rPr>
        <w:t>СОДЕРЖАНИЕ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tblPr>
      <w:tblGrid>
        <w:gridCol w:w="8755"/>
        <w:gridCol w:w="851"/>
      </w:tblGrid>
      <w:tr w:rsidR="008140A6" w:rsidRPr="00187A41" w:rsidTr="00056E73">
        <w:trPr>
          <w:trHeight w:val="237"/>
        </w:trPr>
        <w:tc>
          <w:tcPr>
            <w:tcW w:w="8755" w:type="dxa"/>
            <w:shd w:val="clear" w:color="auto" w:fill="FFFFFF"/>
          </w:tcPr>
          <w:p w:rsidR="008140A6" w:rsidRPr="00187A41" w:rsidRDefault="008140A6" w:rsidP="00056E73">
            <w:pPr>
              <w:contextualSpacing/>
              <w:jc w:val="both"/>
              <w:rPr>
                <w:color w:val="000000"/>
              </w:rPr>
            </w:pPr>
            <w:r w:rsidRPr="00187A41">
              <w:rPr>
                <w:color w:val="000000"/>
              </w:rPr>
              <w:t>Паспорт схемы</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rPr>
          <w:trHeight w:val="237"/>
        </w:trPr>
        <w:tc>
          <w:tcPr>
            <w:tcW w:w="8755" w:type="dxa"/>
            <w:shd w:val="clear" w:color="auto" w:fill="FFFFFF"/>
          </w:tcPr>
          <w:p w:rsidR="008140A6" w:rsidRPr="00187A41" w:rsidRDefault="008140A6" w:rsidP="00056E73">
            <w:pPr>
              <w:contextualSpacing/>
              <w:jc w:val="both"/>
              <w:rPr>
                <w:bCs/>
                <w:color w:val="000000"/>
                <w:lang w:val="en-US"/>
              </w:rPr>
            </w:pPr>
            <w:r w:rsidRPr="00187A41">
              <w:rPr>
                <w:color w:val="000000"/>
              </w:rPr>
              <w:t>Основные термины и понятия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contextualSpacing/>
              <w:jc w:val="both"/>
              <w:rPr>
                <w:color w:val="000000"/>
              </w:rPr>
            </w:pPr>
            <w:r w:rsidRPr="00187A41">
              <w:rPr>
                <w:color w:val="000000"/>
              </w:rPr>
              <w:t>Введение</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contextualSpacing/>
              <w:jc w:val="both"/>
              <w:rPr>
                <w:color w:val="000000"/>
              </w:rPr>
            </w:pPr>
            <w:r w:rsidRPr="00187A41">
              <w:rPr>
                <w:color w:val="000000"/>
              </w:rPr>
              <w:t>Общая часть</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contextualSpacing/>
              <w:jc w:val="both"/>
              <w:rPr>
                <w:color w:val="000000"/>
              </w:rPr>
            </w:pPr>
            <w:r w:rsidRPr="00187A41">
              <w:rPr>
                <w:color w:val="000000"/>
              </w:rPr>
              <w:t xml:space="preserve">Раздел 1. </w:t>
            </w:r>
            <w:r w:rsidRPr="00187A41">
              <w:t>Показатели существующего и перспективного спроса на тепловую энергию  (мощность) и теплоноситель в  установленных границах территории поселения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contextualSpacing/>
              <w:jc w:val="both"/>
              <w:rPr>
                <w:color w:val="000000"/>
              </w:rPr>
            </w:pPr>
            <w:r w:rsidRPr="00187A41">
              <w:rPr>
                <w:color w:val="000000"/>
              </w:rPr>
              <w:t xml:space="preserve">1.1 </w:t>
            </w:r>
            <w:r w:rsidRPr="00187A41">
              <w:rPr>
                <w:rFonts w:eastAsia="Times New Roman"/>
                <w:bCs/>
                <w:iCs/>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contextualSpacing/>
              <w:jc w:val="both"/>
              <w:rPr>
                <w:color w:val="000000"/>
              </w:rPr>
            </w:pPr>
            <w:r w:rsidRPr="00187A41">
              <w:rPr>
                <w:color w:val="000000"/>
              </w:rPr>
              <w:t xml:space="preserve">1.2 </w:t>
            </w:r>
            <w:r w:rsidRPr="00187A41">
              <w:rPr>
                <w:rFonts w:eastAsia="Times New Roman"/>
                <w:bCs/>
                <w:iCs/>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contextualSpacing/>
              <w:jc w:val="both"/>
              <w:rPr>
                <w:color w:val="000000"/>
              </w:rPr>
            </w:pPr>
            <w:r w:rsidRPr="00187A41">
              <w:rPr>
                <w:color w:val="000000"/>
              </w:rPr>
              <w:t xml:space="preserve">1.3 </w:t>
            </w:r>
            <w:r w:rsidRPr="00187A41">
              <w:t>Существующие и перспективные объемы потребления тепловой энергии (мощности) и теплоносителя объектами, расположенными в производственных зонах</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color w:val="000000"/>
              </w:rPr>
            </w:pPr>
            <w:r w:rsidRPr="00187A41">
              <w:rPr>
                <w:color w:val="000000"/>
              </w:rPr>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w:t>
            </w:r>
            <w:r>
              <w:rPr>
                <w:color w:val="000000"/>
              </w:rPr>
              <w:t>сельскому поселению Верхний Курп</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contextualSpacing/>
              <w:jc w:val="both"/>
              <w:rPr>
                <w:color w:val="000000"/>
              </w:rPr>
            </w:pPr>
            <w:r w:rsidRPr="00187A41">
              <w:rPr>
                <w:color w:val="000000"/>
              </w:rPr>
              <w:t>Раздел 2. Существующие и перспективные балансы тепловой мощности источников тепловой энергии и тепловой нагрузки потребителей</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color w:val="000000"/>
              </w:rPr>
            </w:pPr>
            <w:r w:rsidRPr="00187A41">
              <w:rPr>
                <w:color w:val="000000"/>
              </w:rPr>
              <w:t>2.1. Описание существующих и перспективных зон действия систем теплоснабжения и источников тепловой энергии</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color w:val="000000"/>
              </w:rPr>
            </w:pPr>
            <w:r w:rsidRPr="00187A41">
              <w:rPr>
                <w:color w:val="000000"/>
              </w:rPr>
              <w:t xml:space="preserve">2.2 </w:t>
            </w:r>
            <w:r w:rsidRPr="00187A41">
              <w:rPr>
                <w:rFonts w:eastAsia="Times New Roman"/>
                <w:bCs/>
                <w:iCs/>
                <w:color w:val="000000"/>
              </w:rPr>
              <w:t>Описание существующих и перспективных зон действия индивидуальных источников тепловой энергии</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color w:val="000000"/>
              </w:rPr>
            </w:pPr>
            <w:r w:rsidRPr="00187A41">
              <w:rPr>
                <w:color w:val="000000"/>
              </w:rPr>
              <w:t xml:space="preserve">2.3 </w:t>
            </w:r>
            <w:r w:rsidRPr="00187A41">
              <w:rPr>
                <w:rFonts w:eastAsia="Times New Roman"/>
                <w:bCs/>
                <w:iCs/>
                <w:color w:val="000000"/>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color w:val="000000"/>
              </w:rPr>
            </w:pPr>
            <w:r w:rsidRPr="00187A41">
              <w:rPr>
                <w:color w:val="000000"/>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 более  поселений, с указанием величины  тепловой нагрузки для потребителей каждого поселения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color w:val="000000"/>
              </w:rPr>
            </w:pPr>
            <w:r w:rsidRPr="00187A41">
              <w:rPr>
                <w:color w:val="000000"/>
              </w:rPr>
              <w:t>2.5. Радиус эффективного теплоснабжения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color w:val="000000"/>
              </w:rPr>
            </w:pPr>
            <w:r w:rsidRPr="00187A41">
              <w:rPr>
                <w:color w:val="000000"/>
              </w:rPr>
              <w:t>Раздел 3. Существующие и перспективные балансы теплоносителя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color w:val="000000"/>
              </w:rPr>
            </w:pPr>
            <w:r w:rsidRPr="00187A41">
              <w:rPr>
                <w:color w:val="000000"/>
              </w:rPr>
              <w:t xml:space="preserve">3.1 </w:t>
            </w:r>
            <w:r w:rsidRPr="00187A41">
              <w:rPr>
                <w:rFonts w:eastAsia="Times New Roman"/>
                <w:bCs/>
                <w:iCs/>
                <w:color w:val="000000"/>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3.2 </w:t>
            </w:r>
            <w:r w:rsidRPr="00187A41">
              <w:rPr>
                <w:rFonts w:eastAsia="Times New Roman"/>
                <w:bCs/>
                <w:iCs/>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Раздел 4. Основные положения мастер-плана развития систем теплоснабжения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4.1. Описание сценариев развития теплоснабжения поселения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4.2. Обоснование выбора приоритетного сценария развития теплоснабжения поселения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rPr>
          <w:trHeight w:val="437"/>
        </w:trPr>
        <w:tc>
          <w:tcPr>
            <w:tcW w:w="8755" w:type="dxa"/>
            <w:shd w:val="clear" w:color="auto" w:fill="FFFFFF"/>
          </w:tcPr>
          <w:p w:rsidR="008140A6" w:rsidRPr="00187A41" w:rsidRDefault="008140A6" w:rsidP="00056E73">
            <w:pPr>
              <w:jc w:val="both"/>
            </w:pPr>
            <w:r w:rsidRPr="00187A41">
              <w:t>Раздел 5. Предложения по строительству, реконструкции, техническому перевооружению и модернизации источников тепловой энергии</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5.1 </w:t>
            </w:r>
            <w:r w:rsidRPr="00187A41">
              <w:rPr>
                <w:rFonts w:eastAsia="Times New Roman"/>
                <w:bCs/>
                <w:iCs/>
              </w:rPr>
              <w:t>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5.2 </w:t>
            </w:r>
            <w:r w:rsidRPr="00187A41">
              <w:rPr>
                <w:rFonts w:eastAsia="Times New Roman"/>
                <w:bCs/>
                <w:iCs/>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rFonts w:eastAsia="Times New Roman"/>
                <w:bCs/>
                <w:iCs/>
              </w:rPr>
            </w:pPr>
            <w:r w:rsidRPr="00187A41">
              <w:t xml:space="preserve">5.3 </w:t>
            </w:r>
            <w:r w:rsidRPr="00187A41">
              <w:rPr>
                <w:rFonts w:eastAsia="Times New Roman"/>
                <w:bCs/>
                <w:iCs/>
              </w:rPr>
              <w:t xml:space="preserve">Предложения по техническому перевооружению и (или) модернизации </w:t>
            </w:r>
          </w:p>
          <w:p w:rsidR="008140A6" w:rsidRPr="00187A41" w:rsidRDefault="008140A6" w:rsidP="00056E73">
            <w:pPr>
              <w:jc w:val="both"/>
            </w:pPr>
            <w:r w:rsidRPr="00187A41">
              <w:rPr>
                <w:rFonts w:eastAsia="Times New Roman"/>
                <w:bCs/>
                <w:iCs/>
              </w:rPr>
              <w:t>источников тепловой энергии с целью повышения эффективности работы систем теплоснабжения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5.4 </w:t>
            </w:r>
            <w:r w:rsidRPr="00187A41">
              <w:rPr>
                <w:rFonts w:eastAsia="Times New Roman"/>
                <w:bCs/>
                <w:iCs/>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5.5 </w:t>
            </w:r>
            <w:r w:rsidRPr="00187A41">
              <w:rPr>
                <w:rFonts w:eastAsia="Times New Roman"/>
                <w:bCs/>
                <w:iCs/>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5.6 </w:t>
            </w:r>
            <w:r w:rsidRPr="00187A41">
              <w:rPr>
                <w:rFonts w:eastAsia="Times New Roman"/>
                <w:bCs/>
                <w:iCs/>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5.7 </w:t>
            </w:r>
            <w:r w:rsidRPr="00187A41">
              <w:rPr>
                <w:rFonts w:eastAsia="Times New Roman"/>
                <w:bCs/>
                <w:iCs/>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5.8 </w:t>
            </w:r>
            <w:r w:rsidRPr="00187A41">
              <w:rPr>
                <w:rFonts w:eastAsia="Times New Roman"/>
                <w:bCs/>
                <w:iCs/>
              </w:rPr>
              <w:t>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и оценку затрат при необходимости его изменения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5.9 </w:t>
            </w:r>
            <w:r w:rsidRPr="00187A41">
              <w:rPr>
                <w:rFonts w:eastAsia="Times New Roman"/>
                <w:bCs/>
                <w:iCs/>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5.10 </w:t>
            </w:r>
            <w:r w:rsidRPr="00187A41">
              <w:rPr>
                <w:rFonts w:eastAsia="Times New Roman"/>
                <w:bCs/>
                <w:iCs/>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Раздел 6. Предложения по строительству, реконструкции и (или) модернизации тепловых сетей</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6.1 </w:t>
            </w:r>
            <w:r w:rsidRPr="00187A41">
              <w:rPr>
                <w:rFonts w:eastAsia="Times New Roman"/>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(использование существующих резервов)</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rFonts w:eastAsia="Times New Roman"/>
              </w:rPr>
            </w:pPr>
            <w:r w:rsidRPr="00187A41">
              <w:rPr>
                <w:rFonts w:eastAsia="Times New Roman"/>
              </w:rPr>
              <w:t>6.2. Предложение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жилую, комплексную и производственную застройку</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rFonts w:eastAsia="Times New Roman"/>
              </w:rPr>
            </w:pPr>
            <w:r w:rsidRPr="00187A41">
              <w:rPr>
                <w:rFonts w:eastAsia="Times New Roman"/>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rFonts w:eastAsia="Times New Roman"/>
              </w:rPr>
            </w:pPr>
            <w:r w:rsidRPr="00187A41">
              <w:rPr>
                <w:rFonts w:eastAsia="Times New Roman"/>
              </w:rPr>
              <w:t xml:space="preserve">6.4 Предложения по строительству, реконструкции и (или) модернизации тепловых сетей для повышения эффективности функционирования системы теплоснабжения, </w:t>
            </w:r>
          </w:p>
          <w:p w:rsidR="008140A6" w:rsidRPr="00187A41" w:rsidRDefault="008140A6" w:rsidP="00056E73">
            <w:pPr>
              <w:jc w:val="both"/>
              <w:rPr>
                <w:rFonts w:eastAsia="Times New Roman"/>
              </w:rPr>
            </w:pPr>
            <w:r w:rsidRPr="00187A41">
              <w:rPr>
                <w:rFonts w:eastAsia="Times New Roman"/>
              </w:rPr>
              <w:t>в том числе за счет перевода котельной в «пиковый» режим работы или ликвидации котельной</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rFonts w:eastAsia="Times New Roman"/>
              </w:rPr>
            </w:pPr>
            <w:r w:rsidRPr="00187A41">
              <w:rPr>
                <w:rFonts w:eastAsia="Times New Roman"/>
              </w:rPr>
              <w:t>6.5. Предложения по строительству, реконструкции и (или) модернизации  тепловых сетей для обеспечения нормативной надежности безопасности теплоснабжения потребителей</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Раздел 7. Предложения по переводу открытых систем теплоснабжения горячего водоснабжения в закрытые системы горячего водоснабжения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7.1. Предложения по переводу существующих открытых систем теплоснабжения  горячего водоснабжения в закрытые системы,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Раздел 8. Перспективные топливные балансы</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8.1. Перспективные топливные балансы для каждого источника тепловой энергии по видам основного, резервного и аварийного топлива</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rPr>
          <w:trHeight w:val="493"/>
        </w:trPr>
        <w:tc>
          <w:tcPr>
            <w:tcW w:w="8755" w:type="dxa"/>
            <w:shd w:val="clear" w:color="auto" w:fill="FFFFFF"/>
          </w:tcPr>
          <w:p w:rsidR="008140A6" w:rsidRPr="00187A41" w:rsidRDefault="008140A6" w:rsidP="00056E73">
            <w:pPr>
              <w:jc w:val="both"/>
            </w:pPr>
            <w:r w:rsidRPr="00187A41">
              <w:t>8.2. Потребляемые источником тепловой энергии  виды топлива, включая местные виды топлива, а также используемые возобновляемые источники энергии</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8.3. Виды топлива, их доли и значение низшей теплоты сгорания топлива, используемые для производства тепловой энергии по каждой системе теплоснабжения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8.4. Преобладающий в поселении вид топлива, определяемый по совокупности всех систем теплоснабжения, находящихся в соответствующем поселении </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8.5. Приоритетное направление развития топливного баланса поселения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Раздел 9. Инвестиции в строительство, реконструкцию, техническое перевооружение и (или) модернизацию</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rFonts w:eastAsia="Times New Roman"/>
              </w:rPr>
            </w:pPr>
            <w:r w:rsidRPr="00187A41">
              <w:rPr>
                <w:rFonts w:eastAsia="Times New Roman"/>
              </w:rPr>
              <w:t>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rFonts w:eastAsia="Times New Roman"/>
              </w:rPr>
            </w:pPr>
            <w:r w:rsidRPr="00187A41">
              <w:rPr>
                <w:rFonts w:eastAsia="Times New Roman"/>
              </w:rPr>
              <w:t>9.2. Предложения по величине необходимых инвестиции в строительство, реконструкцию, техническое перевооружение и (или) модернизацию тепловых сетей, насосных станций и тепловых пунктов</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rFonts w:eastAsia="Times New Roman"/>
              </w:rPr>
            </w:pPr>
            <w:r w:rsidRPr="00187A41">
              <w:rPr>
                <w:rFonts w:eastAsia="Times New Roman"/>
              </w:rPr>
              <w:t>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rFonts w:eastAsia="Times New Roman"/>
              </w:rPr>
            </w:pPr>
            <w:r w:rsidRPr="00187A41">
              <w:rPr>
                <w:rFonts w:eastAsia="Times New Roman"/>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rFonts w:eastAsia="Times New Roman"/>
              </w:rPr>
            </w:pPr>
            <w:r w:rsidRPr="00187A41">
              <w:rPr>
                <w:rFonts w:eastAsia="Times New Roman"/>
              </w:rPr>
              <w:t>9.5. Оценка эффективности инвестиций по отдельным предложениям</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rFonts w:eastAsia="Times New Roman"/>
              </w:rPr>
            </w:pPr>
            <w:r w:rsidRPr="00187A41">
              <w:rPr>
                <w:rFonts w:eastAsia="Times New Roman"/>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Раздел 10. Решение о присвоении статуса единой теплоснабжающей организации </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10.1  </w:t>
            </w:r>
            <w:r w:rsidRPr="00187A41">
              <w:rPr>
                <w:rFonts w:eastAsia="Times New Roman"/>
              </w:rPr>
              <w:t>Решение о присвоении  статуса единой теплоснабжающей организации (организациям)</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rPr>
                <w:rFonts w:eastAsia="Times New Roman"/>
              </w:rPr>
              <w:t>10.2. Реестр зон действия единой теплоснабжающей организации</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rPr>
                <w:rFonts w:eastAsia="Times New Roman"/>
              </w:rPr>
            </w:pPr>
            <w:r w:rsidRPr="00187A41">
              <w:rPr>
                <w:rFonts w:eastAsia="Times New Roman"/>
              </w:rPr>
              <w:t>10.3 Основания, в том числе критерии, в соответствии с которыми теплоснабжающей организации присвоен статус единой теплоснабжающей организации</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10.4. Информация о поданных теплоснабжающими организациями заявках на присвоение статуса единой теплоснабжающей организации</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Раздел 11. Решения о распределении тепловой нагрузки между источниками тепловой энергии</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Раздел 12. Решения по бесхозяйным тепловым сетям</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Раздел 13. Синхронизация схемы теплоснабжения со схемой газоснабжения и газификации </w:t>
            </w:r>
            <w:r>
              <w:t>сельского поселения Верхний Курп</w:t>
            </w:r>
            <w:r w:rsidRPr="00187A41">
              <w:t>, схемой и программой развития электроэнергетики, а также со схемой водоснабжения и водоотведения поселения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13.2 Описание проблем организации газоснабжения источников тепловой энергии</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w:t>
            </w:r>
          </w:p>
          <w:p w:rsidR="008140A6" w:rsidRPr="00187A41" w:rsidRDefault="008140A6" w:rsidP="00056E73">
            <w:pPr>
              <w:jc w:val="both"/>
            </w:pPr>
            <w:r w:rsidRPr="00187A41">
              <w:t xml:space="preserve">и программы развития Единой энергетической системы России, содержащие </w:t>
            </w:r>
          </w:p>
          <w:p w:rsidR="008140A6" w:rsidRPr="00187A41" w:rsidRDefault="008140A6" w:rsidP="00056E73">
            <w:pPr>
              <w:jc w:val="both"/>
            </w:pPr>
            <w:r w:rsidRPr="00187A41">
              <w:t>в том числе описание участия указанных объектов в перспективных балансах тепловой мощности и энергии</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13.6. Описание решений </w:t>
            </w:r>
            <w:r w:rsidRPr="00187A41">
              <w:rPr>
                <w:shd w:val="clear" w:color="auto" w:fill="FFFFFF"/>
              </w:rPr>
              <w:t xml:space="preserve">(вырабатываемых с учетом положений утвержденной схемы водоснабжения </w:t>
            </w:r>
            <w:r>
              <w:rPr>
                <w:shd w:val="clear" w:color="auto" w:fill="FFFFFF"/>
              </w:rPr>
              <w:t>сельского поселения Верхний Курп</w:t>
            </w:r>
            <w:r w:rsidRPr="00187A41">
              <w:rPr>
                <w:shd w:val="clear" w:color="auto" w:fill="FFFFFF"/>
              </w:rPr>
              <w:t>) о развитии соответствующей системы водоснабжения в части, относящейся к системам теплоснабжения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13.7. 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 xml:space="preserve">Раздел 14. Индикаторы развития систем теплоснабжения </w:t>
            </w:r>
            <w:r>
              <w:t>сельского поселения Верхний Курп</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r w:rsidR="008140A6" w:rsidRPr="00187A41" w:rsidTr="00056E73">
        <w:tc>
          <w:tcPr>
            <w:tcW w:w="8755" w:type="dxa"/>
            <w:shd w:val="clear" w:color="auto" w:fill="FFFFFF"/>
          </w:tcPr>
          <w:p w:rsidR="008140A6" w:rsidRPr="00187A41" w:rsidRDefault="008140A6" w:rsidP="00056E73">
            <w:pPr>
              <w:jc w:val="both"/>
            </w:pPr>
            <w:r w:rsidRPr="00187A41">
              <w:t>Раздел 15. Ценовые (тарифные) последствия</w:t>
            </w:r>
          </w:p>
        </w:tc>
        <w:tc>
          <w:tcPr>
            <w:tcW w:w="851" w:type="dxa"/>
            <w:shd w:val="clear" w:color="auto" w:fill="FFFFFF"/>
            <w:vAlign w:val="center"/>
          </w:tcPr>
          <w:p w:rsidR="008140A6" w:rsidRPr="00187A41" w:rsidRDefault="008140A6" w:rsidP="00056E73">
            <w:pPr>
              <w:contextualSpacing/>
              <w:jc w:val="center"/>
              <w:rPr>
                <w:bCs/>
                <w:color w:val="000000"/>
                <w:sz w:val="24"/>
                <w:szCs w:val="24"/>
              </w:rPr>
            </w:pPr>
          </w:p>
        </w:tc>
      </w:tr>
    </w:tbl>
    <w:p w:rsidR="008140A6" w:rsidRPr="00603C98" w:rsidRDefault="008140A6" w:rsidP="008140A6">
      <w:pPr>
        <w:contextualSpacing/>
        <w:jc w:val="center"/>
        <w:rPr>
          <w:b/>
          <w:sz w:val="28"/>
          <w:szCs w:val="28"/>
        </w:rPr>
      </w:pPr>
    </w:p>
    <w:p w:rsidR="008140A6" w:rsidRPr="00603C98" w:rsidRDefault="008140A6" w:rsidP="008140A6">
      <w:pPr>
        <w:jc w:val="center"/>
        <w:rPr>
          <w:b/>
          <w:sz w:val="28"/>
          <w:szCs w:val="28"/>
        </w:rPr>
      </w:pPr>
    </w:p>
    <w:p w:rsidR="008140A6" w:rsidRPr="00603C98" w:rsidRDefault="008140A6" w:rsidP="008140A6">
      <w:pPr>
        <w:shd w:val="clear" w:color="auto" w:fill="FFFFFF"/>
        <w:jc w:val="center"/>
        <w:rPr>
          <w:rFonts w:eastAsia="Times New Roman"/>
          <w:b/>
          <w:bCs/>
          <w:color w:val="222222"/>
          <w:sz w:val="28"/>
          <w:szCs w:val="28"/>
        </w:rPr>
      </w:pPr>
    </w:p>
    <w:p w:rsidR="008140A6" w:rsidRPr="00603C98" w:rsidRDefault="008140A6" w:rsidP="008140A6">
      <w:pPr>
        <w:shd w:val="clear" w:color="auto" w:fill="FFFFFF"/>
        <w:jc w:val="center"/>
        <w:rPr>
          <w:rFonts w:eastAsia="Times New Roman"/>
          <w:b/>
          <w:bCs/>
          <w:color w:val="000000"/>
          <w:sz w:val="28"/>
          <w:szCs w:val="28"/>
        </w:rPr>
      </w:pPr>
    </w:p>
    <w:p w:rsidR="008140A6" w:rsidRPr="00603C98" w:rsidRDefault="008140A6" w:rsidP="008140A6">
      <w:pPr>
        <w:shd w:val="clear" w:color="auto" w:fill="FFFFFF"/>
        <w:jc w:val="center"/>
        <w:rPr>
          <w:rFonts w:eastAsia="Times New Roman"/>
          <w:b/>
          <w:bCs/>
          <w:color w:val="000000"/>
          <w:sz w:val="28"/>
          <w:szCs w:val="28"/>
        </w:rPr>
      </w:pPr>
    </w:p>
    <w:p w:rsidR="008140A6" w:rsidRPr="00603C98" w:rsidRDefault="008140A6" w:rsidP="008140A6">
      <w:pPr>
        <w:shd w:val="clear" w:color="auto" w:fill="FFFFFF"/>
        <w:jc w:val="center"/>
        <w:rPr>
          <w:rFonts w:eastAsia="Times New Roman"/>
          <w:b/>
          <w:bCs/>
          <w:color w:val="000000"/>
          <w:sz w:val="28"/>
          <w:szCs w:val="28"/>
        </w:rPr>
      </w:pPr>
    </w:p>
    <w:p w:rsidR="008140A6" w:rsidRPr="00603C98" w:rsidRDefault="008140A6" w:rsidP="008140A6">
      <w:pPr>
        <w:shd w:val="clear" w:color="auto" w:fill="FFFFFF"/>
        <w:jc w:val="center"/>
        <w:rPr>
          <w:rFonts w:eastAsia="Times New Roman"/>
          <w:b/>
          <w:bCs/>
          <w:color w:val="000000"/>
          <w:sz w:val="28"/>
          <w:szCs w:val="28"/>
        </w:rPr>
      </w:pPr>
    </w:p>
    <w:p w:rsidR="008140A6" w:rsidRPr="00603C98" w:rsidRDefault="008140A6" w:rsidP="008140A6">
      <w:pPr>
        <w:shd w:val="clear" w:color="auto" w:fill="FFFFFF"/>
        <w:jc w:val="center"/>
        <w:rPr>
          <w:rFonts w:eastAsia="Times New Roman"/>
          <w:b/>
          <w:bCs/>
          <w:color w:val="000000"/>
          <w:sz w:val="28"/>
          <w:szCs w:val="28"/>
        </w:rPr>
      </w:pPr>
    </w:p>
    <w:p w:rsidR="008140A6" w:rsidRPr="00603C98" w:rsidRDefault="008140A6" w:rsidP="008140A6">
      <w:pPr>
        <w:shd w:val="clear" w:color="auto" w:fill="FFFFFF"/>
        <w:jc w:val="center"/>
        <w:rPr>
          <w:rFonts w:eastAsia="Times New Roman"/>
          <w:b/>
          <w:bCs/>
          <w:color w:val="000000"/>
          <w:sz w:val="28"/>
          <w:szCs w:val="28"/>
        </w:rPr>
      </w:pPr>
    </w:p>
    <w:p w:rsidR="008140A6" w:rsidRPr="00603C98" w:rsidRDefault="008140A6" w:rsidP="008140A6">
      <w:pPr>
        <w:shd w:val="clear" w:color="auto" w:fill="FFFFFF"/>
        <w:jc w:val="center"/>
        <w:rPr>
          <w:rFonts w:eastAsia="Times New Roman"/>
          <w:b/>
          <w:bCs/>
          <w:color w:val="000000"/>
          <w:sz w:val="28"/>
          <w:szCs w:val="28"/>
        </w:rPr>
      </w:pPr>
    </w:p>
    <w:p w:rsidR="008140A6" w:rsidRPr="00603C98" w:rsidRDefault="008140A6" w:rsidP="008140A6">
      <w:pPr>
        <w:shd w:val="clear" w:color="auto" w:fill="FFFFFF"/>
        <w:jc w:val="center"/>
        <w:rPr>
          <w:rFonts w:eastAsia="Times New Roman"/>
          <w:b/>
          <w:bCs/>
          <w:color w:val="000000"/>
          <w:sz w:val="28"/>
          <w:szCs w:val="28"/>
        </w:rPr>
      </w:pPr>
    </w:p>
    <w:p w:rsidR="008140A6" w:rsidRPr="00603C98" w:rsidRDefault="008140A6" w:rsidP="008140A6">
      <w:pPr>
        <w:shd w:val="clear" w:color="auto" w:fill="FFFFFF"/>
        <w:jc w:val="center"/>
        <w:rPr>
          <w:rFonts w:eastAsia="Times New Roman"/>
          <w:b/>
          <w:bCs/>
          <w:color w:val="000000"/>
          <w:sz w:val="28"/>
          <w:szCs w:val="28"/>
        </w:rPr>
      </w:pPr>
    </w:p>
    <w:p w:rsidR="008140A6" w:rsidRPr="00603C98" w:rsidRDefault="008140A6" w:rsidP="008140A6">
      <w:pPr>
        <w:shd w:val="clear" w:color="auto" w:fill="FFFFFF"/>
        <w:jc w:val="center"/>
        <w:rPr>
          <w:rFonts w:eastAsia="Times New Roman"/>
          <w:b/>
          <w:bCs/>
          <w:color w:val="000000"/>
          <w:sz w:val="28"/>
          <w:szCs w:val="28"/>
        </w:rPr>
      </w:pPr>
    </w:p>
    <w:p w:rsidR="008140A6" w:rsidRPr="00603C98" w:rsidRDefault="008140A6" w:rsidP="008140A6">
      <w:pPr>
        <w:shd w:val="clear" w:color="auto" w:fill="FFFFFF"/>
        <w:jc w:val="center"/>
        <w:rPr>
          <w:rFonts w:eastAsia="Times New Roman"/>
          <w:b/>
          <w:bCs/>
          <w:color w:val="000000"/>
          <w:sz w:val="28"/>
          <w:szCs w:val="28"/>
        </w:rPr>
      </w:pPr>
    </w:p>
    <w:p w:rsidR="008140A6" w:rsidRPr="00603C98" w:rsidRDefault="008140A6" w:rsidP="008140A6">
      <w:pPr>
        <w:shd w:val="clear" w:color="auto" w:fill="FFFFFF"/>
        <w:jc w:val="center"/>
        <w:rPr>
          <w:rFonts w:eastAsia="Times New Roman"/>
          <w:b/>
          <w:bCs/>
          <w:color w:val="000000"/>
          <w:sz w:val="28"/>
          <w:szCs w:val="28"/>
        </w:rPr>
      </w:pPr>
    </w:p>
    <w:p w:rsidR="008140A6" w:rsidRPr="00603C98" w:rsidRDefault="008140A6" w:rsidP="008140A6">
      <w:pPr>
        <w:shd w:val="clear" w:color="auto" w:fill="FFFFFF"/>
        <w:jc w:val="center"/>
        <w:rPr>
          <w:rFonts w:eastAsia="Times New Roman"/>
          <w:b/>
          <w:bCs/>
          <w:color w:val="000000"/>
          <w:sz w:val="28"/>
          <w:szCs w:val="28"/>
        </w:rPr>
      </w:pPr>
    </w:p>
    <w:p w:rsidR="008140A6" w:rsidRPr="00603C98" w:rsidRDefault="008140A6" w:rsidP="008140A6">
      <w:pPr>
        <w:shd w:val="clear" w:color="auto" w:fill="FFFFFF"/>
        <w:jc w:val="center"/>
        <w:rPr>
          <w:rFonts w:eastAsia="Times New Roman"/>
          <w:b/>
          <w:bCs/>
          <w:color w:val="000000"/>
          <w:sz w:val="28"/>
          <w:szCs w:val="28"/>
        </w:rPr>
      </w:pPr>
    </w:p>
    <w:p w:rsidR="008140A6" w:rsidRPr="00603C98" w:rsidRDefault="008140A6" w:rsidP="008140A6">
      <w:pPr>
        <w:shd w:val="clear" w:color="auto" w:fill="FFFFFF"/>
        <w:jc w:val="center"/>
        <w:rPr>
          <w:rFonts w:eastAsia="Times New Roman"/>
          <w:b/>
          <w:bCs/>
          <w:color w:val="000000"/>
          <w:sz w:val="28"/>
          <w:szCs w:val="28"/>
        </w:rPr>
      </w:pPr>
    </w:p>
    <w:p w:rsidR="008140A6" w:rsidRPr="00603C98" w:rsidRDefault="008140A6" w:rsidP="008140A6">
      <w:pPr>
        <w:shd w:val="clear" w:color="auto" w:fill="FFFFFF"/>
        <w:jc w:val="center"/>
        <w:rPr>
          <w:rFonts w:eastAsia="Times New Roman"/>
          <w:b/>
          <w:bCs/>
          <w:color w:val="000000"/>
          <w:sz w:val="28"/>
          <w:szCs w:val="28"/>
        </w:rPr>
      </w:pPr>
    </w:p>
    <w:p w:rsidR="008140A6" w:rsidRDefault="008140A6" w:rsidP="008140A6">
      <w:pPr>
        <w:shd w:val="clear" w:color="auto" w:fill="FFFFFF"/>
        <w:jc w:val="center"/>
        <w:rPr>
          <w:rFonts w:eastAsia="Times New Roman"/>
          <w:b/>
          <w:bCs/>
          <w:color w:val="000000"/>
          <w:sz w:val="28"/>
          <w:szCs w:val="28"/>
        </w:rPr>
      </w:pPr>
    </w:p>
    <w:p w:rsidR="008140A6" w:rsidRPr="00603C98" w:rsidRDefault="008140A6" w:rsidP="008140A6">
      <w:pPr>
        <w:shd w:val="clear" w:color="auto" w:fill="FFFFFF"/>
        <w:jc w:val="center"/>
        <w:rPr>
          <w:rFonts w:eastAsia="Times New Roman"/>
          <w:b/>
          <w:bCs/>
          <w:color w:val="000000"/>
          <w:sz w:val="28"/>
          <w:szCs w:val="28"/>
        </w:rPr>
      </w:pPr>
    </w:p>
    <w:p w:rsidR="008140A6" w:rsidRDefault="008140A6" w:rsidP="008140A6">
      <w:pPr>
        <w:shd w:val="clear" w:color="auto" w:fill="FFFFFF"/>
        <w:jc w:val="center"/>
        <w:rPr>
          <w:rFonts w:eastAsia="Times New Roman"/>
          <w:b/>
          <w:bCs/>
          <w:color w:val="000000"/>
          <w:sz w:val="28"/>
          <w:szCs w:val="28"/>
        </w:rPr>
      </w:pPr>
    </w:p>
    <w:p w:rsidR="008140A6" w:rsidRDefault="008140A6" w:rsidP="008140A6">
      <w:pPr>
        <w:shd w:val="clear" w:color="auto" w:fill="FFFFFF"/>
        <w:jc w:val="center"/>
        <w:rPr>
          <w:rFonts w:eastAsia="Times New Roman"/>
          <w:b/>
          <w:bCs/>
          <w:color w:val="000000"/>
          <w:sz w:val="28"/>
          <w:szCs w:val="28"/>
        </w:rPr>
      </w:pPr>
    </w:p>
    <w:p w:rsidR="008140A6" w:rsidRPr="001D12DE" w:rsidRDefault="008140A6" w:rsidP="008140A6">
      <w:pPr>
        <w:shd w:val="clear" w:color="auto" w:fill="FFFFFF"/>
        <w:jc w:val="center"/>
        <w:rPr>
          <w:rFonts w:eastAsia="Times New Roman"/>
          <w:b/>
          <w:bCs/>
          <w:color w:val="000000"/>
          <w:sz w:val="27"/>
          <w:szCs w:val="27"/>
        </w:rPr>
      </w:pPr>
      <w:r w:rsidRPr="001D12DE">
        <w:rPr>
          <w:rFonts w:eastAsia="Times New Roman"/>
          <w:b/>
          <w:bCs/>
          <w:color w:val="000000"/>
          <w:sz w:val="27"/>
          <w:szCs w:val="27"/>
        </w:rPr>
        <w:t>ПАСПОРТ СХЕМЫ</w:t>
      </w:r>
    </w:p>
    <w:p w:rsidR="008140A6" w:rsidRPr="001D12DE" w:rsidRDefault="008140A6" w:rsidP="008140A6">
      <w:pPr>
        <w:shd w:val="clear" w:color="auto" w:fill="FFFFFF"/>
        <w:ind w:firstLine="708"/>
        <w:jc w:val="both"/>
        <w:rPr>
          <w:rFonts w:eastAsia="Times New Roman"/>
          <w:color w:val="000000"/>
          <w:sz w:val="27"/>
          <w:szCs w:val="27"/>
        </w:rPr>
      </w:pPr>
      <w:r w:rsidRPr="001D12DE">
        <w:rPr>
          <w:rFonts w:eastAsia="Times New Roman"/>
          <w:color w:val="000000"/>
          <w:sz w:val="27"/>
          <w:szCs w:val="27"/>
        </w:rPr>
        <w:t xml:space="preserve">Основанием для разработки схемы теплоснабжения </w:t>
      </w:r>
      <w:r>
        <w:rPr>
          <w:rFonts w:eastAsia="Times New Roman"/>
          <w:color w:val="000000"/>
          <w:sz w:val="27"/>
          <w:szCs w:val="27"/>
        </w:rPr>
        <w:t>сельского поселения Верхний Курп Терского муниципального</w:t>
      </w:r>
      <w:r w:rsidRPr="001D12DE">
        <w:rPr>
          <w:rFonts w:eastAsia="Times New Roman"/>
          <w:color w:val="000000"/>
          <w:sz w:val="27"/>
          <w:szCs w:val="27"/>
        </w:rPr>
        <w:t xml:space="preserve"> района </w:t>
      </w:r>
      <w:r>
        <w:rPr>
          <w:rFonts w:eastAsia="Times New Roman"/>
          <w:color w:val="000000"/>
          <w:sz w:val="27"/>
          <w:szCs w:val="27"/>
        </w:rPr>
        <w:t xml:space="preserve">КБР </w:t>
      </w:r>
      <w:r w:rsidRPr="001D12DE">
        <w:rPr>
          <w:rFonts w:eastAsia="Times New Roman"/>
          <w:color w:val="000000"/>
          <w:sz w:val="27"/>
          <w:szCs w:val="27"/>
        </w:rPr>
        <w:t>является:</w:t>
      </w:r>
    </w:p>
    <w:p w:rsidR="008140A6" w:rsidRPr="001D12DE" w:rsidRDefault="008140A6" w:rsidP="008140A6">
      <w:pPr>
        <w:shd w:val="clear" w:color="auto" w:fill="FFFFFF"/>
        <w:ind w:firstLine="708"/>
        <w:jc w:val="both"/>
        <w:rPr>
          <w:rFonts w:eastAsia="Times New Roman"/>
          <w:color w:val="000000"/>
          <w:sz w:val="27"/>
          <w:szCs w:val="27"/>
        </w:rPr>
      </w:pPr>
      <w:r w:rsidRPr="001D12DE">
        <w:rPr>
          <w:rFonts w:eastAsia="Times New Roman"/>
          <w:color w:val="000000"/>
          <w:sz w:val="27"/>
          <w:szCs w:val="27"/>
        </w:rPr>
        <w:t>- Федеральный закон от 27 июля 2010 г. № 190 -ФЗ «О теплоснабжении»;</w:t>
      </w:r>
    </w:p>
    <w:p w:rsidR="008140A6" w:rsidRPr="001D12DE" w:rsidRDefault="008140A6" w:rsidP="008140A6">
      <w:pPr>
        <w:shd w:val="clear" w:color="auto" w:fill="FFFFFF"/>
        <w:ind w:firstLine="708"/>
        <w:jc w:val="both"/>
        <w:rPr>
          <w:rFonts w:eastAsia="Times New Roman"/>
          <w:color w:val="000000"/>
          <w:sz w:val="27"/>
          <w:szCs w:val="27"/>
        </w:rPr>
      </w:pPr>
      <w:r w:rsidRPr="001D12DE">
        <w:rPr>
          <w:rFonts w:eastAsia="Times New Roman"/>
          <w:color w:val="000000"/>
          <w:sz w:val="27"/>
          <w:szCs w:val="27"/>
        </w:rPr>
        <w:t>-Федеральный закон от 23 ноября 2009 г. №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8140A6" w:rsidRPr="001D12DE" w:rsidRDefault="008140A6" w:rsidP="008140A6">
      <w:pPr>
        <w:shd w:val="clear" w:color="auto" w:fill="FFFFFF"/>
        <w:ind w:firstLine="708"/>
        <w:jc w:val="both"/>
        <w:rPr>
          <w:rFonts w:eastAsia="Times New Roman"/>
          <w:color w:val="000000"/>
          <w:sz w:val="27"/>
          <w:szCs w:val="27"/>
        </w:rPr>
      </w:pPr>
      <w:r w:rsidRPr="001D12DE">
        <w:rPr>
          <w:rFonts w:eastAsia="Times New Roman"/>
          <w:color w:val="000000"/>
          <w:sz w:val="27"/>
          <w:szCs w:val="27"/>
        </w:rPr>
        <w:t>- Постановление Правительства Российской Федерации от 22 февраля 2012 г. № 154 "О требованиях к схемам теплоснабжения, порядку их разработки и утверждения" (с изменениями);</w:t>
      </w:r>
    </w:p>
    <w:p w:rsidR="008140A6" w:rsidRPr="001D12DE" w:rsidRDefault="008140A6" w:rsidP="008140A6">
      <w:pPr>
        <w:shd w:val="clear" w:color="auto" w:fill="FFFFFF"/>
        <w:ind w:firstLine="708"/>
        <w:jc w:val="both"/>
        <w:rPr>
          <w:rFonts w:eastAsia="Times New Roman"/>
          <w:color w:val="000000"/>
          <w:sz w:val="27"/>
          <w:szCs w:val="27"/>
        </w:rPr>
      </w:pPr>
      <w:r w:rsidRPr="001D12DE">
        <w:rPr>
          <w:rFonts w:eastAsia="Times New Roman"/>
          <w:color w:val="000000"/>
          <w:sz w:val="27"/>
          <w:szCs w:val="27"/>
        </w:rPr>
        <w:t>- Приказ Министерства энергетики РФ</w:t>
      </w:r>
      <w:r>
        <w:rPr>
          <w:rFonts w:eastAsia="Times New Roman"/>
          <w:color w:val="000000"/>
          <w:sz w:val="27"/>
          <w:szCs w:val="27"/>
        </w:rPr>
        <w:t xml:space="preserve"> </w:t>
      </w:r>
      <w:r w:rsidRPr="001D12DE">
        <w:rPr>
          <w:rFonts w:eastAsia="Times New Roman"/>
          <w:color w:val="000000"/>
          <w:sz w:val="27"/>
          <w:szCs w:val="27"/>
        </w:rPr>
        <w:t>от 05.03.2019 г. №212 «Об утверждении Методических указаний по разработке  схем теплоснабжения (с изменениями и дополнениями);</w:t>
      </w:r>
    </w:p>
    <w:p w:rsidR="008140A6" w:rsidRPr="001D12DE" w:rsidRDefault="008140A6" w:rsidP="008140A6">
      <w:pPr>
        <w:shd w:val="clear" w:color="auto" w:fill="FFFFFF"/>
        <w:ind w:firstLine="708"/>
        <w:jc w:val="both"/>
        <w:rPr>
          <w:rFonts w:eastAsia="Times New Roman"/>
          <w:color w:val="000000"/>
          <w:sz w:val="27"/>
          <w:szCs w:val="27"/>
        </w:rPr>
      </w:pPr>
      <w:r w:rsidRPr="001D12DE">
        <w:rPr>
          <w:rFonts w:eastAsia="Times New Roman"/>
          <w:color w:val="000000"/>
          <w:sz w:val="27"/>
          <w:szCs w:val="27"/>
        </w:rPr>
        <w:t xml:space="preserve">- Генеральный план </w:t>
      </w:r>
      <w:r>
        <w:rPr>
          <w:rFonts w:eastAsia="Times New Roman"/>
          <w:color w:val="000000"/>
          <w:sz w:val="27"/>
          <w:szCs w:val="27"/>
        </w:rPr>
        <w:t>сельского поселения Верхний Курп Терского муниципального</w:t>
      </w:r>
      <w:r w:rsidRPr="001D12DE">
        <w:rPr>
          <w:rFonts w:eastAsia="Times New Roman"/>
          <w:color w:val="000000"/>
          <w:sz w:val="27"/>
          <w:szCs w:val="27"/>
        </w:rPr>
        <w:t xml:space="preserve"> района </w:t>
      </w:r>
      <w:r>
        <w:rPr>
          <w:rFonts w:eastAsia="Times New Roman"/>
          <w:color w:val="000000"/>
          <w:sz w:val="27"/>
          <w:szCs w:val="27"/>
        </w:rPr>
        <w:t>КБР</w:t>
      </w:r>
      <w:r w:rsidRPr="001D12DE">
        <w:rPr>
          <w:rFonts w:eastAsia="Times New Roman"/>
          <w:color w:val="000000"/>
          <w:sz w:val="27"/>
          <w:szCs w:val="27"/>
        </w:rPr>
        <w:t>.</w:t>
      </w:r>
    </w:p>
    <w:p w:rsidR="008140A6" w:rsidRPr="001D12DE" w:rsidRDefault="008140A6" w:rsidP="008140A6">
      <w:pPr>
        <w:shd w:val="clear" w:color="auto" w:fill="FFFFFF"/>
        <w:ind w:firstLine="708"/>
        <w:jc w:val="both"/>
        <w:rPr>
          <w:rFonts w:eastAsia="Times New Roman"/>
          <w:color w:val="000000"/>
          <w:sz w:val="27"/>
          <w:szCs w:val="27"/>
        </w:rPr>
      </w:pPr>
      <w:r w:rsidRPr="001D12DE">
        <w:rPr>
          <w:rFonts w:eastAsia="Times New Roman"/>
          <w:b/>
          <w:bCs/>
          <w:color w:val="000000"/>
          <w:sz w:val="27"/>
          <w:szCs w:val="27"/>
        </w:rPr>
        <w:t xml:space="preserve">Схема теплоснабжения </w:t>
      </w:r>
      <w:hyperlink r:id="rId7" w:tooltip="Поселение" w:history="1">
        <w:r w:rsidRPr="001D12DE">
          <w:rPr>
            <w:rFonts w:eastAsia="Times New Roman"/>
            <w:b/>
            <w:bCs/>
            <w:color w:val="000000"/>
            <w:sz w:val="27"/>
            <w:szCs w:val="27"/>
          </w:rPr>
          <w:t>поселения</w:t>
        </w:r>
      </w:hyperlink>
      <w:r w:rsidRPr="001D12DE">
        <w:rPr>
          <w:rFonts w:eastAsia="Times New Roman"/>
          <w:color w:val="000000"/>
          <w:sz w:val="27"/>
          <w:szCs w:val="27"/>
        </w:rPr>
        <w:t xml:space="preserve"> - документ, содержащий материалы по обоснованию эффективного и безопасного функционирования системы </w:t>
      </w:r>
      <w:hyperlink r:id="rId8" w:tooltip="Теплоснабжение" w:history="1">
        <w:r w:rsidRPr="001D12DE">
          <w:rPr>
            <w:rFonts w:eastAsia="Times New Roman"/>
            <w:color w:val="000000"/>
            <w:sz w:val="27"/>
            <w:szCs w:val="27"/>
          </w:rPr>
          <w:t>теплоснабжения</w:t>
        </w:r>
      </w:hyperlink>
      <w:r w:rsidRPr="001D12DE">
        <w:rPr>
          <w:rFonts w:eastAsia="Times New Roman"/>
          <w:color w:val="000000"/>
          <w:sz w:val="27"/>
          <w:szCs w:val="27"/>
        </w:rPr>
        <w:t>, ее развития с учетом правового регулирования в области</w:t>
      </w:r>
      <w:r>
        <w:rPr>
          <w:rFonts w:eastAsia="Times New Roman"/>
          <w:color w:val="000000"/>
          <w:sz w:val="27"/>
          <w:szCs w:val="27"/>
        </w:rPr>
        <w:t xml:space="preserve"> </w:t>
      </w:r>
      <w:hyperlink r:id="rId9" w:tooltip="Энергосбережение" w:history="1">
        <w:r w:rsidRPr="001D12DE">
          <w:rPr>
            <w:rFonts w:eastAsia="Times New Roman"/>
            <w:color w:val="000000"/>
            <w:sz w:val="27"/>
            <w:szCs w:val="27"/>
          </w:rPr>
          <w:t>энергосбережения и повышения энергетической эффективности</w:t>
        </w:r>
      </w:hyperlink>
      <w:r w:rsidRPr="001D12DE">
        <w:rPr>
          <w:rFonts w:eastAsia="Times New Roman"/>
          <w:color w:val="000000"/>
          <w:sz w:val="27"/>
          <w:szCs w:val="27"/>
        </w:rPr>
        <w:t>.</w:t>
      </w:r>
    </w:p>
    <w:p w:rsidR="008140A6" w:rsidRPr="001D12DE" w:rsidRDefault="008140A6" w:rsidP="008140A6">
      <w:pPr>
        <w:shd w:val="clear" w:color="auto" w:fill="FFFFFF"/>
        <w:ind w:firstLine="708"/>
        <w:jc w:val="both"/>
        <w:rPr>
          <w:rFonts w:eastAsia="Times New Roman"/>
          <w:color w:val="000000"/>
          <w:sz w:val="27"/>
          <w:szCs w:val="27"/>
        </w:rPr>
      </w:pPr>
      <w:r w:rsidRPr="001D12DE">
        <w:rPr>
          <w:rFonts w:eastAsia="Times New Roman"/>
          <w:color w:val="000000"/>
          <w:sz w:val="27"/>
          <w:szCs w:val="27"/>
        </w:rPr>
        <w:t xml:space="preserve">Мероприятия по развитию системы теплоснабжения, предусмотренные настоящей схемой, включаются в </w:t>
      </w:r>
      <w:hyperlink r:id="rId10" w:tooltip="Инвестиции" w:history="1">
        <w:r w:rsidRPr="001D12DE">
          <w:rPr>
            <w:rFonts w:eastAsia="Times New Roman"/>
            <w:color w:val="000000"/>
            <w:sz w:val="27"/>
            <w:szCs w:val="27"/>
          </w:rPr>
          <w:t>инвестиционную программу</w:t>
        </w:r>
      </w:hyperlink>
      <w:r>
        <w:t xml:space="preserve"> </w:t>
      </w:r>
      <w:r w:rsidRPr="001D12DE">
        <w:rPr>
          <w:rFonts w:eastAsia="Times New Roman"/>
          <w:color w:val="000000"/>
          <w:sz w:val="27"/>
          <w:szCs w:val="27"/>
        </w:rPr>
        <w:t>теплоснабжающей организации и, как следствие, могут быть включены в соответствующий</w:t>
      </w:r>
      <w:r>
        <w:rPr>
          <w:rFonts w:eastAsia="Times New Roman"/>
          <w:color w:val="000000"/>
          <w:sz w:val="27"/>
          <w:szCs w:val="27"/>
        </w:rPr>
        <w:t xml:space="preserve"> </w:t>
      </w:r>
      <w:hyperlink r:id="rId11" w:tooltip="Тариф" w:history="1">
        <w:r w:rsidRPr="001D12DE">
          <w:rPr>
            <w:rFonts w:eastAsia="Times New Roman"/>
            <w:color w:val="000000"/>
            <w:sz w:val="27"/>
            <w:szCs w:val="27"/>
          </w:rPr>
          <w:t>тариф</w:t>
        </w:r>
      </w:hyperlink>
      <w:r>
        <w:t xml:space="preserve"> </w:t>
      </w:r>
      <w:r w:rsidRPr="001D12DE">
        <w:rPr>
          <w:rFonts w:eastAsia="Times New Roman"/>
          <w:color w:val="000000"/>
          <w:sz w:val="27"/>
          <w:szCs w:val="27"/>
        </w:rPr>
        <w:t>организации</w:t>
      </w:r>
      <w:r>
        <w:rPr>
          <w:rFonts w:eastAsia="Times New Roman"/>
          <w:color w:val="000000"/>
          <w:sz w:val="27"/>
          <w:szCs w:val="27"/>
        </w:rPr>
        <w:t xml:space="preserve"> </w:t>
      </w:r>
      <w:hyperlink r:id="rId12" w:tooltip="Коммунальное хозяйство" w:history="1">
        <w:r w:rsidRPr="001D12DE">
          <w:rPr>
            <w:rFonts w:eastAsia="Times New Roman"/>
            <w:color w:val="000000"/>
            <w:sz w:val="27"/>
            <w:szCs w:val="27"/>
          </w:rPr>
          <w:t>коммунального комплекса</w:t>
        </w:r>
      </w:hyperlink>
      <w:r w:rsidRPr="001D12DE">
        <w:rPr>
          <w:rFonts w:eastAsia="Times New Roman"/>
          <w:color w:val="000000"/>
          <w:sz w:val="27"/>
          <w:szCs w:val="27"/>
        </w:rPr>
        <w:t>.</w:t>
      </w:r>
    </w:p>
    <w:p w:rsidR="008140A6" w:rsidRPr="001D12DE" w:rsidRDefault="008140A6" w:rsidP="008140A6">
      <w:pPr>
        <w:shd w:val="clear" w:color="auto" w:fill="FFFFFF"/>
        <w:ind w:firstLine="708"/>
        <w:jc w:val="both"/>
        <w:rPr>
          <w:rFonts w:eastAsia="Times New Roman"/>
          <w:color w:val="000000"/>
          <w:sz w:val="27"/>
          <w:szCs w:val="27"/>
        </w:rPr>
      </w:pPr>
      <w:r w:rsidRPr="001D12DE">
        <w:rPr>
          <w:rFonts w:eastAsia="Times New Roman"/>
          <w:b/>
          <w:bCs/>
          <w:color w:val="000000"/>
          <w:sz w:val="27"/>
          <w:szCs w:val="27"/>
        </w:rPr>
        <w:t>Основные цели и задачи схемы теплоснабжения:</w:t>
      </w:r>
    </w:p>
    <w:p w:rsidR="008140A6" w:rsidRPr="001D12DE" w:rsidRDefault="008140A6" w:rsidP="008140A6">
      <w:pPr>
        <w:shd w:val="clear" w:color="auto" w:fill="FFFFFF"/>
        <w:ind w:firstLine="708"/>
        <w:jc w:val="both"/>
        <w:rPr>
          <w:rFonts w:eastAsia="Times New Roman"/>
          <w:color w:val="000000"/>
          <w:sz w:val="27"/>
          <w:szCs w:val="27"/>
        </w:rPr>
      </w:pPr>
      <w:r w:rsidRPr="001D12DE">
        <w:rPr>
          <w:rFonts w:eastAsia="Times New Roman"/>
          <w:color w:val="000000"/>
          <w:sz w:val="27"/>
          <w:szCs w:val="27"/>
        </w:rPr>
        <w:t>- повышение надежности работы систем теплоснабжения в соответствии с нормативными требованиями;</w:t>
      </w:r>
    </w:p>
    <w:p w:rsidR="008140A6" w:rsidRPr="001D12DE" w:rsidRDefault="008140A6" w:rsidP="008140A6">
      <w:pPr>
        <w:shd w:val="clear" w:color="auto" w:fill="FFFFFF"/>
        <w:ind w:firstLine="708"/>
        <w:jc w:val="both"/>
        <w:rPr>
          <w:rFonts w:eastAsia="Times New Roman"/>
          <w:color w:val="000000"/>
          <w:sz w:val="27"/>
          <w:szCs w:val="27"/>
        </w:rPr>
      </w:pPr>
      <w:r w:rsidRPr="001D12DE">
        <w:rPr>
          <w:rFonts w:eastAsia="Times New Roman"/>
          <w:color w:val="000000"/>
          <w:sz w:val="27"/>
          <w:szCs w:val="27"/>
        </w:rPr>
        <w:t>- минимизация затрат на теплоснабжение в расчете на каждого потребителя в долгосрочной перспективе;</w:t>
      </w:r>
    </w:p>
    <w:p w:rsidR="008140A6" w:rsidRPr="001D12DE" w:rsidRDefault="008140A6" w:rsidP="008140A6">
      <w:pPr>
        <w:shd w:val="clear" w:color="auto" w:fill="FFFFFF"/>
        <w:ind w:firstLine="708"/>
        <w:jc w:val="both"/>
        <w:rPr>
          <w:rFonts w:eastAsia="Times New Roman"/>
          <w:color w:val="000000"/>
          <w:sz w:val="27"/>
          <w:szCs w:val="27"/>
        </w:rPr>
      </w:pPr>
      <w:r w:rsidRPr="001D12DE">
        <w:rPr>
          <w:rFonts w:eastAsia="Times New Roman"/>
          <w:color w:val="000000"/>
          <w:sz w:val="27"/>
          <w:szCs w:val="27"/>
        </w:rPr>
        <w:t>- обеспечение жителей</w:t>
      </w:r>
      <w:r>
        <w:rPr>
          <w:rFonts w:eastAsia="Times New Roman"/>
          <w:color w:val="000000"/>
          <w:sz w:val="27"/>
          <w:szCs w:val="27"/>
        </w:rPr>
        <w:t xml:space="preserve"> сельского поселения Верхний Курп </w:t>
      </w:r>
      <w:r w:rsidRPr="001D12DE">
        <w:rPr>
          <w:rFonts w:eastAsia="Times New Roman"/>
          <w:color w:val="000000"/>
          <w:sz w:val="27"/>
          <w:szCs w:val="27"/>
        </w:rPr>
        <w:t>тепловой энергией;</w:t>
      </w:r>
    </w:p>
    <w:p w:rsidR="008140A6" w:rsidRPr="001D12DE" w:rsidRDefault="008140A6" w:rsidP="008140A6">
      <w:pPr>
        <w:shd w:val="clear" w:color="auto" w:fill="FFFFFF"/>
        <w:ind w:firstLine="708"/>
        <w:jc w:val="both"/>
        <w:rPr>
          <w:rFonts w:eastAsia="Times New Roman"/>
          <w:color w:val="000000"/>
          <w:sz w:val="27"/>
          <w:szCs w:val="27"/>
        </w:rPr>
      </w:pPr>
      <w:r w:rsidRPr="001D12DE">
        <w:rPr>
          <w:rFonts w:eastAsia="Times New Roman"/>
          <w:color w:val="000000"/>
          <w:sz w:val="27"/>
          <w:szCs w:val="27"/>
        </w:rPr>
        <w:t>- соблюдение баланса экономических интересов теплоснабжающих организаций и интересов потребителей;</w:t>
      </w:r>
    </w:p>
    <w:p w:rsidR="008140A6" w:rsidRPr="001D12DE" w:rsidRDefault="008140A6" w:rsidP="008140A6">
      <w:pPr>
        <w:shd w:val="clear" w:color="auto" w:fill="FFFFFF"/>
        <w:ind w:firstLine="708"/>
        <w:jc w:val="both"/>
        <w:rPr>
          <w:rFonts w:eastAsia="Times New Roman"/>
          <w:color w:val="000000"/>
          <w:sz w:val="27"/>
          <w:szCs w:val="27"/>
        </w:rPr>
      </w:pPr>
      <w:r w:rsidRPr="001D12DE">
        <w:rPr>
          <w:rFonts w:eastAsia="Times New Roman"/>
          <w:color w:val="000000"/>
          <w:sz w:val="27"/>
          <w:szCs w:val="27"/>
        </w:rPr>
        <w:t>- установление ответственности субъектов теплоснабжения за надежное и качественное теплоснабжение потребителей;</w:t>
      </w:r>
    </w:p>
    <w:p w:rsidR="008140A6" w:rsidRPr="001D12DE" w:rsidRDefault="008140A6" w:rsidP="008140A6">
      <w:pPr>
        <w:shd w:val="clear" w:color="auto" w:fill="FFFFFF"/>
        <w:ind w:firstLine="708"/>
        <w:jc w:val="both"/>
        <w:rPr>
          <w:rFonts w:eastAsia="Times New Roman"/>
          <w:color w:val="000000"/>
          <w:sz w:val="27"/>
          <w:szCs w:val="27"/>
        </w:rPr>
      </w:pPr>
      <w:r w:rsidRPr="001D12DE">
        <w:rPr>
          <w:rFonts w:eastAsia="Times New Roman"/>
          <w:color w:val="000000"/>
          <w:sz w:val="27"/>
          <w:szCs w:val="27"/>
        </w:rPr>
        <w:t>- обеспечение безопасности системы теплоснабжения.</w:t>
      </w:r>
    </w:p>
    <w:p w:rsidR="008140A6" w:rsidRPr="001D12DE" w:rsidRDefault="008140A6" w:rsidP="008140A6">
      <w:pPr>
        <w:shd w:val="clear" w:color="auto" w:fill="FFFFFF"/>
        <w:jc w:val="center"/>
        <w:rPr>
          <w:rFonts w:eastAsia="Times New Roman"/>
          <w:b/>
          <w:bCs/>
          <w:color w:val="000000"/>
          <w:sz w:val="27"/>
          <w:szCs w:val="27"/>
        </w:rPr>
      </w:pPr>
      <w:r w:rsidRPr="001D12DE">
        <w:rPr>
          <w:rFonts w:eastAsia="Times New Roman"/>
          <w:b/>
          <w:bCs/>
          <w:color w:val="000000"/>
          <w:sz w:val="27"/>
          <w:szCs w:val="27"/>
        </w:rPr>
        <w:t>Сроки и этапы реализации схемы</w:t>
      </w:r>
    </w:p>
    <w:p w:rsidR="008140A6" w:rsidRPr="001D12DE" w:rsidRDefault="008140A6" w:rsidP="008140A6">
      <w:pPr>
        <w:shd w:val="clear" w:color="auto" w:fill="FFFFFF"/>
        <w:ind w:firstLine="708"/>
        <w:rPr>
          <w:rFonts w:eastAsia="Times New Roman"/>
          <w:color w:val="000000"/>
          <w:sz w:val="27"/>
          <w:szCs w:val="27"/>
        </w:rPr>
      </w:pPr>
      <w:r w:rsidRPr="001D12DE">
        <w:rPr>
          <w:rFonts w:eastAsia="Times New Roman"/>
          <w:color w:val="000000"/>
          <w:sz w:val="27"/>
          <w:szCs w:val="27"/>
        </w:rPr>
        <w:t>Схема будет реализована в период с 2024 по 2039 годы.</w:t>
      </w:r>
    </w:p>
    <w:p w:rsidR="008140A6" w:rsidRPr="001D12DE" w:rsidRDefault="008140A6" w:rsidP="008140A6">
      <w:pPr>
        <w:shd w:val="clear" w:color="auto" w:fill="FFFFFF"/>
        <w:rPr>
          <w:rFonts w:eastAsia="Times New Roman"/>
          <w:color w:val="000000"/>
          <w:sz w:val="27"/>
          <w:szCs w:val="27"/>
        </w:rPr>
      </w:pPr>
      <w:r w:rsidRPr="001D12DE">
        <w:rPr>
          <w:rFonts w:eastAsia="Times New Roman"/>
          <w:color w:val="000000"/>
          <w:sz w:val="27"/>
          <w:szCs w:val="27"/>
        </w:rPr>
        <w:t>В проекте выделяются 3 этапа:</w:t>
      </w:r>
    </w:p>
    <w:p w:rsidR="008140A6" w:rsidRPr="001D12DE" w:rsidRDefault="008140A6" w:rsidP="008140A6">
      <w:pPr>
        <w:shd w:val="clear" w:color="auto" w:fill="FFFFFF"/>
        <w:rPr>
          <w:rFonts w:eastAsia="Times New Roman"/>
          <w:color w:val="000000"/>
          <w:sz w:val="27"/>
          <w:szCs w:val="27"/>
        </w:rPr>
      </w:pPr>
      <w:r w:rsidRPr="001D12DE">
        <w:rPr>
          <w:rFonts w:eastAsia="Times New Roman"/>
          <w:color w:val="000000"/>
          <w:sz w:val="27"/>
          <w:szCs w:val="27"/>
        </w:rPr>
        <w:t>Первый этап:2024-2028 годы (ежегодное планирование).</w:t>
      </w:r>
    </w:p>
    <w:p w:rsidR="008140A6" w:rsidRPr="001D12DE" w:rsidRDefault="008140A6" w:rsidP="008140A6">
      <w:pPr>
        <w:shd w:val="clear" w:color="auto" w:fill="FFFFFF"/>
        <w:rPr>
          <w:rFonts w:eastAsia="Times New Roman"/>
          <w:color w:val="000000"/>
          <w:sz w:val="27"/>
          <w:szCs w:val="27"/>
        </w:rPr>
      </w:pPr>
      <w:r w:rsidRPr="001D12DE">
        <w:rPr>
          <w:rFonts w:eastAsia="Times New Roman"/>
          <w:color w:val="000000"/>
          <w:sz w:val="27"/>
          <w:szCs w:val="27"/>
        </w:rPr>
        <w:t>Второй этап: 2029-2033 годы;</w:t>
      </w:r>
    </w:p>
    <w:p w:rsidR="008140A6" w:rsidRPr="001D12DE" w:rsidRDefault="008140A6" w:rsidP="008140A6">
      <w:pPr>
        <w:shd w:val="clear" w:color="auto" w:fill="FFFFFF"/>
        <w:rPr>
          <w:rFonts w:eastAsia="Times New Roman"/>
          <w:color w:val="000000"/>
          <w:sz w:val="27"/>
          <w:szCs w:val="27"/>
        </w:rPr>
      </w:pPr>
      <w:r w:rsidRPr="001D12DE">
        <w:rPr>
          <w:rFonts w:eastAsia="Times New Roman"/>
          <w:color w:val="000000"/>
          <w:sz w:val="27"/>
          <w:szCs w:val="27"/>
        </w:rPr>
        <w:t>Третий этап: 2034-2039 годы.</w:t>
      </w:r>
    </w:p>
    <w:p w:rsidR="008140A6" w:rsidRPr="008C7330" w:rsidRDefault="008140A6" w:rsidP="008140A6">
      <w:pPr>
        <w:shd w:val="clear" w:color="auto" w:fill="FFFFFF"/>
        <w:jc w:val="center"/>
        <w:rPr>
          <w:rFonts w:eastAsia="Times New Roman"/>
          <w:color w:val="000000"/>
          <w:sz w:val="27"/>
          <w:szCs w:val="27"/>
        </w:rPr>
      </w:pPr>
      <w:r w:rsidRPr="008C7330">
        <w:rPr>
          <w:rFonts w:eastAsia="Times New Roman"/>
          <w:b/>
          <w:bCs/>
          <w:color w:val="000000"/>
          <w:sz w:val="27"/>
          <w:szCs w:val="27"/>
        </w:rPr>
        <w:t>ОСНОВНЫЕ ТЕРМИНЫ И ПОНЯТИЯ</w:t>
      </w:r>
    </w:p>
    <w:p w:rsidR="008140A6" w:rsidRPr="008C7330"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Зона действия системы теплоснабжения</w:t>
      </w:r>
      <w:r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8140A6" w:rsidRPr="008C7330"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Зона действия источника тепловой энергии</w:t>
      </w:r>
      <w:r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p w:rsidR="008140A6" w:rsidRPr="008C7330"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Установленная мощность источника тепловой энергии</w:t>
      </w:r>
      <w:r w:rsidRPr="008C7330">
        <w:rPr>
          <w:rFonts w:ascii="Times New Roman" w:hAnsi="Times New Roman" w:cs="Times New Roman"/>
          <w:color w:val="000000"/>
          <w:sz w:val="27"/>
          <w:szCs w:val="27"/>
        </w:rPr>
        <w:t>-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rsidR="008140A6" w:rsidRPr="008C7330"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Располагаемая мощность источника тепловой энергии</w:t>
      </w:r>
      <w:r w:rsidRPr="008C7330">
        <w:rPr>
          <w:rFonts w:ascii="Times New Roman" w:hAnsi="Times New Roman" w:cs="Times New Roman"/>
          <w:color w:val="000000"/>
          <w:sz w:val="27"/>
          <w:szCs w:val="27"/>
        </w:rPr>
        <w:t>-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8140A6" w:rsidRPr="008C7330"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М</w:t>
      </w:r>
      <w:r w:rsidRPr="008C7330">
        <w:rPr>
          <w:rStyle w:val="s10"/>
          <w:rFonts w:ascii="Times New Roman" w:hAnsi="Times New Roman" w:cs="Times New Roman"/>
          <w:b/>
          <w:bCs/>
          <w:color w:val="000000"/>
          <w:sz w:val="27"/>
          <w:szCs w:val="27"/>
        </w:rPr>
        <w:t>ощность источника тепловой энергии нетто</w:t>
      </w:r>
      <w:r w:rsidRPr="008C7330">
        <w:rPr>
          <w:rFonts w:ascii="Times New Roman" w:hAnsi="Times New Roman" w:cs="Times New Roman"/>
          <w:color w:val="000000"/>
          <w:sz w:val="27"/>
          <w:szCs w:val="27"/>
        </w:rPr>
        <w:t>-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rsidR="008140A6" w:rsidRPr="008C7330"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Т</w:t>
      </w:r>
      <w:r w:rsidRPr="008C7330">
        <w:rPr>
          <w:rStyle w:val="s10"/>
          <w:rFonts w:ascii="Times New Roman" w:hAnsi="Times New Roman" w:cs="Times New Roman"/>
          <w:b/>
          <w:bCs/>
          <w:color w:val="000000"/>
          <w:sz w:val="27"/>
          <w:szCs w:val="27"/>
        </w:rPr>
        <w:t>еплосетевые объекты</w:t>
      </w:r>
      <w:r w:rsidRPr="008C7330">
        <w:rPr>
          <w:rFonts w:ascii="Times New Roman" w:hAnsi="Times New Roman" w:cs="Times New Roman"/>
          <w:color w:val="000000"/>
          <w:sz w:val="27"/>
          <w:szCs w:val="27"/>
        </w:rPr>
        <w:t>-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rsidR="008140A6" w:rsidRPr="008C7330"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Э</w:t>
      </w:r>
      <w:r w:rsidRPr="008C7330">
        <w:rPr>
          <w:rStyle w:val="s10"/>
          <w:rFonts w:ascii="Times New Roman" w:hAnsi="Times New Roman" w:cs="Times New Roman"/>
          <w:b/>
          <w:bCs/>
          <w:color w:val="000000"/>
          <w:sz w:val="27"/>
          <w:szCs w:val="27"/>
        </w:rPr>
        <w:t>лемент территориального деления</w:t>
      </w:r>
      <w:r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p w:rsidR="008140A6" w:rsidRPr="008C7330"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Р</w:t>
      </w:r>
      <w:r w:rsidRPr="008C7330">
        <w:rPr>
          <w:rStyle w:val="s10"/>
          <w:rFonts w:ascii="Times New Roman" w:hAnsi="Times New Roman" w:cs="Times New Roman"/>
          <w:b/>
          <w:bCs/>
          <w:color w:val="000000"/>
          <w:sz w:val="27"/>
          <w:szCs w:val="27"/>
        </w:rPr>
        <w:t>асчетный элемент территориального деления</w:t>
      </w:r>
      <w:r w:rsidRPr="008C7330">
        <w:rPr>
          <w:rFonts w:ascii="Times New Roman" w:hAnsi="Times New Roman" w:cs="Times New Roman"/>
          <w:b/>
          <w:color w:val="000000"/>
          <w:sz w:val="27"/>
          <w:szCs w:val="27"/>
        </w:rPr>
        <w:t>-</w:t>
      </w:r>
      <w:r>
        <w:rPr>
          <w:rFonts w:ascii="Times New Roman" w:hAnsi="Times New Roman" w:cs="Times New Roman"/>
          <w:b/>
          <w:color w:val="000000"/>
          <w:sz w:val="27"/>
          <w:szCs w:val="27"/>
        </w:rPr>
        <w:t xml:space="preserve"> </w:t>
      </w:r>
      <w:r w:rsidRPr="008C7330">
        <w:rPr>
          <w:rFonts w:ascii="Times New Roman" w:hAnsi="Times New Roman" w:cs="Times New Roman"/>
          <w:color w:val="000000"/>
          <w:sz w:val="27"/>
          <w:szCs w:val="27"/>
        </w:rPr>
        <w:t>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p w:rsidR="008140A6" w:rsidRPr="008C7330"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М</w:t>
      </w:r>
      <w:r w:rsidRPr="008C7330">
        <w:rPr>
          <w:rStyle w:val="s10"/>
          <w:rFonts w:ascii="Times New Roman" w:hAnsi="Times New Roman" w:cs="Times New Roman"/>
          <w:b/>
          <w:bCs/>
          <w:color w:val="000000"/>
          <w:sz w:val="27"/>
          <w:szCs w:val="27"/>
        </w:rPr>
        <w:t>естные виды топлива</w:t>
      </w:r>
      <w:r w:rsidRPr="008C7330">
        <w:rPr>
          <w:rFonts w:ascii="Times New Roman" w:hAnsi="Times New Roman" w:cs="Times New Roman"/>
          <w:color w:val="000000"/>
          <w:sz w:val="27"/>
          <w:szCs w:val="27"/>
        </w:rPr>
        <w:t>-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p w:rsidR="008140A6" w:rsidRPr="008C7330"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Р</w:t>
      </w:r>
      <w:r w:rsidRPr="008C7330">
        <w:rPr>
          <w:rStyle w:val="s10"/>
          <w:rFonts w:ascii="Times New Roman" w:hAnsi="Times New Roman" w:cs="Times New Roman"/>
          <w:b/>
          <w:bCs/>
          <w:color w:val="000000"/>
          <w:sz w:val="27"/>
          <w:szCs w:val="27"/>
        </w:rPr>
        <w:t>асчетная тепловая нагрузка</w:t>
      </w:r>
      <w:r w:rsidRPr="008C7330">
        <w:rPr>
          <w:rFonts w:ascii="Times New Roman" w:hAnsi="Times New Roman" w:cs="Times New Roman"/>
          <w:color w:val="000000"/>
          <w:sz w:val="27"/>
          <w:szCs w:val="27"/>
        </w:rPr>
        <w:t>-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rsidR="008140A6" w:rsidRPr="008C7330"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Б</w:t>
      </w:r>
      <w:r w:rsidRPr="008C7330">
        <w:rPr>
          <w:rStyle w:val="s10"/>
          <w:rFonts w:ascii="Times New Roman" w:hAnsi="Times New Roman" w:cs="Times New Roman"/>
          <w:b/>
          <w:bCs/>
          <w:color w:val="000000"/>
          <w:sz w:val="27"/>
          <w:szCs w:val="27"/>
        </w:rPr>
        <w:t>азовый период</w:t>
      </w:r>
      <w:r w:rsidRPr="008C7330">
        <w:rPr>
          <w:rFonts w:ascii="Times New Roman" w:hAnsi="Times New Roman" w:cs="Times New Roman"/>
          <w:color w:val="000000"/>
          <w:sz w:val="27"/>
          <w:szCs w:val="27"/>
        </w:rPr>
        <w:t>- год, предшествующий году разработки и утверждения первичной схемы теплоснабжения поселения, городского округа, города федерального значения;</w:t>
      </w:r>
    </w:p>
    <w:p w:rsidR="008140A6" w:rsidRPr="008C7330"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Б</w:t>
      </w:r>
      <w:r w:rsidRPr="008C7330">
        <w:rPr>
          <w:rStyle w:val="s10"/>
          <w:rFonts w:ascii="Times New Roman" w:hAnsi="Times New Roman" w:cs="Times New Roman"/>
          <w:b/>
          <w:bCs/>
          <w:color w:val="000000"/>
          <w:sz w:val="27"/>
          <w:szCs w:val="27"/>
        </w:rPr>
        <w:t>азовый период актуализации</w:t>
      </w:r>
      <w:r w:rsidRPr="008C7330">
        <w:rPr>
          <w:rFonts w:ascii="Times New Roman" w:hAnsi="Times New Roman" w:cs="Times New Roman"/>
          <w:color w:val="000000"/>
          <w:sz w:val="27"/>
          <w:szCs w:val="27"/>
        </w:rPr>
        <w:t>-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p w:rsidR="008140A6" w:rsidRPr="008C7330"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Э</w:t>
      </w:r>
      <w:r w:rsidRPr="008C7330">
        <w:rPr>
          <w:rStyle w:val="s10"/>
          <w:rFonts w:ascii="Times New Roman" w:hAnsi="Times New Roman" w:cs="Times New Roman"/>
          <w:b/>
          <w:bCs/>
          <w:color w:val="000000"/>
          <w:sz w:val="27"/>
          <w:szCs w:val="27"/>
        </w:rPr>
        <w:t>нергетические характеристики тепловых сетей</w:t>
      </w:r>
      <w:r w:rsidRPr="008C7330">
        <w:rPr>
          <w:rFonts w:ascii="Times New Roman" w:hAnsi="Times New Roman" w:cs="Times New Roman"/>
          <w:color w:val="000000"/>
          <w:sz w:val="27"/>
          <w:szCs w:val="27"/>
        </w:rPr>
        <w:t>-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rsidR="008140A6" w:rsidRPr="008C7330"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Т</w:t>
      </w:r>
      <w:r w:rsidRPr="008C7330">
        <w:rPr>
          <w:rStyle w:val="s10"/>
          <w:rFonts w:ascii="Times New Roman" w:hAnsi="Times New Roman" w:cs="Times New Roman"/>
          <w:b/>
          <w:bCs/>
          <w:color w:val="000000"/>
          <w:sz w:val="27"/>
          <w:szCs w:val="27"/>
        </w:rPr>
        <w:t>опливный баланс</w:t>
      </w:r>
      <w:r w:rsidRPr="008C7330">
        <w:rPr>
          <w:rFonts w:ascii="Times New Roman" w:hAnsi="Times New Roman" w:cs="Times New Roman"/>
          <w:color w:val="000000"/>
          <w:sz w:val="27"/>
          <w:szCs w:val="27"/>
        </w:rPr>
        <w:t>-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rsidR="008140A6" w:rsidRPr="008C7330"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Материальная характеристика тепловой сети</w:t>
      </w:r>
      <w:r w:rsidRPr="008C7330">
        <w:rPr>
          <w:rFonts w:ascii="Times New Roman" w:hAnsi="Times New Roman" w:cs="Times New Roman"/>
          <w:color w:val="000000"/>
          <w:sz w:val="27"/>
          <w:szCs w:val="27"/>
        </w:rPr>
        <w:t>- сумма произведений значений наружных диаметров трубопроводов отдельных участков тепловой сети и длины этих участков;</w:t>
      </w:r>
    </w:p>
    <w:p w:rsidR="008140A6" w:rsidRPr="008C7330"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У</w:t>
      </w:r>
      <w:r w:rsidRPr="008C7330">
        <w:rPr>
          <w:rStyle w:val="s10"/>
          <w:rFonts w:ascii="Times New Roman" w:hAnsi="Times New Roman" w:cs="Times New Roman"/>
          <w:b/>
          <w:bCs/>
          <w:color w:val="000000"/>
          <w:sz w:val="27"/>
          <w:szCs w:val="27"/>
        </w:rPr>
        <w:t>дельная материальная характеристика тепловой сети</w:t>
      </w:r>
      <w:r w:rsidRPr="008C7330">
        <w:rPr>
          <w:rFonts w:ascii="Times New Roman" w:hAnsi="Times New Roman" w:cs="Times New Roman"/>
          <w:color w:val="000000"/>
          <w:sz w:val="27"/>
          <w:szCs w:val="27"/>
        </w:rPr>
        <w:t>- отношение материальной характеристики тепловой сети к тепловой нагрузке потребителей, присоединенных к этой тепловой сети;</w:t>
      </w:r>
    </w:p>
    <w:p w:rsidR="008140A6" w:rsidRPr="008C7330"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shd w:val="clear" w:color="auto" w:fill="FFFFFF"/>
        </w:rPr>
      </w:pPr>
      <w:r w:rsidRPr="008C7330">
        <w:rPr>
          <w:rStyle w:val="s10"/>
          <w:rFonts w:ascii="Times New Roman" w:hAnsi="Times New Roman" w:cs="Times New Roman"/>
          <w:b/>
          <w:bCs/>
          <w:color w:val="000000"/>
          <w:sz w:val="27"/>
          <w:szCs w:val="27"/>
          <w:shd w:val="clear" w:color="auto" w:fill="FFFFFF"/>
        </w:rPr>
        <w:t>Средневзвешенная плотность тепловой нагрузки</w:t>
      </w:r>
      <w:r w:rsidRPr="008C7330">
        <w:rPr>
          <w:rFonts w:ascii="Times New Roman" w:hAnsi="Times New Roman" w:cs="Times New Roman"/>
          <w:color w:val="000000"/>
          <w:sz w:val="27"/>
          <w:szCs w:val="27"/>
          <w:shd w:val="clear" w:color="auto" w:fill="FFFFFF"/>
        </w:rPr>
        <w:t>-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w:t>
      </w:r>
    </w:p>
    <w:p w:rsidR="008140A6" w:rsidRPr="00603C98" w:rsidRDefault="008140A6" w:rsidP="008140A6">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8"/>
          <w:szCs w:val="28"/>
          <w:shd w:val="clear" w:color="auto" w:fill="FFFFFF"/>
        </w:rPr>
      </w:pPr>
    </w:p>
    <w:p w:rsidR="008140A6" w:rsidRDefault="008140A6" w:rsidP="008140A6">
      <w:pPr>
        <w:rPr>
          <w:b/>
          <w:sz w:val="28"/>
          <w:szCs w:val="28"/>
        </w:rPr>
      </w:pPr>
    </w:p>
    <w:p w:rsidR="008140A6" w:rsidRDefault="008140A6" w:rsidP="008140A6">
      <w:pPr>
        <w:rPr>
          <w:b/>
          <w:sz w:val="28"/>
          <w:szCs w:val="28"/>
        </w:rPr>
      </w:pPr>
    </w:p>
    <w:p w:rsidR="008140A6" w:rsidRDefault="008140A6" w:rsidP="008140A6">
      <w:pPr>
        <w:rPr>
          <w:b/>
          <w:sz w:val="28"/>
          <w:szCs w:val="28"/>
        </w:rPr>
      </w:pPr>
    </w:p>
    <w:p w:rsidR="008140A6" w:rsidRPr="008C7330" w:rsidRDefault="008140A6" w:rsidP="008140A6">
      <w:pPr>
        <w:jc w:val="center"/>
        <w:rPr>
          <w:b/>
          <w:sz w:val="27"/>
          <w:szCs w:val="27"/>
        </w:rPr>
      </w:pPr>
      <w:r w:rsidRPr="008C7330">
        <w:rPr>
          <w:b/>
          <w:sz w:val="27"/>
          <w:szCs w:val="27"/>
        </w:rPr>
        <w:t>ВВЕДЕНИЕ</w:t>
      </w:r>
    </w:p>
    <w:p w:rsidR="008140A6" w:rsidRPr="008C7330" w:rsidRDefault="008140A6" w:rsidP="008140A6">
      <w:pPr>
        <w:ind w:firstLine="708"/>
        <w:jc w:val="both"/>
        <w:rPr>
          <w:sz w:val="27"/>
          <w:szCs w:val="27"/>
        </w:rPr>
      </w:pPr>
      <w:r w:rsidRPr="008C7330">
        <w:rPr>
          <w:sz w:val="27"/>
          <w:szCs w:val="27"/>
        </w:rPr>
        <w:t>Проектирование систем теплоснабжения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поселения, в первую очередь его градостроительной деятельности, определённой генеральным планом.</w:t>
      </w:r>
    </w:p>
    <w:p w:rsidR="008140A6" w:rsidRPr="008C7330" w:rsidRDefault="008140A6" w:rsidP="008140A6">
      <w:pPr>
        <w:ind w:firstLine="708"/>
        <w:jc w:val="both"/>
        <w:rPr>
          <w:sz w:val="27"/>
          <w:szCs w:val="27"/>
        </w:rPr>
      </w:pPr>
      <w:r w:rsidRPr="008C7330">
        <w:rPr>
          <w:sz w:val="27"/>
          <w:szCs w:val="27"/>
        </w:rPr>
        <w:t>Рассмотрение проблемы начинается на стадии разработки генеральных планов в самом общем виде совместно с другими вопросами инфраструктуры, и такие решения носят предварительный характер.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котельных, а также трасс тепловых сетей от них производится только после технико-экономического обоснования принимаемых решений. В качестве основного предпроектного документа по развитию теплового хозяйства принята практика составления</w:t>
      </w:r>
      <w:r>
        <w:rPr>
          <w:sz w:val="27"/>
          <w:szCs w:val="27"/>
        </w:rPr>
        <w:t xml:space="preserve"> </w:t>
      </w:r>
      <w:r w:rsidRPr="008C7330">
        <w:rPr>
          <w:sz w:val="27"/>
          <w:szCs w:val="27"/>
        </w:rPr>
        <w:t>перспективных схем теплоснабжения.</w:t>
      </w:r>
    </w:p>
    <w:p w:rsidR="008140A6" w:rsidRPr="008C7330" w:rsidRDefault="008140A6" w:rsidP="008140A6">
      <w:pPr>
        <w:ind w:firstLine="708"/>
        <w:jc w:val="both"/>
        <w:rPr>
          <w:sz w:val="27"/>
          <w:szCs w:val="27"/>
        </w:rPr>
      </w:pPr>
      <w:r w:rsidRPr="008C7330">
        <w:rPr>
          <w:sz w:val="27"/>
          <w:szCs w:val="27"/>
        </w:rPr>
        <w:t>Схемы разрабатываются на основе анализа фактических тепловых нагрузок потребителей с учётом перспективного развития на срок действия генерального плана,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rsidR="008140A6" w:rsidRPr="008C7330" w:rsidRDefault="008140A6" w:rsidP="008140A6">
      <w:pPr>
        <w:ind w:firstLine="708"/>
        <w:jc w:val="both"/>
        <w:rPr>
          <w:sz w:val="27"/>
          <w:szCs w:val="27"/>
        </w:rPr>
      </w:pPr>
      <w:r w:rsidRPr="008C7330">
        <w:rPr>
          <w:sz w:val="27"/>
          <w:szCs w:val="27"/>
        </w:rPr>
        <w:t>Обоснование решений (рекомендаций) при разработке схемы теплоснабжения осуществляется на основе технико-экономического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затрат.</w:t>
      </w:r>
    </w:p>
    <w:p w:rsidR="008140A6" w:rsidRPr="008C7330" w:rsidRDefault="008140A6" w:rsidP="008140A6">
      <w:pPr>
        <w:ind w:firstLine="708"/>
        <w:jc w:val="both"/>
        <w:rPr>
          <w:sz w:val="27"/>
          <w:szCs w:val="27"/>
        </w:rPr>
      </w:pPr>
      <w:r w:rsidRPr="008C7330">
        <w:rPr>
          <w:sz w:val="27"/>
          <w:szCs w:val="27"/>
        </w:rP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rsidR="008140A6" w:rsidRPr="008C7330" w:rsidRDefault="008140A6" w:rsidP="008140A6">
      <w:pPr>
        <w:ind w:firstLine="708"/>
        <w:jc w:val="both"/>
        <w:rPr>
          <w:sz w:val="27"/>
          <w:szCs w:val="27"/>
        </w:rPr>
      </w:pPr>
      <w:r w:rsidRPr="008C7330">
        <w:rPr>
          <w:sz w:val="27"/>
          <w:szCs w:val="27"/>
        </w:rPr>
        <w:t>В последние годы наряду с системами централизованного теплоснабжения, значительному усовершенствованию подверглись системы децентрализованного теплоснабжения, в основном, за счёт развития крупных систем централизованного газоснабжения с подачей газа крышным котельным или непосредственно в квартиры жилых зданий, где за счёт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 для приготовления пищи.</w:t>
      </w:r>
    </w:p>
    <w:p w:rsidR="008140A6" w:rsidRPr="00603C98" w:rsidRDefault="008140A6" w:rsidP="008140A6">
      <w:pPr>
        <w:jc w:val="center"/>
        <w:rPr>
          <w:b/>
          <w:sz w:val="27"/>
          <w:szCs w:val="27"/>
        </w:rPr>
      </w:pPr>
    </w:p>
    <w:p w:rsidR="008140A6" w:rsidRPr="00603C98" w:rsidRDefault="008140A6" w:rsidP="008140A6">
      <w:pPr>
        <w:rPr>
          <w:b/>
          <w:sz w:val="27"/>
          <w:szCs w:val="27"/>
        </w:rPr>
      </w:pPr>
    </w:p>
    <w:p w:rsidR="008140A6" w:rsidRPr="00603C98" w:rsidRDefault="008140A6" w:rsidP="008140A6">
      <w:pPr>
        <w:jc w:val="center"/>
        <w:rPr>
          <w:b/>
          <w:sz w:val="28"/>
          <w:szCs w:val="28"/>
        </w:rPr>
      </w:pPr>
      <w:r w:rsidRPr="00603C98">
        <w:rPr>
          <w:b/>
          <w:sz w:val="28"/>
          <w:szCs w:val="28"/>
        </w:rPr>
        <w:t>ОБЩАЯ ЧАСТЬ</w:t>
      </w:r>
    </w:p>
    <w:p w:rsidR="008140A6" w:rsidRDefault="008140A6" w:rsidP="008140A6">
      <w:pPr>
        <w:ind w:firstLine="709"/>
        <w:jc w:val="both"/>
        <w:rPr>
          <w:rFonts w:eastAsia="Times New Roman"/>
          <w:sz w:val="28"/>
          <w:szCs w:val="28"/>
        </w:rPr>
      </w:pPr>
      <w:r w:rsidRPr="00603C98">
        <w:rPr>
          <w:rFonts w:eastAsia="Times New Roman"/>
          <w:sz w:val="28"/>
          <w:szCs w:val="28"/>
        </w:rPr>
        <w:t xml:space="preserve">На территории </w:t>
      </w:r>
      <w:r>
        <w:rPr>
          <w:rFonts w:eastAsia="Times New Roman"/>
          <w:sz w:val="28"/>
          <w:szCs w:val="28"/>
        </w:rPr>
        <w:t>сельского поселения Верхний Курп</w:t>
      </w:r>
      <w:r w:rsidRPr="00603C98">
        <w:rPr>
          <w:rFonts w:eastAsia="Times New Roman"/>
          <w:sz w:val="28"/>
          <w:szCs w:val="28"/>
        </w:rPr>
        <w:t xml:space="preserve"> по состоянию на 01.01.202</w:t>
      </w:r>
      <w:r>
        <w:rPr>
          <w:rFonts w:eastAsia="Times New Roman"/>
          <w:sz w:val="28"/>
          <w:szCs w:val="28"/>
        </w:rPr>
        <w:t>3</w:t>
      </w:r>
      <w:r w:rsidRPr="00603C98">
        <w:rPr>
          <w:rFonts w:eastAsia="Times New Roman"/>
          <w:sz w:val="28"/>
          <w:szCs w:val="28"/>
        </w:rPr>
        <w:t xml:space="preserve"> года проживает </w:t>
      </w:r>
      <w:r>
        <w:rPr>
          <w:rFonts w:eastAsia="Times New Roman"/>
          <w:sz w:val="28"/>
          <w:szCs w:val="28"/>
        </w:rPr>
        <w:t xml:space="preserve">1504 </w:t>
      </w:r>
      <w:r w:rsidRPr="00603C98">
        <w:rPr>
          <w:rFonts w:eastAsia="Times New Roman"/>
          <w:sz w:val="28"/>
          <w:szCs w:val="28"/>
        </w:rPr>
        <w:t xml:space="preserve">человек. </w:t>
      </w:r>
    </w:p>
    <w:p w:rsidR="008140A6" w:rsidRDefault="008140A6" w:rsidP="008140A6">
      <w:pPr>
        <w:tabs>
          <w:tab w:val="left" w:pos="9781"/>
        </w:tabs>
        <w:ind w:firstLine="709"/>
        <w:jc w:val="both"/>
        <w:rPr>
          <w:sz w:val="28"/>
          <w:szCs w:val="28"/>
        </w:rPr>
      </w:pPr>
      <w:r>
        <w:rPr>
          <w:sz w:val="28"/>
          <w:szCs w:val="28"/>
        </w:rPr>
        <w:t>На территории сельского поселения Верхний Курп одна котельная расположенная по адресу: ул. Советская, 133.</w:t>
      </w:r>
    </w:p>
    <w:p w:rsidR="008140A6" w:rsidRDefault="008140A6" w:rsidP="008140A6">
      <w:pPr>
        <w:tabs>
          <w:tab w:val="left" w:pos="9781"/>
        </w:tabs>
        <w:ind w:firstLine="709"/>
        <w:jc w:val="center"/>
        <w:rPr>
          <w:sz w:val="28"/>
          <w:szCs w:val="28"/>
        </w:rPr>
      </w:pPr>
    </w:p>
    <w:p w:rsidR="008140A6" w:rsidRPr="00603C98" w:rsidRDefault="008140A6" w:rsidP="008140A6">
      <w:pPr>
        <w:tabs>
          <w:tab w:val="left" w:pos="9781"/>
        </w:tabs>
        <w:ind w:firstLine="709"/>
        <w:jc w:val="center"/>
        <w:rPr>
          <w:sz w:val="28"/>
          <w:szCs w:val="28"/>
        </w:rPr>
      </w:pPr>
      <w:r w:rsidRPr="000D4A03">
        <w:rPr>
          <w:sz w:val="28"/>
          <w:szCs w:val="28"/>
        </w:rPr>
        <w:t>Таблица 1 - Данные для расчета системы теплоснабжения в соответствии</w:t>
      </w:r>
      <w:r w:rsidRPr="00603C98">
        <w:rPr>
          <w:sz w:val="28"/>
          <w:szCs w:val="28"/>
        </w:rPr>
        <w:t xml:space="preserve"> с СП 131.13330.2020</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75"/>
        <w:gridCol w:w="7513"/>
        <w:gridCol w:w="1559"/>
      </w:tblGrid>
      <w:tr w:rsidR="008140A6" w:rsidRPr="00603C98" w:rsidTr="00056E73">
        <w:tc>
          <w:tcPr>
            <w:tcW w:w="675" w:type="dxa"/>
            <w:vAlign w:val="center"/>
          </w:tcPr>
          <w:p w:rsidR="008140A6" w:rsidRPr="00603C98" w:rsidRDefault="008140A6" w:rsidP="00056E73">
            <w:pPr>
              <w:tabs>
                <w:tab w:val="left" w:pos="9781"/>
              </w:tabs>
              <w:jc w:val="center"/>
              <w:rPr>
                <w:b/>
              </w:rPr>
            </w:pPr>
            <w:r w:rsidRPr="00603C98">
              <w:rPr>
                <w:b/>
              </w:rPr>
              <w:t xml:space="preserve">№ </w:t>
            </w:r>
          </w:p>
          <w:p w:rsidR="008140A6" w:rsidRPr="00603C98" w:rsidRDefault="008140A6" w:rsidP="00056E73">
            <w:pPr>
              <w:tabs>
                <w:tab w:val="left" w:pos="9781"/>
              </w:tabs>
              <w:jc w:val="center"/>
              <w:rPr>
                <w:b/>
              </w:rPr>
            </w:pPr>
            <w:r w:rsidRPr="00603C98">
              <w:rPr>
                <w:b/>
              </w:rPr>
              <w:t>п/п</w:t>
            </w:r>
          </w:p>
        </w:tc>
        <w:tc>
          <w:tcPr>
            <w:tcW w:w="7513" w:type="dxa"/>
            <w:vAlign w:val="center"/>
          </w:tcPr>
          <w:p w:rsidR="008140A6" w:rsidRPr="00603C98" w:rsidRDefault="008140A6" w:rsidP="00056E73">
            <w:pPr>
              <w:tabs>
                <w:tab w:val="left" w:pos="9781"/>
              </w:tabs>
              <w:jc w:val="center"/>
              <w:rPr>
                <w:b/>
                <w:sz w:val="24"/>
                <w:szCs w:val="24"/>
              </w:rPr>
            </w:pPr>
            <w:r w:rsidRPr="00603C98">
              <w:rPr>
                <w:b/>
                <w:sz w:val="24"/>
                <w:szCs w:val="24"/>
              </w:rPr>
              <w:t>Показатель</w:t>
            </w:r>
          </w:p>
        </w:tc>
        <w:tc>
          <w:tcPr>
            <w:tcW w:w="1559" w:type="dxa"/>
            <w:vAlign w:val="center"/>
          </w:tcPr>
          <w:p w:rsidR="008140A6" w:rsidRPr="00603C98" w:rsidRDefault="008140A6" w:rsidP="00056E73">
            <w:pPr>
              <w:tabs>
                <w:tab w:val="left" w:pos="9781"/>
              </w:tabs>
              <w:jc w:val="center"/>
              <w:rPr>
                <w:b/>
                <w:sz w:val="24"/>
                <w:szCs w:val="24"/>
              </w:rPr>
            </w:pPr>
            <w:r w:rsidRPr="00603C98">
              <w:rPr>
                <w:b/>
                <w:sz w:val="24"/>
                <w:szCs w:val="24"/>
              </w:rPr>
              <w:t>Количество</w:t>
            </w:r>
          </w:p>
        </w:tc>
      </w:tr>
      <w:tr w:rsidR="008140A6" w:rsidRPr="00603C98" w:rsidTr="00056E73">
        <w:tc>
          <w:tcPr>
            <w:tcW w:w="675" w:type="dxa"/>
            <w:vAlign w:val="center"/>
          </w:tcPr>
          <w:p w:rsidR="008140A6" w:rsidRPr="00603C98" w:rsidRDefault="008140A6" w:rsidP="00056E73">
            <w:pPr>
              <w:tabs>
                <w:tab w:val="left" w:pos="9781"/>
              </w:tabs>
              <w:jc w:val="center"/>
            </w:pPr>
            <w:r w:rsidRPr="00603C98">
              <w:t>1</w:t>
            </w:r>
          </w:p>
        </w:tc>
        <w:tc>
          <w:tcPr>
            <w:tcW w:w="7513" w:type="dxa"/>
            <w:vAlign w:val="center"/>
          </w:tcPr>
          <w:p w:rsidR="008140A6" w:rsidRPr="00603C98" w:rsidRDefault="008140A6" w:rsidP="00056E73">
            <w:pPr>
              <w:tabs>
                <w:tab w:val="left" w:pos="9781"/>
              </w:tabs>
              <w:rPr>
                <w:sz w:val="24"/>
                <w:szCs w:val="24"/>
              </w:rPr>
            </w:pPr>
            <w:r w:rsidRPr="00603C98">
              <w:rPr>
                <w:rFonts w:eastAsia="Times New Roman"/>
                <w:color w:val="000000"/>
                <w:sz w:val="24"/>
                <w:szCs w:val="24"/>
              </w:rPr>
              <w:t>Температура воздуха наиболее холодных суток обеспеченностью 0.92</w:t>
            </w:r>
          </w:p>
        </w:tc>
        <w:tc>
          <w:tcPr>
            <w:tcW w:w="1559" w:type="dxa"/>
            <w:vAlign w:val="center"/>
          </w:tcPr>
          <w:p w:rsidR="008140A6" w:rsidRPr="00186F28" w:rsidRDefault="008140A6" w:rsidP="00056E73">
            <w:pPr>
              <w:tabs>
                <w:tab w:val="left" w:pos="9781"/>
              </w:tabs>
              <w:ind w:left="-143" w:right="-108"/>
              <w:jc w:val="center"/>
              <w:rPr>
                <w:sz w:val="24"/>
                <w:szCs w:val="24"/>
              </w:rPr>
            </w:pPr>
            <w:r w:rsidRPr="00186F28">
              <w:rPr>
                <w:sz w:val="24"/>
                <w:szCs w:val="24"/>
              </w:rPr>
              <w:t>-</w:t>
            </w:r>
            <w:r>
              <w:rPr>
                <w:sz w:val="24"/>
                <w:szCs w:val="24"/>
              </w:rPr>
              <w:t>21</w:t>
            </w:r>
            <w:r w:rsidRPr="00186F28">
              <w:rPr>
                <w:sz w:val="24"/>
                <w:szCs w:val="24"/>
                <w:vertAlign w:val="superscript"/>
              </w:rPr>
              <w:t>0</w:t>
            </w:r>
            <w:r w:rsidRPr="00186F28">
              <w:rPr>
                <w:sz w:val="24"/>
                <w:szCs w:val="24"/>
              </w:rPr>
              <w:t>С</w:t>
            </w:r>
          </w:p>
        </w:tc>
      </w:tr>
      <w:tr w:rsidR="008140A6" w:rsidRPr="00603C98" w:rsidTr="00056E73">
        <w:tc>
          <w:tcPr>
            <w:tcW w:w="675" w:type="dxa"/>
            <w:vAlign w:val="center"/>
          </w:tcPr>
          <w:p w:rsidR="008140A6" w:rsidRPr="00603C98" w:rsidRDefault="008140A6" w:rsidP="00056E73">
            <w:pPr>
              <w:tabs>
                <w:tab w:val="left" w:pos="9781"/>
              </w:tabs>
              <w:jc w:val="center"/>
            </w:pPr>
            <w:r w:rsidRPr="00603C98">
              <w:t>2</w:t>
            </w:r>
          </w:p>
        </w:tc>
        <w:tc>
          <w:tcPr>
            <w:tcW w:w="7513" w:type="dxa"/>
            <w:vAlign w:val="center"/>
          </w:tcPr>
          <w:p w:rsidR="008140A6" w:rsidRPr="00603C98" w:rsidRDefault="008140A6" w:rsidP="00056E73">
            <w:pPr>
              <w:tabs>
                <w:tab w:val="left" w:pos="9781"/>
              </w:tabs>
              <w:rPr>
                <w:sz w:val="24"/>
                <w:szCs w:val="24"/>
              </w:rPr>
            </w:pPr>
            <w:r w:rsidRPr="00603C98">
              <w:rPr>
                <w:rFonts w:eastAsia="Times New Roman"/>
                <w:color w:val="000000"/>
                <w:sz w:val="24"/>
                <w:szCs w:val="24"/>
              </w:rPr>
              <w:t>Средняя температура за отопительный период</w:t>
            </w:r>
          </w:p>
        </w:tc>
        <w:tc>
          <w:tcPr>
            <w:tcW w:w="1559" w:type="dxa"/>
            <w:vAlign w:val="center"/>
          </w:tcPr>
          <w:p w:rsidR="008140A6" w:rsidRPr="00186F28" w:rsidRDefault="008140A6" w:rsidP="00056E73">
            <w:pPr>
              <w:tabs>
                <w:tab w:val="left" w:pos="9781"/>
              </w:tabs>
              <w:jc w:val="center"/>
              <w:rPr>
                <w:sz w:val="24"/>
                <w:szCs w:val="24"/>
              </w:rPr>
            </w:pPr>
            <w:r>
              <w:rPr>
                <w:sz w:val="24"/>
                <w:szCs w:val="24"/>
              </w:rPr>
              <w:t>0,7</w:t>
            </w:r>
            <w:r w:rsidRPr="00186F28">
              <w:rPr>
                <w:sz w:val="24"/>
                <w:szCs w:val="24"/>
                <w:vertAlign w:val="superscript"/>
              </w:rPr>
              <w:t>0</w:t>
            </w:r>
            <w:r w:rsidRPr="00186F28">
              <w:rPr>
                <w:sz w:val="24"/>
                <w:szCs w:val="24"/>
              </w:rPr>
              <w:t>С</w:t>
            </w:r>
          </w:p>
        </w:tc>
      </w:tr>
      <w:tr w:rsidR="008140A6" w:rsidRPr="00603C98" w:rsidTr="00056E73">
        <w:tc>
          <w:tcPr>
            <w:tcW w:w="675" w:type="dxa"/>
            <w:vAlign w:val="center"/>
          </w:tcPr>
          <w:p w:rsidR="008140A6" w:rsidRPr="00603C98" w:rsidRDefault="008140A6" w:rsidP="00056E73">
            <w:pPr>
              <w:tabs>
                <w:tab w:val="left" w:pos="9781"/>
              </w:tabs>
              <w:jc w:val="center"/>
            </w:pPr>
            <w:r w:rsidRPr="00603C98">
              <w:t>3</w:t>
            </w:r>
          </w:p>
        </w:tc>
        <w:tc>
          <w:tcPr>
            <w:tcW w:w="7513" w:type="dxa"/>
            <w:vAlign w:val="center"/>
          </w:tcPr>
          <w:p w:rsidR="008140A6" w:rsidRPr="00603C98" w:rsidRDefault="008140A6" w:rsidP="00056E73">
            <w:pPr>
              <w:tabs>
                <w:tab w:val="left" w:pos="9781"/>
              </w:tabs>
              <w:rPr>
                <w:sz w:val="24"/>
                <w:szCs w:val="24"/>
              </w:rPr>
            </w:pPr>
            <w:r w:rsidRPr="00603C98">
              <w:rPr>
                <w:rFonts w:eastAsia="Times New Roman"/>
                <w:color w:val="000000"/>
                <w:sz w:val="24"/>
                <w:szCs w:val="24"/>
              </w:rPr>
              <w:t>Продолжительность отопительного периода</w:t>
            </w:r>
          </w:p>
        </w:tc>
        <w:tc>
          <w:tcPr>
            <w:tcW w:w="1559" w:type="dxa"/>
            <w:vAlign w:val="center"/>
          </w:tcPr>
          <w:p w:rsidR="008140A6" w:rsidRPr="00186F28" w:rsidRDefault="008140A6" w:rsidP="00056E73">
            <w:pPr>
              <w:tabs>
                <w:tab w:val="left" w:pos="9781"/>
              </w:tabs>
              <w:jc w:val="center"/>
              <w:rPr>
                <w:sz w:val="24"/>
                <w:szCs w:val="24"/>
              </w:rPr>
            </w:pPr>
            <w:r>
              <w:rPr>
                <w:sz w:val="24"/>
                <w:szCs w:val="24"/>
              </w:rPr>
              <w:t>164</w:t>
            </w:r>
            <w:r w:rsidRPr="00186F28">
              <w:rPr>
                <w:sz w:val="24"/>
                <w:szCs w:val="24"/>
              </w:rPr>
              <w:t>сут.</w:t>
            </w:r>
          </w:p>
        </w:tc>
      </w:tr>
    </w:tbl>
    <w:p w:rsidR="008140A6" w:rsidRPr="00603C98" w:rsidRDefault="008140A6" w:rsidP="008140A6">
      <w:pPr>
        <w:rPr>
          <w:b/>
          <w:sz w:val="28"/>
          <w:szCs w:val="28"/>
        </w:rPr>
        <w:sectPr w:rsidR="008140A6" w:rsidRPr="00603C98" w:rsidSect="00523983">
          <w:footerReference w:type="default" r:id="rId13"/>
          <w:pgSz w:w="11906" w:h="16838"/>
          <w:pgMar w:top="851" w:right="567" w:bottom="567" w:left="1701" w:header="680" w:footer="680" w:gutter="0"/>
          <w:cols w:space="708"/>
          <w:docGrid w:linePitch="360"/>
        </w:sectPr>
      </w:pPr>
    </w:p>
    <w:p w:rsidR="008140A6" w:rsidRPr="00603C98" w:rsidRDefault="008140A6" w:rsidP="008140A6">
      <w:pPr>
        <w:jc w:val="center"/>
        <w:rPr>
          <w:b/>
          <w:sz w:val="28"/>
          <w:szCs w:val="28"/>
        </w:rPr>
      </w:pPr>
      <w:r w:rsidRPr="00603C98">
        <w:rPr>
          <w:b/>
          <w:sz w:val="28"/>
          <w:szCs w:val="28"/>
        </w:rPr>
        <w:t>РАЗДЕЛ 1. ПОКАЗАТЕЛИСУЩЕСТВУЮЩЕГО И</w:t>
      </w:r>
    </w:p>
    <w:p w:rsidR="008140A6" w:rsidRPr="00603C98" w:rsidRDefault="008140A6" w:rsidP="008140A6">
      <w:pPr>
        <w:jc w:val="center"/>
        <w:rPr>
          <w:b/>
          <w:sz w:val="28"/>
          <w:szCs w:val="28"/>
        </w:rPr>
      </w:pPr>
      <w:r w:rsidRPr="00603C98">
        <w:rPr>
          <w:b/>
          <w:sz w:val="28"/>
          <w:szCs w:val="28"/>
        </w:rPr>
        <w:t>ПЕРСПЕКТИВНОГО СПРОСА НА ТЕПЛОВУЮ ЭНЕРГИЮ (МОЩНОСТЬ) И ТЕПЛОНОСИТЕЛЬ В УСТАНОВЛЕННЫХ ГРАНИЦАХ ТЕРРИТОРИИ ПОСЕЛЕНИЯ</w:t>
      </w:r>
    </w:p>
    <w:p w:rsidR="008140A6" w:rsidRPr="00603C98" w:rsidRDefault="008140A6" w:rsidP="008140A6">
      <w:pPr>
        <w:jc w:val="center"/>
        <w:outlineLvl w:val="1"/>
        <w:rPr>
          <w:rFonts w:eastAsia="Times New Roman"/>
          <w:b/>
          <w:bCs/>
          <w:iCs/>
          <w:sz w:val="28"/>
          <w:szCs w:val="28"/>
        </w:rPr>
      </w:pPr>
      <w:r w:rsidRPr="00603C98">
        <w:rPr>
          <w:rFonts w:eastAsia="Times New Roman"/>
          <w:b/>
          <w:bCs/>
          <w:iCs/>
          <w:sz w:val="28"/>
          <w:szCs w:val="28"/>
        </w:rPr>
        <w:t xml:space="preserve">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w:t>
      </w:r>
    </w:p>
    <w:p w:rsidR="008140A6" w:rsidRPr="00603C98" w:rsidRDefault="008140A6" w:rsidP="008140A6">
      <w:pPr>
        <w:jc w:val="center"/>
        <w:outlineLvl w:val="1"/>
        <w:rPr>
          <w:rFonts w:eastAsia="Times New Roman"/>
          <w:b/>
          <w:bCs/>
          <w:iCs/>
          <w:sz w:val="28"/>
          <w:szCs w:val="28"/>
        </w:rPr>
      </w:pPr>
      <w:r w:rsidRPr="00603C98">
        <w:rPr>
          <w:rFonts w:eastAsia="Times New Roman"/>
          <w:b/>
          <w:bCs/>
          <w:iCs/>
          <w:sz w:val="28"/>
          <w:szCs w:val="28"/>
        </w:rPr>
        <w:t>по этапам</w:t>
      </w:r>
    </w:p>
    <w:p w:rsidR="008140A6" w:rsidRPr="00603C98" w:rsidRDefault="008140A6" w:rsidP="008140A6">
      <w:pPr>
        <w:ind w:firstLine="709"/>
        <w:jc w:val="both"/>
        <w:rPr>
          <w:rFonts w:eastAsia="Times New Roman"/>
          <w:sz w:val="28"/>
          <w:szCs w:val="28"/>
        </w:rPr>
      </w:pPr>
      <w:r w:rsidRPr="00603C98">
        <w:rPr>
          <w:rFonts w:eastAsia="Times New Roman"/>
          <w:sz w:val="28"/>
          <w:szCs w:val="28"/>
        </w:rPr>
        <w:t xml:space="preserve">В таблице 2 показаны объемы строительных фондов, подключенных к системе теплоснабжения </w:t>
      </w:r>
      <w:r>
        <w:rPr>
          <w:rFonts w:eastAsia="Times New Roman"/>
          <w:sz w:val="28"/>
          <w:szCs w:val="28"/>
        </w:rPr>
        <w:t>сельского поселения Верхний Курп.</w:t>
      </w:r>
    </w:p>
    <w:p w:rsidR="008140A6" w:rsidRPr="00603C98" w:rsidRDefault="008140A6" w:rsidP="008140A6">
      <w:pPr>
        <w:ind w:firstLine="709"/>
        <w:jc w:val="right"/>
        <w:rPr>
          <w:rFonts w:eastAsia="Times New Roman"/>
          <w:sz w:val="28"/>
          <w:szCs w:val="28"/>
        </w:rPr>
      </w:pPr>
      <w:r w:rsidRPr="000D4A03">
        <w:rPr>
          <w:rFonts w:eastAsia="Times New Roman"/>
          <w:sz w:val="28"/>
          <w:szCs w:val="28"/>
        </w:rPr>
        <w:t>Таблица 2</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5495"/>
        <w:gridCol w:w="1417"/>
        <w:gridCol w:w="1560"/>
        <w:gridCol w:w="1275"/>
      </w:tblGrid>
      <w:tr w:rsidR="008140A6" w:rsidRPr="00CA17EF" w:rsidTr="00056E73">
        <w:trPr>
          <w:trHeight w:hRule="exact" w:val="388"/>
        </w:trPr>
        <w:tc>
          <w:tcPr>
            <w:tcW w:w="5495" w:type="dxa"/>
            <w:tcBorders>
              <w:bottom w:val="single" w:sz="4" w:space="0" w:color="auto"/>
            </w:tcBorders>
            <w:shd w:val="clear" w:color="auto" w:fill="auto"/>
            <w:vAlign w:val="center"/>
          </w:tcPr>
          <w:p w:rsidR="008140A6" w:rsidRPr="00CA17EF" w:rsidRDefault="008140A6" w:rsidP="00056E73">
            <w:pPr>
              <w:jc w:val="center"/>
              <w:rPr>
                <w:rFonts w:eastAsia="Times New Roman"/>
                <w:b/>
              </w:rPr>
            </w:pPr>
            <w:r w:rsidRPr="00CA17EF">
              <w:rPr>
                <w:rFonts w:eastAsia="Times New Roman"/>
                <w:b/>
              </w:rPr>
              <w:t>Наименование потребителей</w:t>
            </w:r>
          </w:p>
        </w:tc>
        <w:tc>
          <w:tcPr>
            <w:tcW w:w="1417" w:type="dxa"/>
            <w:tcBorders>
              <w:bottom w:val="single" w:sz="4" w:space="0" w:color="auto"/>
            </w:tcBorders>
            <w:shd w:val="clear" w:color="auto" w:fill="auto"/>
            <w:vAlign w:val="center"/>
          </w:tcPr>
          <w:p w:rsidR="008140A6" w:rsidRPr="00CA17EF" w:rsidRDefault="008140A6" w:rsidP="00056E73">
            <w:pPr>
              <w:contextualSpacing/>
              <w:jc w:val="center"/>
              <w:rPr>
                <w:rFonts w:eastAsia="Times New Roman"/>
                <w:b/>
              </w:rPr>
            </w:pPr>
            <w:r w:rsidRPr="00CA17EF">
              <w:rPr>
                <w:rFonts w:eastAsia="Times New Roman"/>
                <w:b/>
              </w:rPr>
              <w:t>Этажность</w:t>
            </w:r>
          </w:p>
        </w:tc>
        <w:tc>
          <w:tcPr>
            <w:tcW w:w="1560" w:type="dxa"/>
            <w:tcBorders>
              <w:bottom w:val="single" w:sz="4" w:space="0" w:color="auto"/>
            </w:tcBorders>
            <w:vAlign w:val="center"/>
          </w:tcPr>
          <w:p w:rsidR="008140A6" w:rsidRPr="00CA17EF" w:rsidRDefault="008140A6" w:rsidP="00056E73">
            <w:pPr>
              <w:contextualSpacing/>
              <w:jc w:val="center"/>
              <w:rPr>
                <w:rFonts w:eastAsia="Times New Roman"/>
                <w:b/>
              </w:rPr>
            </w:pPr>
            <w:r w:rsidRPr="00CA17EF">
              <w:rPr>
                <w:rFonts w:eastAsia="Times New Roman"/>
                <w:b/>
              </w:rPr>
              <w:t>Площадь, м</w:t>
            </w:r>
            <w:r w:rsidRPr="00CA17EF">
              <w:rPr>
                <w:rFonts w:eastAsia="Times New Roman"/>
                <w:b/>
                <w:vertAlign w:val="superscript"/>
              </w:rPr>
              <w:t>2</w:t>
            </w:r>
          </w:p>
        </w:tc>
        <w:tc>
          <w:tcPr>
            <w:tcW w:w="1275" w:type="dxa"/>
            <w:tcBorders>
              <w:bottom w:val="single" w:sz="4" w:space="0" w:color="auto"/>
            </w:tcBorders>
            <w:vAlign w:val="center"/>
          </w:tcPr>
          <w:p w:rsidR="008140A6" w:rsidRPr="00CA17EF" w:rsidRDefault="008140A6" w:rsidP="00056E73">
            <w:pPr>
              <w:contextualSpacing/>
              <w:jc w:val="center"/>
              <w:rPr>
                <w:rFonts w:eastAsia="Times New Roman"/>
                <w:b/>
              </w:rPr>
            </w:pPr>
            <w:r w:rsidRPr="00CA17EF">
              <w:rPr>
                <w:rFonts w:eastAsia="Times New Roman"/>
                <w:b/>
              </w:rPr>
              <w:t>Объем, м</w:t>
            </w:r>
            <w:r w:rsidRPr="00CA17EF">
              <w:rPr>
                <w:rFonts w:eastAsia="Times New Roman"/>
                <w:b/>
                <w:vertAlign w:val="superscript"/>
              </w:rPr>
              <w:t>3</w:t>
            </w:r>
          </w:p>
        </w:tc>
      </w:tr>
      <w:tr w:rsidR="008140A6" w:rsidRPr="00CA17EF" w:rsidTr="00056E73">
        <w:trPr>
          <w:trHeight w:hRule="exact" w:val="351"/>
        </w:trPr>
        <w:tc>
          <w:tcPr>
            <w:tcW w:w="97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140A6" w:rsidRPr="00CA17EF" w:rsidRDefault="008140A6" w:rsidP="00056E73">
            <w:pPr>
              <w:ind w:left="426"/>
              <w:jc w:val="center"/>
              <w:rPr>
                <w:rFonts w:eastAsia="Times New Roman"/>
                <w:b/>
              </w:rPr>
            </w:pPr>
            <w:r>
              <w:rPr>
                <w:b/>
              </w:rPr>
              <w:t>Котельная ул. Советская, 133</w:t>
            </w:r>
          </w:p>
        </w:tc>
      </w:tr>
      <w:tr w:rsidR="008140A6" w:rsidRPr="00CA17EF" w:rsidTr="00056E73">
        <w:trPr>
          <w:trHeight w:hRule="exact" w:val="301"/>
        </w:trPr>
        <w:tc>
          <w:tcPr>
            <w:tcW w:w="9747" w:type="dxa"/>
            <w:gridSpan w:val="4"/>
            <w:tcBorders>
              <w:top w:val="single" w:sz="4" w:space="0" w:color="auto"/>
            </w:tcBorders>
            <w:shd w:val="clear" w:color="auto" w:fill="auto"/>
          </w:tcPr>
          <w:p w:rsidR="008140A6" w:rsidRPr="00CA17EF" w:rsidRDefault="008140A6" w:rsidP="00056E73">
            <w:pPr>
              <w:pStyle w:val="ab"/>
              <w:spacing w:after="0" w:line="240" w:lineRule="atLeast"/>
              <w:ind w:left="0"/>
              <w:jc w:val="center"/>
              <w:rPr>
                <w:rFonts w:ascii="Times New Roman" w:hAnsi="Times New Roman" w:cs="Times New Roman"/>
                <w:i/>
                <w:sz w:val="20"/>
                <w:szCs w:val="20"/>
                <w:lang w:eastAsia="ru-RU"/>
              </w:rPr>
            </w:pPr>
            <w:r w:rsidRPr="00CA17EF">
              <w:rPr>
                <w:rFonts w:ascii="Times New Roman" w:hAnsi="Times New Roman" w:cs="Times New Roman"/>
                <w:i/>
                <w:sz w:val="20"/>
                <w:szCs w:val="20"/>
              </w:rPr>
              <w:t>Многоквартирные жилые дома </w:t>
            </w:r>
          </w:p>
        </w:tc>
      </w:tr>
      <w:tr w:rsidR="008140A6" w:rsidRPr="00CA17EF" w:rsidTr="00056E73">
        <w:trPr>
          <w:trHeight w:hRule="exact" w:val="271"/>
        </w:trPr>
        <w:tc>
          <w:tcPr>
            <w:tcW w:w="5495" w:type="dxa"/>
            <w:shd w:val="clear" w:color="auto" w:fill="auto"/>
            <w:vAlign w:val="center"/>
          </w:tcPr>
          <w:p w:rsidR="008140A6" w:rsidRPr="00CA17EF" w:rsidRDefault="008140A6" w:rsidP="00056E73">
            <w:r>
              <w:t xml:space="preserve">Учительский жил. дом, </w:t>
            </w:r>
            <w:r w:rsidRPr="00CA17EF">
              <w:t xml:space="preserve">ул. </w:t>
            </w:r>
            <w:r>
              <w:t>Советская, 111</w:t>
            </w:r>
          </w:p>
        </w:tc>
        <w:tc>
          <w:tcPr>
            <w:tcW w:w="1417" w:type="dxa"/>
          </w:tcPr>
          <w:p w:rsidR="008140A6" w:rsidRPr="00CA17EF" w:rsidRDefault="008140A6" w:rsidP="00056E73">
            <w:pPr>
              <w:pStyle w:val="ab"/>
              <w:spacing w:after="24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н/д</w:t>
            </w:r>
          </w:p>
        </w:tc>
        <w:tc>
          <w:tcPr>
            <w:tcW w:w="1560" w:type="dxa"/>
            <w:vAlign w:val="center"/>
          </w:tcPr>
          <w:p w:rsidR="008140A6" w:rsidRPr="00CA17EF" w:rsidRDefault="008140A6" w:rsidP="00056E73">
            <w:pPr>
              <w:pStyle w:val="ab"/>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н/д</w:t>
            </w:r>
          </w:p>
        </w:tc>
        <w:tc>
          <w:tcPr>
            <w:tcW w:w="1275" w:type="dxa"/>
            <w:vAlign w:val="center"/>
          </w:tcPr>
          <w:p w:rsidR="008140A6" w:rsidRDefault="008140A6" w:rsidP="00056E73">
            <w:pPr>
              <w:jc w:val="center"/>
            </w:pPr>
            <w:r w:rsidRPr="00805AFA">
              <w:t>н/д</w:t>
            </w:r>
          </w:p>
        </w:tc>
      </w:tr>
      <w:tr w:rsidR="008140A6" w:rsidRPr="00CA17EF" w:rsidTr="00056E73">
        <w:trPr>
          <w:trHeight w:hRule="exact" w:val="289"/>
        </w:trPr>
        <w:tc>
          <w:tcPr>
            <w:tcW w:w="9747" w:type="dxa"/>
            <w:gridSpan w:val="4"/>
            <w:shd w:val="clear" w:color="auto" w:fill="auto"/>
            <w:vAlign w:val="center"/>
          </w:tcPr>
          <w:p w:rsidR="008140A6" w:rsidRPr="00557717" w:rsidRDefault="008140A6" w:rsidP="00056E73">
            <w:pPr>
              <w:jc w:val="center"/>
            </w:pPr>
            <w:r w:rsidRPr="00557717">
              <w:rPr>
                <w:i/>
              </w:rPr>
              <w:t>Бюджетные организации</w:t>
            </w:r>
          </w:p>
        </w:tc>
      </w:tr>
      <w:tr w:rsidR="008140A6" w:rsidRPr="00CA17EF" w:rsidTr="00056E73">
        <w:trPr>
          <w:trHeight w:hRule="exact" w:val="279"/>
        </w:trPr>
        <w:tc>
          <w:tcPr>
            <w:tcW w:w="5495" w:type="dxa"/>
            <w:shd w:val="clear" w:color="auto" w:fill="auto"/>
            <w:vAlign w:val="center"/>
          </w:tcPr>
          <w:p w:rsidR="008140A6" w:rsidRPr="00CA17EF" w:rsidRDefault="008140A6" w:rsidP="00056E73">
            <w:r>
              <w:t>Администрация, ул. Ашхотова, 131</w:t>
            </w:r>
          </w:p>
        </w:tc>
        <w:tc>
          <w:tcPr>
            <w:tcW w:w="1417" w:type="dxa"/>
          </w:tcPr>
          <w:p w:rsidR="008140A6" w:rsidRPr="00CA17EF" w:rsidRDefault="008140A6" w:rsidP="00056E73">
            <w:pPr>
              <w:pStyle w:val="ab"/>
              <w:spacing w:after="240" w:line="240" w:lineRule="atLeast"/>
              <w:ind w:left="0"/>
              <w:jc w:val="center"/>
              <w:rPr>
                <w:rFonts w:ascii="Times New Roman" w:hAnsi="Times New Roman" w:cs="Times New Roman"/>
                <w:sz w:val="20"/>
                <w:szCs w:val="20"/>
                <w:lang w:eastAsia="ru-RU"/>
              </w:rPr>
            </w:pPr>
            <w:r w:rsidRPr="00B309BD">
              <w:rPr>
                <w:rFonts w:ascii="Times New Roman" w:hAnsi="Times New Roman" w:cs="Times New Roman"/>
                <w:sz w:val="20"/>
                <w:szCs w:val="20"/>
                <w:lang w:eastAsia="ru-RU"/>
              </w:rPr>
              <w:t>н/д</w:t>
            </w:r>
          </w:p>
        </w:tc>
        <w:tc>
          <w:tcPr>
            <w:tcW w:w="1560" w:type="dxa"/>
            <w:vAlign w:val="center"/>
          </w:tcPr>
          <w:p w:rsidR="008140A6" w:rsidRDefault="008140A6" w:rsidP="00056E73">
            <w:pPr>
              <w:jc w:val="center"/>
            </w:pPr>
            <w:r w:rsidRPr="00B309BD">
              <w:t>н/д</w:t>
            </w:r>
          </w:p>
        </w:tc>
        <w:tc>
          <w:tcPr>
            <w:tcW w:w="1275" w:type="dxa"/>
            <w:vAlign w:val="center"/>
          </w:tcPr>
          <w:p w:rsidR="008140A6" w:rsidRDefault="008140A6" w:rsidP="00056E73">
            <w:pPr>
              <w:jc w:val="center"/>
            </w:pPr>
            <w:r w:rsidRPr="00805AFA">
              <w:t>н/д</w:t>
            </w:r>
          </w:p>
        </w:tc>
      </w:tr>
      <w:tr w:rsidR="008140A6" w:rsidRPr="00CA17EF" w:rsidTr="00056E73">
        <w:trPr>
          <w:trHeight w:hRule="exact" w:val="279"/>
        </w:trPr>
        <w:tc>
          <w:tcPr>
            <w:tcW w:w="5495" w:type="dxa"/>
            <w:shd w:val="clear" w:color="auto" w:fill="auto"/>
            <w:vAlign w:val="center"/>
          </w:tcPr>
          <w:p w:rsidR="008140A6" w:rsidRPr="00CA17EF" w:rsidRDefault="008140A6" w:rsidP="00056E73">
            <w:r>
              <w:t>Почта , ул. Ашхотова, 131</w:t>
            </w:r>
          </w:p>
        </w:tc>
        <w:tc>
          <w:tcPr>
            <w:tcW w:w="1417" w:type="dxa"/>
          </w:tcPr>
          <w:p w:rsidR="008140A6" w:rsidRPr="00CA17EF" w:rsidRDefault="008140A6" w:rsidP="00056E73">
            <w:pPr>
              <w:pStyle w:val="ab"/>
              <w:spacing w:after="240" w:line="240" w:lineRule="atLeast"/>
              <w:ind w:left="0"/>
              <w:jc w:val="center"/>
              <w:rPr>
                <w:rFonts w:ascii="Times New Roman" w:hAnsi="Times New Roman" w:cs="Times New Roman"/>
                <w:sz w:val="20"/>
                <w:szCs w:val="20"/>
                <w:lang w:eastAsia="ru-RU"/>
              </w:rPr>
            </w:pPr>
            <w:r w:rsidRPr="00B309BD">
              <w:rPr>
                <w:rFonts w:ascii="Times New Roman" w:hAnsi="Times New Roman" w:cs="Times New Roman"/>
                <w:sz w:val="20"/>
                <w:szCs w:val="20"/>
                <w:lang w:eastAsia="ru-RU"/>
              </w:rPr>
              <w:t>н/д</w:t>
            </w:r>
          </w:p>
        </w:tc>
        <w:tc>
          <w:tcPr>
            <w:tcW w:w="1560" w:type="dxa"/>
            <w:vAlign w:val="center"/>
          </w:tcPr>
          <w:p w:rsidR="008140A6" w:rsidRDefault="008140A6" w:rsidP="00056E73">
            <w:pPr>
              <w:jc w:val="center"/>
            </w:pPr>
            <w:r w:rsidRPr="00B309BD">
              <w:t>н/д</w:t>
            </w:r>
          </w:p>
        </w:tc>
        <w:tc>
          <w:tcPr>
            <w:tcW w:w="1275" w:type="dxa"/>
            <w:vAlign w:val="center"/>
          </w:tcPr>
          <w:p w:rsidR="008140A6" w:rsidRDefault="008140A6" w:rsidP="00056E73">
            <w:pPr>
              <w:jc w:val="center"/>
            </w:pPr>
            <w:r w:rsidRPr="00805AFA">
              <w:t>н/д</w:t>
            </w:r>
          </w:p>
        </w:tc>
      </w:tr>
      <w:tr w:rsidR="008140A6" w:rsidRPr="00CA17EF" w:rsidTr="00056E73">
        <w:trPr>
          <w:trHeight w:hRule="exact" w:val="279"/>
        </w:trPr>
        <w:tc>
          <w:tcPr>
            <w:tcW w:w="5495" w:type="dxa"/>
            <w:shd w:val="clear" w:color="auto" w:fill="auto"/>
            <w:vAlign w:val="center"/>
          </w:tcPr>
          <w:p w:rsidR="008140A6" w:rsidRPr="00CA17EF" w:rsidRDefault="008140A6" w:rsidP="00056E73">
            <w:r>
              <w:t>ЮТК, ул. Ашхотова, 131</w:t>
            </w:r>
          </w:p>
        </w:tc>
        <w:tc>
          <w:tcPr>
            <w:tcW w:w="1417" w:type="dxa"/>
          </w:tcPr>
          <w:p w:rsidR="008140A6" w:rsidRDefault="008140A6" w:rsidP="00056E73">
            <w:pPr>
              <w:pStyle w:val="ab"/>
              <w:spacing w:after="240" w:line="240" w:lineRule="atLeast"/>
              <w:ind w:left="0"/>
              <w:jc w:val="center"/>
              <w:rPr>
                <w:rFonts w:ascii="Times New Roman" w:hAnsi="Times New Roman" w:cs="Times New Roman"/>
                <w:sz w:val="20"/>
                <w:szCs w:val="20"/>
                <w:lang w:eastAsia="ru-RU"/>
              </w:rPr>
            </w:pPr>
            <w:r w:rsidRPr="00B309BD">
              <w:rPr>
                <w:rFonts w:ascii="Times New Roman" w:hAnsi="Times New Roman" w:cs="Times New Roman"/>
                <w:sz w:val="20"/>
                <w:szCs w:val="20"/>
                <w:lang w:eastAsia="ru-RU"/>
              </w:rPr>
              <w:t>н/д</w:t>
            </w:r>
          </w:p>
        </w:tc>
        <w:tc>
          <w:tcPr>
            <w:tcW w:w="1560" w:type="dxa"/>
            <w:vAlign w:val="center"/>
          </w:tcPr>
          <w:p w:rsidR="008140A6" w:rsidRPr="00B309BD" w:rsidRDefault="008140A6" w:rsidP="00056E73">
            <w:pPr>
              <w:jc w:val="center"/>
            </w:pPr>
            <w:r w:rsidRPr="00B309BD">
              <w:t>н/д</w:t>
            </w:r>
          </w:p>
        </w:tc>
        <w:tc>
          <w:tcPr>
            <w:tcW w:w="1275" w:type="dxa"/>
            <w:vAlign w:val="center"/>
          </w:tcPr>
          <w:p w:rsidR="008140A6" w:rsidRPr="00805AFA" w:rsidRDefault="008140A6" w:rsidP="00056E73">
            <w:pPr>
              <w:jc w:val="center"/>
            </w:pPr>
            <w:r w:rsidRPr="00B309BD">
              <w:t>н/д</w:t>
            </w:r>
          </w:p>
        </w:tc>
      </w:tr>
      <w:tr w:rsidR="008140A6" w:rsidRPr="00CA17EF" w:rsidTr="00056E73">
        <w:trPr>
          <w:trHeight w:hRule="exact" w:val="279"/>
        </w:trPr>
        <w:tc>
          <w:tcPr>
            <w:tcW w:w="5495" w:type="dxa"/>
            <w:shd w:val="clear" w:color="auto" w:fill="auto"/>
            <w:vAlign w:val="center"/>
          </w:tcPr>
          <w:p w:rsidR="008140A6" w:rsidRPr="00CA17EF" w:rsidRDefault="008140A6" w:rsidP="00056E73">
            <w:r>
              <w:t>МОУ СОШ, ул. Ашхотова, 133</w:t>
            </w:r>
          </w:p>
        </w:tc>
        <w:tc>
          <w:tcPr>
            <w:tcW w:w="1417" w:type="dxa"/>
          </w:tcPr>
          <w:p w:rsidR="008140A6" w:rsidRDefault="008140A6" w:rsidP="00056E73">
            <w:pPr>
              <w:pStyle w:val="ab"/>
              <w:spacing w:after="240" w:line="240" w:lineRule="atLeast"/>
              <w:ind w:left="0"/>
              <w:jc w:val="center"/>
              <w:rPr>
                <w:rFonts w:ascii="Times New Roman" w:hAnsi="Times New Roman" w:cs="Times New Roman"/>
                <w:sz w:val="20"/>
                <w:szCs w:val="20"/>
                <w:lang w:eastAsia="ru-RU"/>
              </w:rPr>
            </w:pPr>
            <w:r w:rsidRPr="00B309BD">
              <w:rPr>
                <w:rFonts w:ascii="Times New Roman" w:hAnsi="Times New Roman" w:cs="Times New Roman"/>
                <w:sz w:val="20"/>
                <w:szCs w:val="20"/>
                <w:lang w:eastAsia="ru-RU"/>
              </w:rPr>
              <w:t>н/д</w:t>
            </w:r>
          </w:p>
        </w:tc>
        <w:tc>
          <w:tcPr>
            <w:tcW w:w="1560" w:type="dxa"/>
            <w:vAlign w:val="center"/>
          </w:tcPr>
          <w:p w:rsidR="008140A6" w:rsidRPr="00B309BD" w:rsidRDefault="008140A6" w:rsidP="00056E73">
            <w:pPr>
              <w:jc w:val="center"/>
            </w:pPr>
            <w:r w:rsidRPr="00B309BD">
              <w:t>н/д</w:t>
            </w:r>
          </w:p>
        </w:tc>
        <w:tc>
          <w:tcPr>
            <w:tcW w:w="1275" w:type="dxa"/>
            <w:vAlign w:val="center"/>
          </w:tcPr>
          <w:p w:rsidR="008140A6" w:rsidRPr="00805AFA" w:rsidRDefault="008140A6" w:rsidP="00056E73">
            <w:pPr>
              <w:jc w:val="center"/>
            </w:pPr>
            <w:r w:rsidRPr="00B309BD">
              <w:t>н/д</w:t>
            </w:r>
          </w:p>
        </w:tc>
      </w:tr>
    </w:tbl>
    <w:p w:rsidR="008140A6" w:rsidRDefault="008140A6" w:rsidP="008140A6">
      <w:pPr>
        <w:jc w:val="both"/>
        <w:rPr>
          <w:rFonts w:eastAsia="Times New Roman"/>
          <w:sz w:val="28"/>
          <w:szCs w:val="28"/>
        </w:rPr>
      </w:pPr>
    </w:p>
    <w:p w:rsidR="008140A6" w:rsidRPr="00603C98" w:rsidRDefault="008140A6" w:rsidP="008140A6">
      <w:pPr>
        <w:ind w:left="-142"/>
        <w:jc w:val="both"/>
        <w:rPr>
          <w:rFonts w:eastAsia="Times New Roman"/>
          <w:sz w:val="28"/>
          <w:szCs w:val="28"/>
        </w:rPr>
        <w:sectPr w:rsidR="008140A6" w:rsidRPr="00603C98" w:rsidSect="00523983">
          <w:pgSz w:w="11906" w:h="16838"/>
          <w:pgMar w:top="851" w:right="567" w:bottom="567" w:left="1701" w:header="680" w:footer="680" w:gutter="0"/>
          <w:cols w:space="708"/>
          <w:docGrid w:linePitch="360"/>
        </w:sectPr>
      </w:pPr>
    </w:p>
    <w:p w:rsidR="008140A6" w:rsidRPr="00603C98" w:rsidRDefault="008140A6" w:rsidP="008140A6">
      <w:pPr>
        <w:jc w:val="center"/>
        <w:outlineLvl w:val="1"/>
        <w:rPr>
          <w:rFonts w:eastAsia="Times New Roman"/>
          <w:b/>
          <w:bCs/>
          <w:iCs/>
          <w:sz w:val="28"/>
          <w:szCs w:val="28"/>
        </w:rPr>
      </w:pPr>
      <w:r w:rsidRPr="00603C98">
        <w:rPr>
          <w:rFonts w:eastAsia="Times New Roman"/>
          <w:b/>
          <w:bCs/>
          <w:iCs/>
          <w:sz w:val="28"/>
          <w:szCs w:val="28"/>
        </w:rPr>
        <w:t xml:space="preserve">1.2. Существующие и перспективные объемы потребления тепловой энергии (мощности) и теплоносителя </w:t>
      </w:r>
    </w:p>
    <w:p w:rsidR="008140A6" w:rsidRPr="00603C98" w:rsidRDefault="008140A6" w:rsidP="008140A6">
      <w:pPr>
        <w:jc w:val="center"/>
        <w:outlineLvl w:val="1"/>
        <w:rPr>
          <w:rFonts w:eastAsia="Times New Roman"/>
          <w:b/>
          <w:bCs/>
          <w:iCs/>
          <w:sz w:val="28"/>
          <w:szCs w:val="28"/>
        </w:rPr>
      </w:pPr>
      <w:r w:rsidRPr="00603C98">
        <w:rPr>
          <w:rFonts w:eastAsia="Times New Roman"/>
          <w:b/>
          <w:bCs/>
          <w:iCs/>
          <w:sz w:val="28"/>
          <w:szCs w:val="28"/>
        </w:rPr>
        <w:t>с разделением по видам теплопотреблени</w:t>
      </w:r>
      <w:r>
        <w:rPr>
          <w:rFonts w:eastAsia="Times New Roman"/>
          <w:b/>
          <w:bCs/>
          <w:iCs/>
          <w:sz w:val="28"/>
          <w:szCs w:val="28"/>
        </w:rPr>
        <w:t xml:space="preserve">я </w:t>
      </w:r>
      <w:r w:rsidRPr="00603C98">
        <w:rPr>
          <w:rFonts w:eastAsia="Times New Roman"/>
          <w:b/>
          <w:bCs/>
          <w:iCs/>
          <w:sz w:val="28"/>
          <w:szCs w:val="28"/>
        </w:rPr>
        <w:t xml:space="preserve">в каждом расчетном элементе территориального деления </w:t>
      </w:r>
    </w:p>
    <w:p w:rsidR="008140A6" w:rsidRPr="00603C98" w:rsidRDefault="008140A6" w:rsidP="008140A6">
      <w:pPr>
        <w:jc w:val="center"/>
        <w:outlineLvl w:val="1"/>
        <w:rPr>
          <w:rFonts w:eastAsia="Times New Roman"/>
          <w:b/>
          <w:bCs/>
          <w:iCs/>
          <w:sz w:val="28"/>
          <w:szCs w:val="28"/>
        </w:rPr>
      </w:pPr>
      <w:r w:rsidRPr="00603C98">
        <w:rPr>
          <w:rFonts w:eastAsia="Times New Roman"/>
          <w:b/>
          <w:bCs/>
          <w:iCs/>
          <w:sz w:val="28"/>
          <w:szCs w:val="28"/>
        </w:rPr>
        <w:t>на каждом этапе</w:t>
      </w:r>
    </w:p>
    <w:p w:rsidR="008140A6" w:rsidRPr="00603C98" w:rsidRDefault="008140A6" w:rsidP="008140A6">
      <w:pPr>
        <w:ind w:right="46" w:firstLine="709"/>
        <w:jc w:val="both"/>
        <w:rPr>
          <w:rFonts w:eastAsia="Times New Roman"/>
          <w:sz w:val="28"/>
          <w:szCs w:val="28"/>
        </w:rPr>
      </w:pPr>
      <w:r w:rsidRPr="00603C98">
        <w:rPr>
          <w:rFonts w:eastAsia="Times New Roman"/>
          <w:sz w:val="28"/>
          <w:szCs w:val="28"/>
        </w:rPr>
        <w:t>Существующие и перспективные объемы потребления тепловой энергии в расчетных элементах территориального деления приведены в таблицах 3-4.</w:t>
      </w:r>
    </w:p>
    <w:p w:rsidR="008140A6" w:rsidRPr="00691679" w:rsidRDefault="008140A6" w:rsidP="008140A6">
      <w:pPr>
        <w:keepNext/>
        <w:ind w:firstLine="709"/>
        <w:jc w:val="center"/>
        <w:rPr>
          <w:sz w:val="28"/>
          <w:szCs w:val="28"/>
        </w:rPr>
      </w:pPr>
      <w:bookmarkStart w:id="0" w:name="_Ref20403445"/>
      <w:r w:rsidRPr="00691679">
        <w:rPr>
          <w:iCs/>
          <w:sz w:val="28"/>
          <w:szCs w:val="28"/>
        </w:rPr>
        <w:t xml:space="preserve">Таблица </w:t>
      </w:r>
      <w:bookmarkEnd w:id="0"/>
      <w:r w:rsidRPr="00691679">
        <w:rPr>
          <w:iCs/>
          <w:sz w:val="28"/>
          <w:szCs w:val="28"/>
        </w:rPr>
        <w:t>3</w:t>
      </w:r>
      <w:r w:rsidRPr="00691679">
        <w:rPr>
          <w:b/>
          <w:iCs/>
          <w:sz w:val="28"/>
          <w:szCs w:val="28"/>
        </w:rPr>
        <w:t xml:space="preserve"> - </w:t>
      </w:r>
      <w:r w:rsidRPr="00691679">
        <w:rPr>
          <w:sz w:val="28"/>
          <w:szCs w:val="28"/>
        </w:rPr>
        <w:t>Значения спроса на тепловую мощность в расчетных элементах территориального деления (существующее положение)</w:t>
      </w:r>
    </w:p>
    <w:tbl>
      <w:tblPr>
        <w:tblW w:w="0" w:type="auto"/>
        <w:jc w:val="center"/>
        <w:tblInd w:w="-8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62"/>
        <w:gridCol w:w="3945"/>
        <w:gridCol w:w="3512"/>
        <w:gridCol w:w="3602"/>
        <w:gridCol w:w="2710"/>
      </w:tblGrid>
      <w:tr w:rsidR="008140A6" w:rsidRPr="00691679" w:rsidTr="00056E73">
        <w:trPr>
          <w:trHeight w:val="20"/>
          <w:tblHeader/>
          <w:jc w:val="center"/>
        </w:trPr>
        <w:tc>
          <w:tcPr>
            <w:tcW w:w="862" w:type="dxa"/>
            <w:shd w:val="clear" w:color="auto" w:fill="auto"/>
            <w:vAlign w:val="center"/>
            <w:hideMark/>
          </w:tcPr>
          <w:p w:rsidR="008140A6" w:rsidRPr="00691679" w:rsidRDefault="008140A6" w:rsidP="00056E73">
            <w:pPr>
              <w:jc w:val="center"/>
              <w:rPr>
                <w:rFonts w:eastAsia="Times New Roman"/>
                <w:b/>
                <w:color w:val="000000"/>
              </w:rPr>
            </w:pPr>
            <w:r w:rsidRPr="00691679">
              <w:rPr>
                <w:rFonts w:eastAsia="Times New Roman"/>
                <w:b/>
                <w:color w:val="000000"/>
              </w:rPr>
              <w:t>№ п/п</w:t>
            </w:r>
          </w:p>
        </w:tc>
        <w:tc>
          <w:tcPr>
            <w:tcW w:w="3945" w:type="dxa"/>
            <w:shd w:val="clear" w:color="auto" w:fill="auto"/>
            <w:vAlign w:val="center"/>
            <w:hideMark/>
          </w:tcPr>
          <w:p w:rsidR="008140A6" w:rsidRPr="00691679" w:rsidRDefault="008140A6" w:rsidP="00056E73">
            <w:pPr>
              <w:jc w:val="center"/>
              <w:rPr>
                <w:rFonts w:eastAsia="Times New Roman"/>
                <w:b/>
                <w:color w:val="000000"/>
              </w:rPr>
            </w:pPr>
            <w:r w:rsidRPr="00691679">
              <w:rPr>
                <w:rFonts w:eastAsia="Times New Roman"/>
                <w:b/>
                <w:color w:val="000000"/>
              </w:rPr>
              <w:t>Наименование ТСО</w:t>
            </w:r>
          </w:p>
        </w:tc>
        <w:tc>
          <w:tcPr>
            <w:tcW w:w="3512" w:type="dxa"/>
            <w:shd w:val="clear" w:color="auto" w:fill="auto"/>
            <w:vAlign w:val="center"/>
            <w:hideMark/>
          </w:tcPr>
          <w:p w:rsidR="008140A6" w:rsidRPr="00691679" w:rsidRDefault="008140A6" w:rsidP="00056E73">
            <w:pPr>
              <w:jc w:val="center"/>
              <w:rPr>
                <w:rFonts w:eastAsia="Times New Roman"/>
                <w:b/>
                <w:color w:val="000000"/>
              </w:rPr>
            </w:pPr>
            <w:r w:rsidRPr="00691679">
              <w:rPr>
                <w:rFonts w:eastAsia="Times New Roman"/>
                <w:b/>
                <w:color w:val="000000"/>
              </w:rPr>
              <w:t>Наименование и адрес котельной</w:t>
            </w:r>
          </w:p>
        </w:tc>
        <w:tc>
          <w:tcPr>
            <w:tcW w:w="3602" w:type="dxa"/>
            <w:shd w:val="clear" w:color="auto" w:fill="auto"/>
            <w:vAlign w:val="center"/>
            <w:hideMark/>
          </w:tcPr>
          <w:p w:rsidR="008140A6" w:rsidRPr="00691679" w:rsidRDefault="008140A6" w:rsidP="00056E73">
            <w:pPr>
              <w:jc w:val="center"/>
              <w:rPr>
                <w:rFonts w:eastAsia="Times New Roman"/>
                <w:b/>
                <w:color w:val="000000"/>
              </w:rPr>
            </w:pPr>
            <w:r w:rsidRPr="00691679">
              <w:rPr>
                <w:rFonts w:eastAsia="Times New Roman"/>
                <w:b/>
                <w:color w:val="000000"/>
              </w:rPr>
              <w:t>Спрос на тепловую мощность, Гкал/час</w:t>
            </w:r>
          </w:p>
        </w:tc>
        <w:tc>
          <w:tcPr>
            <w:tcW w:w="0" w:type="auto"/>
            <w:shd w:val="clear" w:color="auto" w:fill="auto"/>
            <w:vAlign w:val="center"/>
            <w:hideMark/>
          </w:tcPr>
          <w:p w:rsidR="008140A6" w:rsidRPr="00691679" w:rsidRDefault="008140A6" w:rsidP="00056E73">
            <w:pPr>
              <w:jc w:val="center"/>
              <w:rPr>
                <w:rFonts w:eastAsia="Times New Roman"/>
                <w:b/>
                <w:color w:val="000000"/>
              </w:rPr>
            </w:pPr>
            <w:r w:rsidRPr="00691679">
              <w:rPr>
                <w:rFonts w:eastAsia="Times New Roman"/>
                <w:b/>
                <w:color w:val="000000"/>
              </w:rPr>
              <w:t>Полезный отпуск, Гкал/год</w:t>
            </w:r>
          </w:p>
        </w:tc>
      </w:tr>
      <w:tr w:rsidR="008140A6" w:rsidRPr="00691679" w:rsidTr="00056E73">
        <w:trPr>
          <w:trHeight w:val="50"/>
          <w:jc w:val="center"/>
        </w:trPr>
        <w:tc>
          <w:tcPr>
            <w:tcW w:w="862" w:type="dxa"/>
            <w:shd w:val="clear" w:color="auto" w:fill="auto"/>
            <w:vAlign w:val="center"/>
            <w:hideMark/>
          </w:tcPr>
          <w:p w:rsidR="008140A6" w:rsidRPr="00691679" w:rsidRDefault="008140A6" w:rsidP="00056E73">
            <w:pPr>
              <w:jc w:val="center"/>
              <w:rPr>
                <w:rFonts w:eastAsia="Times New Roman"/>
                <w:color w:val="000000"/>
              </w:rPr>
            </w:pPr>
            <w:r w:rsidRPr="00691679">
              <w:rPr>
                <w:rFonts w:eastAsia="Times New Roman"/>
                <w:color w:val="000000"/>
              </w:rPr>
              <w:t>1</w:t>
            </w:r>
          </w:p>
        </w:tc>
        <w:tc>
          <w:tcPr>
            <w:tcW w:w="3945" w:type="dxa"/>
            <w:vAlign w:val="center"/>
            <w:hideMark/>
          </w:tcPr>
          <w:p w:rsidR="008140A6" w:rsidRPr="00691679" w:rsidRDefault="008140A6" w:rsidP="00056E73">
            <w:r w:rsidRPr="00691679">
              <w:t>МУП «Теректеплосбыт»</w:t>
            </w:r>
          </w:p>
        </w:tc>
        <w:tc>
          <w:tcPr>
            <w:tcW w:w="3512" w:type="dxa"/>
            <w:shd w:val="clear" w:color="auto" w:fill="auto"/>
            <w:vAlign w:val="center"/>
          </w:tcPr>
          <w:p w:rsidR="008140A6" w:rsidRPr="00691679" w:rsidRDefault="008140A6" w:rsidP="00056E73">
            <w:pPr>
              <w:ind w:right="-99"/>
              <w:outlineLvl w:val="1"/>
              <w:rPr>
                <w:rFonts w:eastAsia="Times New Roman"/>
              </w:rPr>
            </w:pPr>
            <w:r w:rsidRPr="00691679">
              <w:t xml:space="preserve">Котельная ул. </w:t>
            </w:r>
            <w:r>
              <w:t>Советская, 133</w:t>
            </w:r>
          </w:p>
        </w:tc>
        <w:tc>
          <w:tcPr>
            <w:tcW w:w="3602" w:type="dxa"/>
            <w:shd w:val="clear" w:color="auto" w:fill="auto"/>
            <w:vAlign w:val="center"/>
          </w:tcPr>
          <w:p w:rsidR="008140A6" w:rsidRPr="00691679" w:rsidRDefault="008140A6" w:rsidP="00056E73">
            <w:pPr>
              <w:jc w:val="center"/>
              <w:rPr>
                <w:color w:val="000000"/>
              </w:rPr>
            </w:pPr>
            <w:r w:rsidRPr="00691679">
              <w:rPr>
                <w:color w:val="000000"/>
              </w:rPr>
              <w:t>0,</w:t>
            </w:r>
            <w:r>
              <w:rPr>
                <w:color w:val="000000"/>
              </w:rPr>
              <w:t>215</w:t>
            </w:r>
          </w:p>
        </w:tc>
        <w:tc>
          <w:tcPr>
            <w:tcW w:w="0" w:type="auto"/>
            <w:shd w:val="clear" w:color="auto" w:fill="auto"/>
            <w:vAlign w:val="center"/>
          </w:tcPr>
          <w:p w:rsidR="008140A6" w:rsidRPr="00691679" w:rsidRDefault="008140A6" w:rsidP="00056E73">
            <w:pPr>
              <w:jc w:val="center"/>
              <w:rPr>
                <w:color w:val="000000"/>
              </w:rPr>
            </w:pPr>
            <w:r>
              <w:rPr>
                <w:color w:val="000000"/>
              </w:rPr>
              <w:t>441,417</w:t>
            </w:r>
          </w:p>
        </w:tc>
      </w:tr>
    </w:tbl>
    <w:p w:rsidR="008140A6" w:rsidRPr="00691679" w:rsidRDefault="008140A6" w:rsidP="008140A6">
      <w:pPr>
        <w:jc w:val="center"/>
        <w:rPr>
          <w:rFonts w:eastAsia="Times New Roman"/>
          <w:sz w:val="28"/>
          <w:szCs w:val="28"/>
        </w:rPr>
      </w:pPr>
    </w:p>
    <w:p w:rsidR="008140A6" w:rsidRPr="00603C98" w:rsidRDefault="008140A6" w:rsidP="008140A6">
      <w:pPr>
        <w:keepNext/>
        <w:ind w:firstLine="709"/>
        <w:jc w:val="center"/>
        <w:rPr>
          <w:sz w:val="28"/>
          <w:szCs w:val="28"/>
        </w:rPr>
      </w:pPr>
      <w:bookmarkStart w:id="1" w:name="_Ref79324204"/>
      <w:r w:rsidRPr="00691679">
        <w:rPr>
          <w:iCs/>
          <w:sz w:val="28"/>
          <w:szCs w:val="28"/>
        </w:rPr>
        <w:t xml:space="preserve">Таблица </w:t>
      </w:r>
      <w:bookmarkEnd w:id="1"/>
      <w:r w:rsidRPr="00691679">
        <w:rPr>
          <w:iCs/>
          <w:sz w:val="28"/>
          <w:szCs w:val="28"/>
        </w:rPr>
        <w:t>4</w:t>
      </w:r>
      <w:r w:rsidRPr="00691679">
        <w:rPr>
          <w:b/>
          <w:iCs/>
          <w:sz w:val="28"/>
          <w:szCs w:val="28"/>
        </w:rPr>
        <w:t xml:space="preserve"> - </w:t>
      </w:r>
      <w:r w:rsidRPr="00691679">
        <w:rPr>
          <w:sz w:val="28"/>
          <w:szCs w:val="28"/>
        </w:rPr>
        <w:t>Значения спроса на тепловую мощность в расчетных элементах территориального деления (перспективное положение до 2039 г.)</w:t>
      </w:r>
    </w:p>
    <w:tbl>
      <w:tblPr>
        <w:tblW w:w="0" w:type="auto"/>
        <w:jc w:val="center"/>
        <w:tblInd w:w="-8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62"/>
        <w:gridCol w:w="3945"/>
        <w:gridCol w:w="3512"/>
        <w:gridCol w:w="3602"/>
        <w:gridCol w:w="2710"/>
      </w:tblGrid>
      <w:tr w:rsidR="008140A6" w:rsidRPr="0021737F" w:rsidTr="00056E73">
        <w:trPr>
          <w:trHeight w:val="20"/>
          <w:tblHeader/>
          <w:jc w:val="center"/>
        </w:trPr>
        <w:tc>
          <w:tcPr>
            <w:tcW w:w="862" w:type="dxa"/>
            <w:shd w:val="clear" w:color="auto" w:fill="auto"/>
            <w:vAlign w:val="center"/>
            <w:hideMark/>
          </w:tcPr>
          <w:p w:rsidR="008140A6" w:rsidRPr="0021737F" w:rsidRDefault="008140A6" w:rsidP="00056E73">
            <w:pPr>
              <w:jc w:val="center"/>
              <w:rPr>
                <w:rFonts w:eastAsia="Times New Roman"/>
                <w:b/>
                <w:color w:val="000000"/>
              </w:rPr>
            </w:pPr>
            <w:r w:rsidRPr="0021737F">
              <w:rPr>
                <w:rFonts w:eastAsia="Times New Roman"/>
                <w:b/>
                <w:color w:val="000000"/>
              </w:rPr>
              <w:t>№ п/п</w:t>
            </w:r>
          </w:p>
        </w:tc>
        <w:tc>
          <w:tcPr>
            <w:tcW w:w="3945" w:type="dxa"/>
            <w:shd w:val="clear" w:color="auto" w:fill="auto"/>
            <w:vAlign w:val="center"/>
            <w:hideMark/>
          </w:tcPr>
          <w:p w:rsidR="008140A6" w:rsidRPr="0021737F" w:rsidRDefault="008140A6" w:rsidP="00056E73">
            <w:pPr>
              <w:jc w:val="center"/>
              <w:rPr>
                <w:rFonts w:eastAsia="Times New Roman"/>
                <w:b/>
                <w:color w:val="000000"/>
              </w:rPr>
            </w:pPr>
            <w:r w:rsidRPr="0021737F">
              <w:rPr>
                <w:rFonts w:eastAsia="Times New Roman"/>
                <w:b/>
                <w:color w:val="000000"/>
              </w:rPr>
              <w:t>Наименование ТСО</w:t>
            </w:r>
          </w:p>
        </w:tc>
        <w:tc>
          <w:tcPr>
            <w:tcW w:w="3512" w:type="dxa"/>
            <w:shd w:val="clear" w:color="auto" w:fill="auto"/>
            <w:vAlign w:val="center"/>
            <w:hideMark/>
          </w:tcPr>
          <w:p w:rsidR="008140A6" w:rsidRPr="0021737F" w:rsidRDefault="008140A6" w:rsidP="00056E73">
            <w:pPr>
              <w:jc w:val="center"/>
              <w:rPr>
                <w:rFonts w:eastAsia="Times New Roman"/>
                <w:b/>
                <w:color w:val="000000"/>
              </w:rPr>
            </w:pPr>
            <w:r w:rsidRPr="0021737F">
              <w:rPr>
                <w:rFonts w:eastAsia="Times New Roman"/>
                <w:b/>
                <w:color w:val="000000"/>
              </w:rPr>
              <w:t>Наименование и адрес котельной</w:t>
            </w:r>
          </w:p>
        </w:tc>
        <w:tc>
          <w:tcPr>
            <w:tcW w:w="3602" w:type="dxa"/>
            <w:shd w:val="clear" w:color="auto" w:fill="auto"/>
            <w:vAlign w:val="center"/>
            <w:hideMark/>
          </w:tcPr>
          <w:p w:rsidR="008140A6" w:rsidRPr="0021737F" w:rsidRDefault="008140A6" w:rsidP="00056E73">
            <w:pPr>
              <w:jc w:val="center"/>
              <w:rPr>
                <w:rFonts w:eastAsia="Times New Roman"/>
                <w:b/>
                <w:color w:val="000000"/>
              </w:rPr>
            </w:pPr>
            <w:r w:rsidRPr="0021737F">
              <w:rPr>
                <w:rFonts w:eastAsia="Times New Roman"/>
                <w:b/>
                <w:color w:val="000000"/>
              </w:rPr>
              <w:t>Спрос на тепловую мощность, Гкал/час</w:t>
            </w:r>
          </w:p>
        </w:tc>
        <w:tc>
          <w:tcPr>
            <w:tcW w:w="0" w:type="auto"/>
            <w:shd w:val="clear" w:color="auto" w:fill="auto"/>
            <w:vAlign w:val="center"/>
            <w:hideMark/>
          </w:tcPr>
          <w:p w:rsidR="008140A6" w:rsidRPr="0021737F" w:rsidRDefault="008140A6" w:rsidP="00056E73">
            <w:pPr>
              <w:jc w:val="center"/>
              <w:rPr>
                <w:rFonts w:eastAsia="Times New Roman"/>
                <w:b/>
                <w:color w:val="000000"/>
              </w:rPr>
            </w:pPr>
            <w:r w:rsidRPr="0021737F">
              <w:rPr>
                <w:rFonts w:eastAsia="Times New Roman"/>
                <w:b/>
                <w:color w:val="000000"/>
              </w:rPr>
              <w:t>Полезный отпуск, Гкал/год</w:t>
            </w:r>
          </w:p>
        </w:tc>
      </w:tr>
      <w:tr w:rsidR="008140A6" w:rsidRPr="0021737F" w:rsidTr="00056E73">
        <w:trPr>
          <w:trHeight w:val="50"/>
          <w:jc w:val="center"/>
        </w:trPr>
        <w:tc>
          <w:tcPr>
            <w:tcW w:w="862" w:type="dxa"/>
            <w:shd w:val="clear" w:color="auto" w:fill="auto"/>
            <w:vAlign w:val="center"/>
            <w:hideMark/>
          </w:tcPr>
          <w:p w:rsidR="008140A6" w:rsidRPr="0021737F" w:rsidRDefault="008140A6" w:rsidP="00056E73">
            <w:pPr>
              <w:jc w:val="center"/>
              <w:rPr>
                <w:rFonts w:eastAsia="Times New Roman"/>
                <w:color w:val="000000"/>
              </w:rPr>
            </w:pPr>
            <w:r w:rsidRPr="0021737F">
              <w:rPr>
                <w:rFonts w:eastAsia="Times New Roman"/>
                <w:color w:val="000000"/>
              </w:rPr>
              <w:t>1</w:t>
            </w:r>
          </w:p>
        </w:tc>
        <w:tc>
          <w:tcPr>
            <w:tcW w:w="3945" w:type="dxa"/>
            <w:vAlign w:val="center"/>
            <w:hideMark/>
          </w:tcPr>
          <w:p w:rsidR="008140A6" w:rsidRPr="0021737F" w:rsidRDefault="008140A6" w:rsidP="00056E73">
            <w:r>
              <w:t>МУП «Теректеплосбыт»</w:t>
            </w:r>
          </w:p>
        </w:tc>
        <w:tc>
          <w:tcPr>
            <w:tcW w:w="3512" w:type="dxa"/>
            <w:shd w:val="clear" w:color="auto" w:fill="auto"/>
            <w:vAlign w:val="center"/>
          </w:tcPr>
          <w:p w:rsidR="008140A6" w:rsidRPr="0021737F" w:rsidRDefault="008140A6" w:rsidP="00056E73">
            <w:pPr>
              <w:ind w:right="-99"/>
              <w:outlineLvl w:val="1"/>
              <w:rPr>
                <w:rFonts w:eastAsia="Times New Roman"/>
              </w:rPr>
            </w:pPr>
            <w:r>
              <w:t>Котельная ул. Советская, 133</w:t>
            </w:r>
          </w:p>
        </w:tc>
        <w:tc>
          <w:tcPr>
            <w:tcW w:w="3602" w:type="dxa"/>
            <w:shd w:val="clear" w:color="auto" w:fill="auto"/>
            <w:vAlign w:val="center"/>
          </w:tcPr>
          <w:p w:rsidR="008140A6" w:rsidRPr="0021737F" w:rsidRDefault="008140A6" w:rsidP="00056E73">
            <w:pPr>
              <w:jc w:val="center"/>
              <w:rPr>
                <w:color w:val="000000"/>
              </w:rPr>
            </w:pPr>
            <w:r>
              <w:rPr>
                <w:color w:val="000000"/>
              </w:rPr>
              <w:t>0,215</w:t>
            </w:r>
          </w:p>
        </w:tc>
        <w:tc>
          <w:tcPr>
            <w:tcW w:w="0" w:type="auto"/>
            <w:shd w:val="clear" w:color="auto" w:fill="auto"/>
            <w:vAlign w:val="center"/>
          </w:tcPr>
          <w:p w:rsidR="008140A6" w:rsidRPr="0021737F" w:rsidRDefault="008140A6" w:rsidP="00056E73">
            <w:pPr>
              <w:jc w:val="center"/>
              <w:rPr>
                <w:color w:val="000000"/>
              </w:rPr>
            </w:pPr>
            <w:r>
              <w:rPr>
                <w:color w:val="000000"/>
              </w:rPr>
              <w:t>441,417</w:t>
            </w:r>
          </w:p>
        </w:tc>
      </w:tr>
    </w:tbl>
    <w:p w:rsidR="008140A6" w:rsidRDefault="008140A6" w:rsidP="008140A6">
      <w:pPr>
        <w:keepNext/>
        <w:ind w:firstLine="709"/>
        <w:jc w:val="both"/>
        <w:rPr>
          <w:sz w:val="24"/>
          <w:szCs w:val="24"/>
        </w:rPr>
      </w:pPr>
    </w:p>
    <w:p w:rsidR="008140A6" w:rsidRPr="00603C98" w:rsidRDefault="008140A6" w:rsidP="008140A6">
      <w:pPr>
        <w:rPr>
          <w:rFonts w:eastAsia="Times New Roman"/>
          <w:sz w:val="24"/>
          <w:szCs w:val="24"/>
        </w:rPr>
      </w:pPr>
      <w:r w:rsidRPr="00603C98">
        <w:rPr>
          <w:spacing w:val="-2"/>
          <w:sz w:val="24"/>
          <w:szCs w:val="24"/>
          <w:shd w:val="clear" w:color="auto" w:fill="FFFFFF"/>
        </w:rPr>
        <w:t>Годовой расход тепловой энергии на отопление определяется по формуле:</w:t>
      </w:r>
      <w:r w:rsidRPr="00603C98">
        <w:rPr>
          <w:spacing w:val="-2"/>
          <w:sz w:val="24"/>
          <w:szCs w:val="24"/>
        </w:rPr>
        <w:br/>
      </w:r>
      <w:r w:rsidRPr="00603C98">
        <w:rPr>
          <w:spacing w:val="-2"/>
          <w:sz w:val="24"/>
          <w:szCs w:val="24"/>
          <w:shd w:val="clear" w:color="auto" w:fill="FFFFFF"/>
        </w:rPr>
        <w:t>Q</w:t>
      </w:r>
      <w:r w:rsidRPr="00603C98">
        <w:rPr>
          <w:spacing w:val="-2"/>
          <w:sz w:val="24"/>
          <w:szCs w:val="24"/>
          <w:shd w:val="clear" w:color="auto" w:fill="FFFFFF"/>
          <w:vertAlign w:val="subscript"/>
        </w:rPr>
        <w:t xml:space="preserve">год от </w:t>
      </w:r>
      <w:r w:rsidRPr="00603C98">
        <w:rPr>
          <w:spacing w:val="-2"/>
          <w:sz w:val="24"/>
          <w:szCs w:val="24"/>
          <w:shd w:val="clear" w:color="auto" w:fill="FFFFFF"/>
        </w:rPr>
        <w:t>= Z</w:t>
      </w:r>
      <w:r w:rsidRPr="00603C98">
        <w:rPr>
          <w:spacing w:val="-2"/>
          <w:sz w:val="24"/>
          <w:szCs w:val="24"/>
          <w:shd w:val="clear" w:color="auto" w:fill="FFFFFF"/>
          <w:vertAlign w:val="subscript"/>
        </w:rPr>
        <w:t>от</w:t>
      </w:r>
      <w:r w:rsidRPr="00603C98">
        <w:rPr>
          <w:spacing w:val="-2"/>
          <w:sz w:val="24"/>
          <w:szCs w:val="24"/>
          <w:shd w:val="clear" w:color="auto" w:fill="FFFFFF"/>
        </w:rPr>
        <w:t xml:space="preserve"> х Q</w:t>
      </w:r>
      <w:r w:rsidRPr="00603C98">
        <w:rPr>
          <w:spacing w:val="-2"/>
          <w:sz w:val="24"/>
          <w:szCs w:val="24"/>
          <w:shd w:val="clear" w:color="auto" w:fill="FFFFFF"/>
          <w:vertAlign w:val="subscript"/>
        </w:rPr>
        <w:t>отр</w:t>
      </w:r>
      <w:r w:rsidRPr="00603C98">
        <w:rPr>
          <w:spacing w:val="-2"/>
          <w:sz w:val="24"/>
          <w:szCs w:val="24"/>
          <w:shd w:val="clear" w:color="auto" w:fill="FFFFFF"/>
        </w:rPr>
        <w:t xml:space="preserve"> х (( Т</w:t>
      </w:r>
      <w:r w:rsidRPr="00603C98">
        <w:rPr>
          <w:spacing w:val="-2"/>
          <w:sz w:val="24"/>
          <w:szCs w:val="24"/>
          <w:shd w:val="clear" w:color="auto" w:fill="FFFFFF"/>
          <w:vertAlign w:val="subscript"/>
        </w:rPr>
        <w:t>в</w:t>
      </w:r>
      <w:r w:rsidRPr="00603C98">
        <w:rPr>
          <w:spacing w:val="-2"/>
          <w:sz w:val="24"/>
          <w:szCs w:val="24"/>
          <w:shd w:val="clear" w:color="auto" w:fill="FFFFFF"/>
        </w:rPr>
        <w:t xml:space="preserve"> – Т</w:t>
      </w:r>
      <w:r w:rsidRPr="00603C98">
        <w:rPr>
          <w:spacing w:val="-2"/>
          <w:sz w:val="24"/>
          <w:szCs w:val="24"/>
          <w:shd w:val="clear" w:color="auto" w:fill="FFFFFF"/>
          <w:vertAlign w:val="subscript"/>
        </w:rPr>
        <w:t>со</w:t>
      </w:r>
      <w:r w:rsidRPr="00603C98">
        <w:rPr>
          <w:spacing w:val="-2"/>
          <w:sz w:val="24"/>
          <w:szCs w:val="24"/>
          <w:shd w:val="clear" w:color="auto" w:fill="FFFFFF"/>
        </w:rPr>
        <w:t>)/( Т</w:t>
      </w:r>
      <w:r w:rsidRPr="00603C98">
        <w:rPr>
          <w:spacing w:val="-2"/>
          <w:sz w:val="24"/>
          <w:szCs w:val="24"/>
          <w:shd w:val="clear" w:color="auto" w:fill="FFFFFF"/>
          <w:vertAlign w:val="subscript"/>
        </w:rPr>
        <w:t>в</w:t>
      </w:r>
      <w:r w:rsidRPr="00603C98">
        <w:rPr>
          <w:spacing w:val="-2"/>
          <w:sz w:val="24"/>
          <w:szCs w:val="24"/>
          <w:shd w:val="clear" w:color="auto" w:fill="FFFFFF"/>
        </w:rPr>
        <w:t xml:space="preserve"> – Т</w:t>
      </w:r>
      <w:r w:rsidRPr="00603C98">
        <w:rPr>
          <w:spacing w:val="-2"/>
          <w:sz w:val="24"/>
          <w:szCs w:val="24"/>
          <w:shd w:val="clear" w:color="auto" w:fill="FFFFFF"/>
          <w:vertAlign w:val="subscript"/>
        </w:rPr>
        <w:t>н</w:t>
      </w:r>
      <w:r w:rsidRPr="00603C98">
        <w:rPr>
          <w:spacing w:val="-2"/>
          <w:sz w:val="24"/>
          <w:szCs w:val="24"/>
          <w:shd w:val="clear" w:color="auto" w:fill="FFFFFF"/>
        </w:rPr>
        <w:t>)) х Р</w:t>
      </w:r>
      <w:r w:rsidRPr="00603C98">
        <w:rPr>
          <w:spacing w:val="-2"/>
          <w:sz w:val="24"/>
          <w:szCs w:val="24"/>
          <w:shd w:val="clear" w:color="auto" w:fill="FFFFFF"/>
          <w:vertAlign w:val="subscript"/>
        </w:rPr>
        <w:t>о</w:t>
      </w:r>
      <w:r w:rsidRPr="00603C98">
        <w:rPr>
          <w:spacing w:val="-2"/>
          <w:sz w:val="24"/>
          <w:szCs w:val="24"/>
          <w:shd w:val="clear" w:color="auto" w:fill="FFFFFF"/>
        </w:rPr>
        <w:t xml:space="preserve"> , Гкал/год</w:t>
      </w:r>
      <w:r w:rsidRPr="00603C98">
        <w:rPr>
          <w:spacing w:val="-2"/>
          <w:sz w:val="24"/>
          <w:szCs w:val="24"/>
        </w:rPr>
        <w:br/>
      </w:r>
      <w:r w:rsidRPr="00603C98">
        <w:rPr>
          <w:spacing w:val="-2"/>
          <w:sz w:val="24"/>
          <w:szCs w:val="24"/>
          <w:shd w:val="clear" w:color="auto" w:fill="FFFFFF"/>
        </w:rPr>
        <w:t>где: Q</w:t>
      </w:r>
      <w:r w:rsidRPr="00603C98">
        <w:rPr>
          <w:spacing w:val="-2"/>
          <w:sz w:val="24"/>
          <w:szCs w:val="24"/>
          <w:shd w:val="clear" w:color="auto" w:fill="FFFFFF"/>
          <w:vertAlign w:val="subscript"/>
        </w:rPr>
        <w:t>отр</w:t>
      </w:r>
      <w:r w:rsidRPr="00603C98">
        <w:rPr>
          <w:spacing w:val="-2"/>
          <w:sz w:val="24"/>
          <w:szCs w:val="24"/>
          <w:shd w:val="clear" w:color="auto" w:fill="FFFFFF"/>
        </w:rPr>
        <w:t xml:space="preserve"> – максимальный часовой расход тепла на отопление, Гкал/ч;</w:t>
      </w:r>
      <w:r w:rsidRPr="00603C98">
        <w:rPr>
          <w:spacing w:val="-2"/>
          <w:sz w:val="24"/>
          <w:szCs w:val="24"/>
        </w:rPr>
        <w:br/>
      </w:r>
      <w:r w:rsidRPr="00603C98">
        <w:rPr>
          <w:spacing w:val="-2"/>
          <w:sz w:val="24"/>
          <w:szCs w:val="24"/>
          <w:shd w:val="clear" w:color="auto" w:fill="FFFFFF"/>
        </w:rPr>
        <w:t>Р</w:t>
      </w:r>
      <w:r w:rsidRPr="00603C98">
        <w:rPr>
          <w:spacing w:val="-2"/>
          <w:sz w:val="24"/>
          <w:szCs w:val="24"/>
          <w:shd w:val="clear" w:color="auto" w:fill="FFFFFF"/>
          <w:vertAlign w:val="subscript"/>
        </w:rPr>
        <w:t>о</w:t>
      </w:r>
      <w:r w:rsidRPr="00603C98">
        <w:rPr>
          <w:spacing w:val="-2"/>
          <w:sz w:val="24"/>
          <w:szCs w:val="24"/>
          <w:shd w:val="clear" w:color="auto" w:fill="FFFFFF"/>
        </w:rPr>
        <w:t xml:space="preserve"> – продолжительность отопительного периода, сутки;</w:t>
      </w:r>
      <w:r w:rsidRPr="00603C98">
        <w:rPr>
          <w:spacing w:val="-2"/>
          <w:sz w:val="24"/>
          <w:szCs w:val="24"/>
        </w:rPr>
        <w:br/>
      </w:r>
      <w:r w:rsidRPr="00603C98">
        <w:rPr>
          <w:spacing w:val="-2"/>
          <w:sz w:val="24"/>
          <w:szCs w:val="24"/>
          <w:shd w:val="clear" w:color="auto" w:fill="FFFFFF"/>
        </w:rPr>
        <w:t>Z</w:t>
      </w:r>
      <w:r w:rsidRPr="00603C98">
        <w:rPr>
          <w:spacing w:val="-2"/>
          <w:sz w:val="24"/>
          <w:szCs w:val="24"/>
          <w:shd w:val="clear" w:color="auto" w:fill="FFFFFF"/>
          <w:vertAlign w:val="subscript"/>
        </w:rPr>
        <w:t>от</w:t>
      </w:r>
      <w:r w:rsidRPr="00603C98">
        <w:rPr>
          <w:spacing w:val="-2"/>
          <w:sz w:val="24"/>
          <w:szCs w:val="24"/>
          <w:shd w:val="clear" w:color="auto" w:fill="FFFFFF"/>
        </w:rPr>
        <w:t xml:space="preserve"> – время работы в сутки, ч;</w:t>
      </w:r>
      <w:r w:rsidRPr="00603C98">
        <w:rPr>
          <w:spacing w:val="-2"/>
          <w:sz w:val="24"/>
          <w:szCs w:val="24"/>
        </w:rPr>
        <w:br/>
      </w:r>
      <w:r w:rsidRPr="00603C98">
        <w:rPr>
          <w:spacing w:val="-2"/>
          <w:sz w:val="24"/>
          <w:szCs w:val="24"/>
          <w:shd w:val="clear" w:color="auto" w:fill="FFFFFF"/>
        </w:rPr>
        <w:t>Т</w:t>
      </w:r>
      <w:r w:rsidRPr="00603C98">
        <w:rPr>
          <w:spacing w:val="-2"/>
          <w:sz w:val="24"/>
          <w:szCs w:val="24"/>
          <w:shd w:val="clear" w:color="auto" w:fill="FFFFFF"/>
          <w:vertAlign w:val="subscript"/>
        </w:rPr>
        <w:t>со</w:t>
      </w:r>
      <w:r w:rsidRPr="00603C98">
        <w:rPr>
          <w:spacing w:val="-2"/>
          <w:sz w:val="24"/>
          <w:szCs w:val="24"/>
          <w:shd w:val="clear" w:color="auto" w:fill="FFFFFF"/>
        </w:rPr>
        <w:t xml:space="preserve"> – средняя температура наружного воздуха за отопительный период, °С</w:t>
      </w:r>
      <w:r w:rsidRPr="00603C98">
        <w:rPr>
          <w:spacing w:val="-2"/>
          <w:sz w:val="24"/>
          <w:szCs w:val="24"/>
        </w:rPr>
        <w:br/>
      </w:r>
      <w:r w:rsidRPr="00603C98">
        <w:rPr>
          <w:spacing w:val="-2"/>
          <w:sz w:val="24"/>
          <w:szCs w:val="24"/>
          <w:shd w:val="clear" w:color="auto" w:fill="FFFFFF"/>
        </w:rPr>
        <w:t>Т</w:t>
      </w:r>
      <w:r w:rsidRPr="00603C98">
        <w:rPr>
          <w:spacing w:val="-2"/>
          <w:sz w:val="24"/>
          <w:szCs w:val="24"/>
          <w:shd w:val="clear" w:color="auto" w:fill="FFFFFF"/>
          <w:vertAlign w:val="subscript"/>
        </w:rPr>
        <w:t>н</w:t>
      </w:r>
      <w:r w:rsidRPr="00603C98">
        <w:rPr>
          <w:spacing w:val="-2"/>
          <w:sz w:val="24"/>
          <w:szCs w:val="24"/>
          <w:shd w:val="clear" w:color="auto" w:fill="FFFFFF"/>
        </w:rPr>
        <w:t xml:space="preserve"> – расчетная температура наружного воздуха для проектирования отопления и вентиляции, °С</w:t>
      </w:r>
      <w:r w:rsidRPr="00603C98">
        <w:rPr>
          <w:spacing w:val="-2"/>
          <w:sz w:val="24"/>
          <w:szCs w:val="24"/>
        </w:rPr>
        <w:br/>
      </w:r>
      <w:r w:rsidRPr="00603C98">
        <w:rPr>
          <w:spacing w:val="-2"/>
          <w:sz w:val="24"/>
          <w:szCs w:val="24"/>
          <w:shd w:val="clear" w:color="auto" w:fill="FFFFFF"/>
        </w:rPr>
        <w:t>Т</w:t>
      </w:r>
      <w:r w:rsidRPr="00603C98">
        <w:rPr>
          <w:spacing w:val="-2"/>
          <w:sz w:val="24"/>
          <w:szCs w:val="24"/>
          <w:shd w:val="clear" w:color="auto" w:fill="FFFFFF"/>
          <w:vertAlign w:val="subscript"/>
        </w:rPr>
        <w:t>в</w:t>
      </w:r>
      <w:r w:rsidRPr="00603C98">
        <w:rPr>
          <w:spacing w:val="-2"/>
          <w:sz w:val="24"/>
          <w:szCs w:val="24"/>
          <w:shd w:val="clear" w:color="auto" w:fill="FFFFFF"/>
        </w:rPr>
        <w:t xml:space="preserve"> – расчетная температура внутреннего воздуха отапливаемых зданий, °С</w:t>
      </w:r>
    </w:p>
    <w:p w:rsidR="008140A6" w:rsidRPr="00603C98" w:rsidRDefault="008140A6" w:rsidP="008140A6">
      <w:pPr>
        <w:rPr>
          <w:rFonts w:eastAsia="Times New Roman"/>
          <w:sz w:val="28"/>
          <w:szCs w:val="28"/>
        </w:rPr>
        <w:sectPr w:rsidR="008140A6" w:rsidRPr="00603C98" w:rsidSect="006B1F54">
          <w:footerReference w:type="default" r:id="rId14"/>
          <w:pgSz w:w="15840" w:h="12240" w:orient="landscape"/>
          <w:pgMar w:top="1418" w:right="567" w:bottom="851" w:left="567" w:header="720" w:footer="720" w:gutter="0"/>
          <w:cols w:space="720"/>
        </w:sectPr>
      </w:pPr>
    </w:p>
    <w:p w:rsidR="008140A6" w:rsidRPr="00603C98" w:rsidRDefault="008140A6" w:rsidP="008140A6">
      <w:pPr>
        <w:jc w:val="center"/>
        <w:rPr>
          <w:b/>
          <w:sz w:val="28"/>
          <w:szCs w:val="28"/>
        </w:rPr>
      </w:pPr>
      <w:r w:rsidRPr="00603C98">
        <w:rPr>
          <w:b/>
          <w:sz w:val="28"/>
          <w:szCs w:val="28"/>
        </w:rPr>
        <w:t>1.3. Существующие и перспективные объемы потребления тепловой энергии (мощности)  и теплоносителя объектами, расположенными в производственных зонах</w:t>
      </w:r>
    </w:p>
    <w:p w:rsidR="008140A6" w:rsidRPr="00603C98" w:rsidRDefault="008140A6" w:rsidP="008140A6">
      <w:pPr>
        <w:ind w:firstLine="709"/>
        <w:jc w:val="both"/>
        <w:rPr>
          <w:sz w:val="28"/>
          <w:szCs w:val="28"/>
        </w:rPr>
      </w:pPr>
      <w:r w:rsidRPr="00603C98">
        <w:rPr>
          <w:sz w:val="28"/>
          <w:szCs w:val="28"/>
        </w:rPr>
        <w:t xml:space="preserve">Объекты, расположенные в производственных зонах </w:t>
      </w:r>
      <w:r>
        <w:rPr>
          <w:sz w:val="28"/>
          <w:szCs w:val="28"/>
        </w:rPr>
        <w:t xml:space="preserve">сельского поселения Верхний Курп </w:t>
      </w:r>
      <w:r w:rsidRPr="00603C98">
        <w:rPr>
          <w:sz w:val="28"/>
          <w:szCs w:val="28"/>
        </w:rPr>
        <w:t xml:space="preserve">и охваченные централизованным теплоснабжением от действующих котельных, отсутствуют. </w:t>
      </w:r>
    </w:p>
    <w:p w:rsidR="008140A6" w:rsidRPr="00603C98" w:rsidRDefault="008140A6" w:rsidP="008140A6">
      <w:pPr>
        <w:ind w:firstLine="709"/>
        <w:jc w:val="both"/>
        <w:rPr>
          <w:sz w:val="28"/>
          <w:szCs w:val="28"/>
        </w:rPr>
      </w:pPr>
      <w:r w:rsidRPr="00603C98">
        <w:rPr>
          <w:sz w:val="28"/>
          <w:szCs w:val="28"/>
        </w:rPr>
        <w:t>Теплоснабжение производственных зон осуществляется от собственных источников, размещенных на территориях предприятий.</w:t>
      </w:r>
    </w:p>
    <w:p w:rsidR="008140A6" w:rsidRPr="00603C98" w:rsidRDefault="008140A6" w:rsidP="008140A6">
      <w:pPr>
        <w:jc w:val="center"/>
        <w:rPr>
          <w:b/>
          <w:sz w:val="28"/>
          <w:szCs w:val="28"/>
        </w:rPr>
      </w:pPr>
      <w:r w:rsidRPr="00603C98">
        <w:rPr>
          <w:b/>
          <w:sz w:val="28"/>
          <w:szCs w:val="28"/>
        </w:rPr>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w:t>
      </w:r>
    </w:p>
    <w:p w:rsidR="008140A6" w:rsidRPr="00603C98" w:rsidRDefault="008140A6" w:rsidP="008140A6">
      <w:pPr>
        <w:jc w:val="center"/>
        <w:rPr>
          <w:b/>
          <w:sz w:val="28"/>
          <w:szCs w:val="28"/>
        </w:rPr>
      </w:pPr>
      <w:r w:rsidRPr="00603C98">
        <w:rPr>
          <w:b/>
          <w:sz w:val="28"/>
          <w:szCs w:val="28"/>
        </w:rPr>
        <w:t xml:space="preserve">тепловой энергии, каждой системе теплоснабжения и </w:t>
      </w:r>
    </w:p>
    <w:p w:rsidR="008140A6" w:rsidRPr="00603C98" w:rsidRDefault="008140A6" w:rsidP="008140A6">
      <w:pPr>
        <w:jc w:val="center"/>
        <w:rPr>
          <w:b/>
          <w:sz w:val="28"/>
          <w:szCs w:val="28"/>
        </w:rPr>
      </w:pPr>
      <w:r w:rsidRPr="00603C98">
        <w:rPr>
          <w:b/>
          <w:sz w:val="28"/>
          <w:szCs w:val="28"/>
        </w:rPr>
        <w:t xml:space="preserve">по </w:t>
      </w:r>
      <w:r>
        <w:rPr>
          <w:b/>
          <w:sz w:val="28"/>
          <w:szCs w:val="28"/>
        </w:rPr>
        <w:t>сельскому поселению Верхний Курп</w:t>
      </w:r>
    </w:p>
    <w:p w:rsidR="008140A6" w:rsidRPr="00603C98" w:rsidRDefault="008140A6" w:rsidP="008140A6">
      <w:pPr>
        <w:ind w:firstLine="709"/>
        <w:jc w:val="both"/>
        <w:rPr>
          <w:sz w:val="28"/>
          <w:szCs w:val="28"/>
        </w:rPr>
      </w:pPr>
      <w:r w:rsidRPr="00603C98">
        <w:rPr>
          <w:sz w:val="28"/>
          <w:szCs w:val="28"/>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представлены в таблице 5.</w:t>
      </w:r>
    </w:p>
    <w:p w:rsidR="008140A6" w:rsidRPr="00603C98" w:rsidRDefault="008140A6" w:rsidP="008140A6">
      <w:pPr>
        <w:jc w:val="right"/>
        <w:rPr>
          <w:b/>
          <w:sz w:val="28"/>
          <w:szCs w:val="28"/>
        </w:rPr>
      </w:pPr>
      <w:r w:rsidRPr="00691679">
        <w:rPr>
          <w:sz w:val="28"/>
          <w:szCs w:val="28"/>
        </w:rPr>
        <w:t>Таблица 5</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409"/>
        <w:gridCol w:w="2001"/>
        <w:gridCol w:w="2126"/>
        <w:gridCol w:w="709"/>
        <w:gridCol w:w="709"/>
        <w:gridCol w:w="709"/>
        <w:gridCol w:w="708"/>
        <w:gridCol w:w="709"/>
        <w:gridCol w:w="709"/>
        <w:gridCol w:w="850"/>
      </w:tblGrid>
      <w:tr w:rsidR="008140A6" w:rsidRPr="0021737F" w:rsidTr="00056E73">
        <w:tc>
          <w:tcPr>
            <w:tcW w:w="409" w:type="dxa"/>
            <w:vMerge w:val="restart"/>
            <w:vAlign w:val="center"/>
          </w:tcPr>
          <w:p w:rsidR="008140A6" w:rsidRPr="0021737F" w:rsidRDefault="008140A6" w:rsidP="00056E73">
            <w:pPr>
              <w:ind w:left="-142" w:right="-125"/>
              <w:jc w:val="center"/>
              <w:rPr>
                <w:b/>
              </w:rPr>
            </w:pPr>
            <w:r w:rsidRPr="0021737F">
              <w:rPr>
                <w:b/>
              </w:rPr>
              <w:t>№п/п</w:t>
            </w:r>
          </w:p>
        </w:tc>
        <w:tc>
          <w:tcPr>
            <w:tcW w:w="2001" w:type="dxa"/>
            <w:vMerge w:val="restart"/>
            <w:vAlign w:val="center"/>
          </w:tcPr>
          <w:p w:rsidR="008140A6" w:rsidRPr="0021737F" w:rsidRDefault="008140A6" w:rsidP="00056E73">
            <w:pPr>
              <w:ind w:left="-142" w:right="-125"/>
              <w:jc w:val="center"/>
              <w:rPr>
                <w:b/>
              </w:rPr>
            </w:pPr>
            <w:r w:rsidRPr="0021737F">
              <w:rPr>
                <w:b/>
              </w:rPr>
              <w:t>Наименование расчетного элемента территориального деления</w:t>
            </w:r>
          </w:p>
        </w:tc>
        <w:tc>
          <w:tcPr>
            <w:tcW w:w="2126" w:type="dxa"/>
            <w:vMerge w:val="restart"/>
            <w:vAlign w:val="center"/>
          </w:tcPr>
          <w:p w:rsidR="008140A6" w:rsidRPr="0021737F" w:rsidRDefault="008140A6" w:rsidP="00056E73">
            <w:pPr>
              <w:ind w:left="-142" w:right="-125"/>
              <w:jc w:val="center"/>
              <w:rPr>
                <w:b/>
              </w:rPr>
            </w:pPr>
            <w:r w:rsidRPr="0021737F">
              <w:rPr>
                <w:b/>
              </w:rPr>
              <w:t>Наименование источника централизованного теплоснабжения</w:t>
            </w:r>
          </w:p>
        </w:tc>
        <w:tc>
          <w:tcPr>
            <w:tcW w:w="5103" w:type="dxa"/>
            <w:gridSpan w:val="7"/>
            <w:vAlign w:val="center"/>
          </w:tcPr>
          <w:p w:rsidR="008140A6" w:rsidRPr="0021737F" w:rsidRDefault="008140A6" w:rsidP="00056E73">
            <w:pPr>
              <w:jc w:val="center"/>
              <w:rPr>
                <w:rFonts w:eastAsia="Times New Roman"/>
                <w:b/>
                <w:color w:val="000000"/>
              </w:rPr>
            </w:pPr>
            <w:r w:rsidRPr="0021737F">
              <w:rPr>
                <w:rFonts w:eastAsia="Times New Roman"/>
                <w:b/>
                <w:color w:val="000000"/>
              </w:rPr>
              <w:t>Теплоплотность зоны действия источника</w:t>
            </w:r>
          </w:p>
          <w:p w:rsidR="008140A6" w:rsidRPr="0021737F" w:rsidRDefault="008140A6" w:rsidP="00056E73">
            <w:pPr>
              <w:jc w:val="center"/>
              <w:rPr>
                <w:b/>
              </w:rPr>
            </w:pPr>
            <w:r w:rsidRPr="0021737F">
              <w:rPr>
                <w:rFonts w:eastAsia="Times New Roman"/>
                <w:b/>
                <w:color w:val="000000"/>
              </w:rPr>
              <w:t>тепла, Гкал/час /км</w:t>
            </w:r>
            <w:r w:rsidRPr="0021737F">
              <w:rPr>
                <w:rFonts w:eastAsia="Times New Roman"/>
                <w:b/>
                <w:color w:val="000000"/>
                <w:vertAlign w:val="superscript"/>
              </w:rPr>
              <w:t>2</w:t>
            </w:r>
          </w:p>
        </w:tc>
      </w:tr>
      <w:tr w:rsidR="008140A6" w:rsidRPr="0021737F" w:rsidTr="00056E73">
        <w:trPr>
          <w:cantSplit/>
          <w:trHeight w:val="683"/>
        </w:trPr>
        <w:tc>
          <w:tcPr>
            <w:tcW w:w="409" w:type="dxa"/>
            <w:vMerge/>
            <w:vAlign w:val="center"/>
          </w:tcPr>
          <w:p w:rsidR="008140A6" w:rsidRPr="0021737F" w:rsidRDefault="008140A6" w:rsidP="00056E73">
            <w:pPr>
              <w:jc w:val="center"/>
            </w:pPr>
          </w:p>
        </w:tc>
        <w:tc>
          <w:tcPr>
            <w:tcW w:w="2001" w:type="dxa"/>
            <w:vMerge/>
            <w:vAlign w:val="center"/>
          </w:tcPr>
          <w:p w:rsidR="008140A6" w:rsidRPr="0021737F" w:rsidRDefault="008140A6" w:rsidP="00056E73">
            <w:pPr>
              <w:jc w:val="center"/>
            </w:pPr>
          </w:p>
        </w:tc>
        <w:tc>
          <w:tcPr>
            <w:tcW w:w="2126" w:type="dxa"/>
            <w:vMerge/>
            <w:vAlign w:val="center"/>
          </w:tcPr>
          <w:p w:rsidR="008140A6" w:rsidRPr="0021737F" w:rsidRDefault="008140A6" w:rsidP="00056E73">
            <w:pPr>
              <w:jc w:val="center"/>
            </w:pPr>
          </w:p>
        </w:tc>
        <w:tc>
          <w:tcPr>
            <w:tcW w:w="709" w:type="dxa"/>
            <w:vAlign w:val="center"/>
          </w:tcPr>
          <w:p w:rsidR="008140A6" w:rsidRPr="0021737F" w:rsidRDefault="008140A6" w:rsidP="00056E73">
            <w:pPr>
              <w:jc w:val="center"/>
              <w:rPr>
                <w:rFonts w:eastAsia="Times New Roman"/>
                <w:b/>
              </w:rPr>
            </w:pPr>
            <w:r w:rsidRPr="0021737F">
              <w:rPr>
                <w:rFonts w:eastAsia="Times New Roman"/>
                <w:b/>
              </w:rPr>
              <w:t>2023</w:t>
            </w:r>
          </w:p>
        </w:tc>
        <w:tc>
          <w:tcPr>
            <w:tcW w:w="709" w:type="dxa"/>
            <w:vAlign w:val="center"/>
          </w:tcPr>
          <w:p w:rsidR="008140A6" w:rsidRPr="0021737F" w:rsidRDefault="008140A6" w:rsidP="00056E73">
            <w:pPr>
              <w:jc w:val="center"/>
              <w:rPr>
                <w:rFonts w:eastAsia="Times New Roman"/>
                <w:b/>
              </w:rPr>
            </w:pPr>
            <w:r w:rsidRPr="0021737F">
              <w:rPr>
                <w:rFonts w:eastAsia="Times New Roman"/>
                <w:b/>
              </w:rPr>
              <w:t>2024</w:t>
            </w:r>
          </w:p>
        </w:tc>
        <w:tc>
          <w:tcPr>
            <w:tcW w:w="709" w:type="dxa"/>
            <w:vAlign w:val="center"/>
          </w:tcPr>
          <w:p w:rsidR="008140A6" w:rsidRPr="0021737F" w:rsidRDefault="008140A6" w:rsidP="00056E73">
            <w:pPr>
              <w:jc w:val="center"/>
              <w:rPr>
                <w:rFonts w:eastAsia="Times New Roman"/>
                <w:b/>
              </w:rPr>
            </w:pPr>
            <w:r w:rsidRPr="0021737F">
              <w:rPr>
                <w:rFonts w:eastAsia="Times New Roman"/>
                <w:b/>
              </w:rPr>
              <w:t>2025</w:t>
            </w:r>
          </w:p>
        </w:tc>
        <w:tc>
          <w:tcPr>
            <w:tcW w:w="708" w:type="dxa"/>
            <w:vAlign w:val="center"/>
          </w:tcPr>
          <w:p w:rsidR="008140A6" w:rsidRPr="0021737F" w:rsidRDefault="008140A6" w:rsidP="00056E73">
            <w:pPr>
              <w:jc w:val="center"/>
              <w:rPr>
                <w:rFonts w:eastAsia="Times New Roman"/>
                <w:b/>
              </w:rPr>
            </w:pPr>
            <w:r w:rsidRPr="0021737F">
              <w:rPr>
                <w:rFonts w:eastAsia="Times New Roman"/>
                <w:b/>
              </w:rPr>
              <w:t>2026</w:t>
            </w:r>
          </w:p>
        </w:tc>
        <w:tc>
          <w:tcPr>
            <w:tcW w:w="709" w:type="dxa"/>
            <w:vAlign w:val="center"/>
          </w:tcPr>
          <w:p w:rsidR="008140A6" w:rsidRPr="0021737F" w:rsidRDefault="008140A6" w:rsidP="00056E73">
            <w:pPr>
              <w:jc w:val="center"/>
              <w:rPr>
                <w:rFonts w:eastAsia="Times New Roman"/>
                <w:b/>
              </w:rPr>
            </w:pPr>
            <w:r w:rsidRPr="0021737F">
              <w:rPr>
                <w:rFonts w:eastAsia="Times New Roman"/>
                <w:b/>
              </w:rPr>
              <w:t>2027</w:t>
            </w:r>
          </w:p>
        </w:tc>
        <w:tc>
          <w:tcPr>
            <w:tcW w:w="709" w:type="dxa"/>
            <w:vAlign w:val="center"/>
          </w:tcPr>
          <w:p w:rsidR="008140A6" w:rsidRPr="0021737F" w:rsidRDefault="008140A6" w:rsidP="00056E73">
            <w:pPr>
              <w:jc w:val="center"/>
              <w:rPr>
                <w:rFonts w:eastAsia="Times New Roman"/>
                <w:b/>
              </w:rPr>
            </w:pPr>
            <w:r w:rsidRPr="0021737F">
              <w:rPr>
                <w:rFonts w:eastAsia="Times New Roman"/>
                <w:b/>
              </w:rPr>
              <w:t>2028-2032</w:t>
            </w:r>
          </w:p>
        </w:tc>
        <w:tc>
          <w:tcPr>
            <w:tcW w:w="850" w:type="dxa"/>
            <w:vAlign w:val="center"/>
          </w:tcPr>
          <w:p w:rsidR="008140A6" w:rsidRPr="0021737F" w:rsidRDefault="008140A6" w:rsidP="00056E73">
            <w:pPr>
              <w:ind w:left="-108" w:right="-108"/>
              <w:jc w:val="center"/>
              <w:rPr>
                <w:rFonts w:eastAsia="Times New Roman"/>
                <w:b/>
              </w:rPr>
            </w:pPr>
            <w:r w:rsidRPr="0021737F">
              <w:rPr>
                <w:rFonts w:eastAsia="Times New Roman"/>
                <w:b/>
              </w:rPr>
              <w:t>2033-2039</w:t>
            </w:r>
          </w:p>
        </w:tc>
      </w:tr>
      <w:tr w:rsidR="008140A6" w:rsidRPr="0021737F" w:rsidTr="00056E73">
        <w:trPr>
          <w:cantSplit/>
          <w:trHeight w:val="481"/>
        </w:trPr>
        <w:tc>
          <w:tcPr>
            <w:tcW w:w="409" w:type="dxa"/>
            <w:vAlign w:val="center"/>
          </w:tcPr>
          <w:p w:rsidR="008140A6" w:rsidRPr="0021737F" w:rsidRDefault="008140A6" w:rsidP="00056E73">
            <w:pPr>
              <w:jc w:val="center"/>
            </w:pPr>
            <w:r w:rsidRPr="0021737F">
              <w:t>1</w:t>
            </w:r>
          </w:p>
        </w:tc>
        <w:tc>
          <w:tcPr>
            <w:tcW w:w="2001" w:type="dxa"/>
            <w:vAlign w:val="center"/>
          </w:tcPr>
          <w:p w:rsidR="008140A6" w:rsidRPr="0021737F" w:rsidRDefault="008140A6" w:rsidP="00056E73">
            <w:pPr>
              <w:jc w:val="center"/>
            </w:pPr>
            <w:r>
              <w:t>с. Верхний Курп</w:t>
            </w:r>
          </w:p>
        </w:tc>
        <w:tc>
          <w:tcPr>
            <w:tcW w:w="2126" w:type="dxa"/>
            <w:vAlign w:val="center"/>
          </w:tcPr>
          <w:p w:rsidR="008140A6" w:rsidRPr="0021737F" w:rsidRDefault="008140A6" w:rsidP="00056E73">
            <w:pPr>
              <w:ind w:right="-99"/>
              <w:jc w:val="center"/>
              <w:outlineLvl w:val="1"/>
              <w:rPr>
                <w:rFonts w:eastAsia="Times New Roman"/>
              </w:rPr>
            </w:pPr>
            <w:r>
              <w:t>Котельная ул. Советская, 133</w:t>
            </w:r>
          </w:p>
        </w:tc>
        <w:tc>
          <w:tcPr>
            <w:tcW w:w="709" w:type="dxa"/>
            <w:vAlign w:val="center"/>
          </w:tcPr>
          <w:p w:rsidR="008140A6" w:rsidRPr="00A746D0" w:rsidRDefault="008140A6" w:rsidP="00056E73">
            <w:pPr>
              <w:jc w:val="center"/>
            </w:pPr>
            <w:r>
              <w:rPr>
                <w:color w:val="000000"/>
              </w:rPr>
              <w:t>4,9</w:t>
            </w:r>
          </w:p>
        </w:tc>
        <w:tc>
          <w:tcPr>
            <w:tcW w:w="709" w:type="dxa"/>
            <w:vAlign w:val="center"/>
          </w:tcPr>
          <w:p w:rsidR="008140A6" w:rsidRDefault="008140A6" w:rsidP="00056E73">
            <w:pPr>
              <w:jc w:val="center"/>
            </w:pPr>
            <w:r w:rsidRPr="003624EB">
              <w:rPr>
                <w:color w:val="000000"/>
              </w:rPr>
              <w:t>4,9</w:t>
            </w:r>
          </w:p>
        </w:tc>
        <w:tc>
          <w:tcPr>
            <w:tcW w:w="709" w:type="dxa"/>
            <w:vAlign w:val="center"/>
          </w:tcPr>
          <w:p w:rsidR="008140A6" w:rsidRDefault="008140A6" w:rsidP="00056E73">
            <w:pPr>
              <w:jc w:val="center"/>
            </w:pPr>
            <w:r w:rsidRPr="003624EB">
              <w:rPr>
                <w:color w:val="000000"/>
              </w:rPr>
              <w:t>4,9</w:t>
            </w:r>
          </w:p>
        </w:tc>
        <w:tc>
          <w:tcPr>
            <w:tcW w:w="708" w:type="dxa"/>
            <w:vAlign w:val="center"/>
          </w:tcPr>
          <w:p w:rsidR="008140A6" w:rsidRDefault="008140A6" w:rsidP="00056E73">
            <w:pPr>
              <w:jc w:val="center"/>
            </w:pPr>
            <w:r w:rsidRPr="003624EB">
              <w:rPr>
                <w:color w:val="000000"/>
              </w:rPr>
              <w:t>4,9</w:t>
            </w:r>
          </w:p>
        </w:tc>
        <w:tc>
          <w:tcPr>
            <w:tcW w:w="709" w:type="dxa"/>
            <w:vAlign w:val="center"/>
          </w:tcPr>
          <w:p w:rsidR="008140A6" w:rsidRDefault="008140A6" w:rsidP="00056E73">
            <w:pPr>
              <w:jc w:val="center"/>
            </w:pPr>
            <w:r w:rsidRPr="003624EB">
              <w:rPr>
                <w:color w:val="000000"/>
              </w:rPr>
              <w:t>4,9</w:t>
            </w:r>
          </w:p>
        </w:tc>
        <w:tc>
          <w:tcPr>
            <w:tcW w:w="709" w:type="dxa"/>
            <w:vAlign w:val="center"/>
          </w:tcPr>
          <w:p w:rsidR="008140A6" w:rsidRDefault="008140A6" w:rsidP="00056E73">
            <w:pPr>
              <w:jc w:val="center"/>
            </w:pPr>
            <w:r w:rsidRPr="003624EB">
              <w:rPr>
                <w:color w:val="000000"/>
              </w:rPr>
              <w:t>4,9</w:t>
            </w:r>
          </w:p>
        </w:tc>
        <w:tc>
          <w:tcPr>
            <w:tcW w:w="850" w:type="dxa"/>
            <w:vAlign w:val="center"/>
          </w:tcPr>
          <w:p w:rsidR="008140A6" w:rsidRDefault="008140A6" w:rsidP="00056E73">
            <w:pPr>
              <w:jc w:val="center"/>
            </w:pPr>
            <w:r w:rsidRPr="003624EB">
              <w:rPr>
                <w:color w:val="000000"/>
              </w:rPr>
              <w:t>4,9</w:t>
            </w:r>
          </w:p>
        </w:tc>
      </w:tr>
    </w:tbl>
    <w:p w:rsidR="008140A6" w:rsidRDefault="008140A6" w:rsidP="008140A6">
      <w:pPr>
        <w:jc w:val="center"/>
        <w:rPr>
          <w:b/>
          <w:sz w:val="28"/>
          <w:szCs w:val="28"/>
        </w:rPr>
      </w:pPr>
    </w:p>
    <w:p w:rsidR="008140A6" w:rsidRPr="00603C98" w:rsidRDefault="008140A6" w:rsidP="008140A6">
      <w:pPr>
        <w:jc w:val="center"/>
        <w:rPr>
          <w:b/>
          <w:sz w:val="28"/>
          <w:szCs w:val="28"/>
        </w:rPr>
      </w:pPr>
      <w:r w:rsidRPr="00603C98">
        <w:rPr>
          <w:b/>
          <w:sz w:val="28"/>
          <w:szCs w:val="28"/>
        </w:rPr>
        <w:t>РАЗДЕЛ 2. СУЩЕСТВУЮЩИЕ И ПЕРСПЕКТИВНЫЕ БАЛАНСЫ ТЕПЛОВОЙ МОЩНОСТИ ИСТОЧНИКОВ ТЕПЛОВОЙ ЭНЕРГИИ И ТЕПЛОВОЙ НАГРУЗКИ ПОТРЕБИТЕЛЕЙ</w:t>
      </w:r>
    </w:p>
    <w:p w:rsidR="008140A6" w:rsidRPr="005A5647" w:rsidRDefault="008140A6" w:rsidP="008140A6">
      <w:pPr>
        <w:jc w:val="center"/>
        <w:rPr>
          <w:b/>
          <w:sz w:val="28"/>
          <w:szCs w:val="28"/>
        </w:rPr>
      </w:pPr>
      <w:r w:rsidRPr="00603C98">
        <w:rPr>
          <w:b/>
          <w:sz w:val="28"/>
          <w:szCs w:val="28"/>
        </w:rPr>
        <w:t xml:space="preserve">2.1. Описание существующих и перспективных зон действия систем </w:t>
      </w:r>
      <w:r w:rsidRPr="005A5647">
        <w:rPr>
          <w:b/>
          <w:sz w:val="28"/>
          <w:szCs w:val="28"/>
        </w:rPr>
        <w:t>теплоснабжения и источников тепловой энергии</w:t>
      </w:r>
    </w:p>
    <w:p w:rsidR="008140A6" w:rsidRPr="00603C98" w:rsidRDefault="008140A6" w:rsidP="008140A6">
      <w:pPr>
        <w:ind w:firstLine="709"/>
        <w:jc w:val="both"/>
        <w:rPr>
          <w:rFonts w:eastAsia="Times New Roman"/>
          <w:sz w:val="28"/>
          <w:szCs w:val="28"/>
        </w:rPr>
      </w:pPr>
      <w:bookmarkStart w:id="2" w:name="_Hlk34383669"/>
      <w:r w:rsidRPr="005A5647">
        <w:rPr>
          <w:sz w:val="28"/>
          <w:szCs w:val="28"/>
        </w:rPr>
        <w:t xml:space="preserve">Централизованное теплоснабжение в </w:t>
      </w:r>
      <w:r>
        <w:rPr>
          <w:sz w:val="28"/>
          <w:szCs w:val="28"/>
        </w:rPr>
        <w:t xml:space="preserve">сельском поселении Верхний Курп </w:t>
      </w:r>
      <w:r w:rsidRPr="005A5647">
        <w:rPr>
          <w:sz w:val="28"/>
          <w:szCs w:val="28"/>
        </w:rPr>
        <w:t>имеется</w:t>
      </w:r>
      <w:r>
        <w:rPr>
          <w:sz w:val="28"/>
          <w:szCs w:val="28"/>
        </w:rPr>
        <w:t xml:space="preserve"> только </w:t>
      </w:r>
      <w:r w:rsidRPr="005A5647">
        <w:rPr>
          <w:rFonts w:eastAsia="Times New Roman"/>
          <w:sz w:val="28"/>
          <w:szCs w:val="28"/>
        </w:rPr>
        <w:t>в</w:t>
      </w:r>
      <w:r>
        <w:rPr>
          <w:rFonts w:eastAsia="Times New Roman"/>
          <w:sz w:val="28"/>
          <w:szCs w:val="28"/>
        </w:rPr>
        <w:t xml:space="preserve"> с. Верхний Курп.</w:t>
      </w:r>
    </w:p>
    <w:p w:rsidR="008140A6" w:rsidRPr="00603C98" w:rsidRDefault="008140A6" w:rsidP="008140A6">
      <w:pPr>
        <w:ind w:firstLine="709"/>
        <w:jc w:val="both"/>
        <w:rPr>
          <w:sz w:val="28"/>
          <w:szCs w:val="28"/>
        </w:rPr>
      </w:pPr>
      <w:r w:rsidRPr="00603C98">
        <w:rPr>
          <w:sz w:val="28"/>
          <w:szCs w:val="28"/>
        </w:rPr>
        <w:t xml:space="preserve">Отопление жилой застройки в остальных населенных пунктах осуществляется с помощью автономных источников отопления. </w:t>
      </w:r>
    </w:p>
    <w:p w:rsidR="008140A6" w:rsidRPr="00603C98" w:rsidRDefault="008140A6" w:rsidP="008140A6">
      <w:pPr>
        <w:ind w:firstLine="709"/>
        <w:jc w:val="both"/>
        <w:rPr>
          <w:sz w:val="28"/>
          <w:szCs w:val="28"/>
        </w:rPr>
      </w:pPr>
      <w:r w:rsidRPr="00603C98">
        <w:rPr>
          <w:sz w:val="28"/>
          <w:szCs w:val="28"/>
        </w:rPr>
        <w:t xml:space="preserve">В настоящее время на территории </w:t>
      </w:r>
      <w:r>
        <w:rPr>
          <w:sz w:val="28"/>
          <w:szCs w:val="28"/>
        </w:rPr>
        <w:t xml:space="preserve">сельского поселения Верхний Курп </w:t>
      </w:r>
      <w:r w:rsidRPr="00603C98">
        <w:rPr>
          <w:sz w:val="28"/>
          <w:szCs w:val="28"/>
        </w:rPr>
        <w:t xml:space="preserve">действует централизованная и децентрализованная система теплоснабжения. Объекты, не подключенные к централизованной системе теплоснабжения, обеспечиваются тепловой энергией от индивидуальных источников отопления. Сложившаяся система централизованного теплоснабжения </w:t>
      </w:r>
      <w:r w:rsidRPr="001079B2">
        <w:rPr>
          <w:sz w:val="28"/>
          <w:szCs w:val="28"/>
        </w:rPr>
        <w:t xml:space="preserve">в </w:t>
      </w:r>
      <w:r>
        <w:rPr>
          <w:sz w:val="28"/>
          <w:szCs w:val="28"/>
        </w:rPr>
        <w:t xml:space="preserve">сельском поселении Верхний Курп </w:t>
      </w:r>
      <w:r w:rsidRPr="00603C98">
        <w:rPr>
          <w:sz w:val="28"/>
          <w:szCs w:val="28"/>
        </w:rPr>
        <w:t xml:space="preserve">включает в себя единый комплекс сооружений, основного котельного и вспомогательного оборудования, а также наружных инженерных коммуникаций. </w:t>
      </w:r>
    </w:p>
    <w:p w:rsidR="008140A6" w:rsidRPr="00603C98" w:rsidRDefault="008140A6" w:rsidP="008140A6">
      <w:pPr>
        <w:ind w:firstLine="709"/>
        <w:jc w:val="both"/>
        <w:rPr>
          <w:sz w:val="28"/>
          <w:szCs w:val="28"/>
        </w:rPr>
      </w:pPr>
      <w:r w:rsidRPr="00603C98">
        <w:rPr>
          <w:sz w:val="28"/>
          <w:szCs w:val="28"/>
        </w:rPr>
        <w:t xml:space="preserve">Данная централизованная система теплоснабжения представляет собой совокупность </w:t>
      </w:r>
      <w:r>
        <w:rPr>
          <w:sz w:val="28"/>
          <w:szCs w:val="28"/>
        </w:rPr>
        <w:t xml:space="preserve">семи </w:t>
      </w:r>
      <w:r w:rsidRPr="00603C98">
        <w:rPr>
          <w:sz w:val="28"/>
          <w:szCs w:val="28"/>
        </w:rPr>
        <w:t xml:space="preserve"> источников тепловой энергии.</w:t>
      </w:r>
    </w:p>
    <w:p w:rsidR="008140A6" w:rsidRPr="00603C98" w:rsidRDefault="008140A6" w:rsidP="008140A6">
      <w:pPr>
        <w:ind w:firstLine="709"/>
        <w:jc w:val="both"/>
        <w:rPr>
          <w:sz w:val="28"/>
          <w:szCs w:val="28"/>
        </w:rPr>
      </w:pPr>
      <w:r w:rsidRPr="001079B2">
        <w:rPr>
          <w:sz w:val="28"/>
          <w:szCs w:val="28"/>
        </w:rPr>
        <w:t xml:space="preserve">Источниками централизованного теплоснабжения в </w:t>
      </w:r>
      <w:r>
        <w:rPr>
          <w:sz w:val="28"/>
          <w:szCs w:val="28"/>
        </w:rPr>
        <w:t xml:space="preserve">сельском поселении Верхний Курп </w:t>
      </w:r>
      <w:r w:rsidRPr="00603C98">
        <w:rPr>
          <w:sz w:val="28"/>
          <w:szCs w:val="28"/>
        </w:rPr>
        <w:t>являются котельные, работающие на природном газе</w:t>
      </w:r>
      <w:r>
        <w:rPr>
          <w:sz w:val="28"/>
          <w:szCs w:val="28"/>
        </w:rPr>
        <w:t>.</w:t>
      </w:r>
    </w:p>
    <w:bookmarkEnd w:id="2"/>
    <w:p w:rsidR="008140A6" w:rsidRPr="00603C98" w:rsidRDefault="008140A6" w:rsidP="008140A6">
      <w:pPr>
        <w:ind w:firstLine="709"/>
        <w:jc w:val="both"/>
        <w:rPr>
          <w:sz w:val="28"/>
          <w:szCs w:val="28"/>
        </w:rPr>
      </w:pPr>
      <w:r w:rsidRPr="00603C98">
        <w:rPr>
          <w:sz w:val="28"/>
          <w:szCs w:val="28"/>
        </w:rPr>
        <w:t>Изменение зон действия систем теплоснабжения и источников тепловой энергии не предусматривается.</w:t>
      </w:r>
    </w:p>
    <w:p w:rsidR="008140A6" w:rsidRPr="00AA4A3A" w:rsidRDefault="008140A6" w:rsidP="008140A6">
      <w:pPr>
        <w:jc w:val="right"/>
        <w:rPr>
          <w:sz w:val="28"/>
        </w:rPr>
      </w:pPr>
      <w:r w:rsidRPr="009600C4">
        <w:rPr>
          <w:sz w:val="28"/>
        </w:rPr>
        <w:t>Таблица 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093"/>
        <w:gridCol w:w="1559"/>
        <w:gridCol w:w="1559"/>
        <w:gridCol w:w="1701"/>
        <w:gridCol w:w="1418"/>
        <w:gridCol w:w="1417"/>
      </w:tblGrid>
      <w:tr w:rsidR="008140A6" w:rsidRPr="00345668" w:rsidTr="00056E73">
        <w:trPr>
          <w:trHeight w:val="277"/>
        </w:trPr>
        <w:tc>
          <w:tcPr>
            <w:tcW w:w="2093" w:type="dxa"/>
            <w:shd w:val="clear" w:color="auto" w:fill="FFFFFF"/>
            <w:vAlign w:val="center"/>
          </w:tcPr>
          <w:p w:rsidR="008140A6" w:rsidRPr="00345668" w:rsidRDefault="008140A6" w:rsidP="00056E73">
            <w:pPr>
              <w:jc w:val="center"/>
              <w:rPr>
                <w:rFonts w:eastAsia="Times New Roman"/>
                <w:b/>
              </w:rPr>
            </w:pPr>
            <w:r w:rsidRPr="00345668">
              <w:rPr>
                <w:rFonts w:eastAsia="Times New Roman"/>
                <w:b/>
              </w:rPr>
              <w:t>Наименование</w:t>
            </w:r>
          </w:p>
          <w:p w:rsidR="008140A6" w:rsidRPr="00345668" w:rsidRDefault="008140A6" w:rsidP="00056E73">
            <w:pPr>
              <w:jc w:val="center"/>
              <w:rPr>
                <w:rFonts w:eastAsia="Times New Roman"/>
                <w:b/>
              </w:rPr>
            </w:pPr>
            <w:r w:rsidRPr="00345668">
              <w:rPr>
                <w:rFonts w:eastAsia="Times New Roman"/>
                <w:b/>
              </w:rPr>
              <w:t>источника теплоснабжения</w:t>
            </w:r>
          </w:p>
        </w:tc>
        <w:tc>
          <w:tcPr>
            <w:tcW w:w="1559" w:type="dxa"/>
            <w:shd w:val="clear" w:color="auto" w:fill="FFFFFF"/>
            <w:vAlign w:val="center"/>
          </w:tcPr>
          <w:p w:rsidR="008140A6" w:rsidRPr="00345668" w:rsidRDefault="008140A6" w:rsidP="00056E73">
            <w:pPr>
              <w:jc w:val="center"/>
              <w:rPr>
                <w:rFonts w:eastAsia="Times New Roman"/>
                <w:b/>
              </w:rPr>
            </w:pPr>
            <w:r w:rsidRPr="00345668">
              <w:rPr>
                <w:rFonts w:eastAsia="Times New Roman"/>
                <w:b/>
              </w:rPr>
              <w:t>Мощность котла (Гкал/час)</w:t>
            </w:r>
          </w:p>
        </w:tc>
        <w:tc>
          <w:tcPr>
            <w:tcW w:w="1559" w:type="dxa"/>
            <w:shd w:val="clear" w:color="auto" w:fill="FFFFFF"/>
            <w:vAlign w:val="center"/>
          </w:tcPr>
          <w:p w:rsidR="008140A6" w:rsidRPr="00345668" w:rsidRDefault="008140A6" w:rsidP="00056E73">
            <w:pPr>
              <w:jc w:val="center"/>
              <w:rPr>
                <w:rFonts w:eastAsia="Times New Roman"/>
                <w:b/>
              </w:rPr>
            </w:pPr>
            <w:r w:rsidRPr="00345668">
              <w:rPr>
                <w:rFonts w:eastAsia="Times New Roman"/>
                <w:b/>
              </w:rPr>
              <w:t>Водогрейные котлы</w:t>
            </w:r>
          </w:p>
        </w:tc>
        <w:tc>
          <w:tcPr>
            <w:tcW w:w="1701" w:type="dxa"/>
            <w:shd w:val="clear" w:color="auto" w:fill="FFFFFF"/>
            <w:vAlign w:val="center"/>
          </w:tcPr>
          <w:p w:rsidR="008140A6" w:rsidRPr="00345668" w:rsidRDefault="008140A6" w:rsidP="00056E73">
            <w:pPr>
              <w:jc w:val="center"/>
              <w:rPr>
                <w:rFonts w:eastAsia="Times New Roman"/>
                <w:b/>
              </w:rPr>
            </w:pPr>
            <w:r w:rsidRPr="00345668">
              <w:rPr>
                <w:rFonts w:eastAsia="Times New Roman"/>
                <w:b/>
              </w:rPr>
              <w:t>Количество котлов</w:t>
            </w:r>
          </w:p>
        </w:tc>
        <w:tc>
          <w:tcPr>
            <w:tcW w:w="1418" w:type="dxa"/>
            <w:shd w:val="clear" w:color="auto" w:fill="FFFFFF"/>
            <w:vAlign w:val="center"/>
          </w:tcPr>
          <w:p w:rsidR="008140A6" w:rsidRPr="00345668" w:rsidRDefault="008140A6" w:rsidP="00056E73">
            <w:pPr>
              <w:jc w:val="center"/>
              <w:rPr>
                <w:rFonts w:eastAsia="Times New Roman"/>
                <w:b/>
              </w:rPr>
            </w:pPr>
            <w:r w:rsidRPr="00345668">
              <w:rPr>
                <w:rFonts w:eastAsia="Times New Roman"/>
                <w:b/>
              </w:rPr>
              <w:t>Мощность котельной (Гкал</w:t>
            </w:r>
            <w:r w:rsidRPr="00345668">
              <w:rPr>
                <w:rFonts w:eastAsia="Times New Roman"/>
                <w:b/>
                <w:lang w:val="en-US"/>
              </w:rPr>
              <w:t>/</w:t>
            </w:r>
            <w:r w:rsidRPr="00345668">
              <w:rPr>
                <w:rFonts w:eastAsia="Times New Roman"/>
                <w:b/>
              </w:rPr>
              <w:t>час)</w:t>
            </w:r>
          </w:p>
        </w:tc>
        <w:tc>
          <w:tcPr>
            <w:tcW w:w="1417" w:type="dxa"/>
            <w:shd w:val="clear" w:color="auto" w:fill="FFFFFF"/>
            <w:vAlign w:val="center"/>
          </w:tcPr>
          <w:p w:rsidR="008140A6" w:rsidRPr="00345668" w:rsidRDefault="008140A6" w:rsidP="00056E73">
            <w:pPr>
              <w:jc w:val="center"/>
              <w:rPr>
                <w:rFonts w:eastAsia="Times New Roman"/>
                <w:b/>
              </w:rPr>
            </w:pPr>
            <w:r w:rsidRPr="00345668">
              <w:rPr>
                <w:rFonts w:eastAsia="Times New Roman"/>
                <w:b/>
              </w:rPr>
              <w:t>Вид топлива</w:t>
            </w:r>
          </w:p>
        </w:tc>
      </w:tr>
      <w:tr w:rsidR="008140A6" w:rsidRPr="00345668" w:rsidTr="00056E73">
        <w:trPr>
          <w:trHeight w:val="277"/>
        </w:trPr>
        <w:tc>
          <w:tcPr>
            <w:tcW w:w="9747" w:type="dxa"/>
            <w:gridSpan w:val="6"/>
            <w:shd w:val="clear" w:color="auto" w:fill="FFFFFF"/>
            <w:vAlign w:val="center"/>
          </w:tcPr>
          <w:p w:rsidR="008140A6" w:rsidRPr="00345668" w:rsidRDefault="008140A6" w:rsidP="00056E73">
            <w:pPr>
              <w:jc w:val="center"/>
              <w:rPr>
                <w:rFonts w:eastAsia="Times New Roman"/>
              </w:rPr>
            </w:pPr>
          </w:p>
        </w:tc>
      </w:tr>
      <w:tr w:rsidR="008140A6" w:rsidRPr="00345668" w:rsidTr="00056E73">
        <w:trPr>
          <w:trHeight w:val="759"/>
        </w:trPr>
        <w:tc>
          <w:tcPr>
            <w:tcW w:w="2093" w:type="dxa"/>
            <w:shd w:val="clear" w:color="auto" w:fill="FFFFFF"/>
            <w:vAlign w:val="center"/>
          </w:tcPr>
          <w:p w:rsidR="008140A6" w:rsidRPr="00345668" w:rsidRDefault="008140A6" w:rsidP="00056E73">
            <w:pPr>
              <w:ind w:right="-99"/>
              <w:outlineLvl w:val="1"/>
            </w:pPr>
            <w:r>
              <w:t>Котельная ул. Советская, 133</w:t>
            </w:r>
          </w:p>
        </w:tc>
        <w:tc>
          <w:tcPr>
            <w:tcW w:w="1559" w:type="dxa"/>
            <w:shd w:val="clear" w:color="auto" w:fill="FFFFFF"/>
            <w:vAlign w:val="center"/>
          </w:tcPr>
          <w:p w:rsidR="008140A6" w:rsidRPr="00345668" w:rsidRDefault="008140A6" w:rsidP="00056E73">
            <w:pPr>
              <w:jc w:val="center"/>
              <w:rPr>
                <w:rFonts w:eastAsia="Times New Roman"/>
              </w:rPr>
            </w:pPr>
            <w:r>
              <w:rPr>
                <w:rFonts w:eastAsia="Times New Roman"/>
              </w:rPr>
              <w:t>0,23</w:t>
            </w:r>
          </w:p>
        </w:tc>
        <w:tc>
          <w:tcPr>
            <w:tcW w:w="1559" w:type="dxa"/>
            <w:shd w:val="clear" w:color="auto" w:fill="FFFFFF"/>
            <w:vAlign w:val="center"/>
          </w:tcPr>
          <w:p w:rsidR="008140A6" w:rsidRPr="00285492" w:rsidRDefault="008140A6" w:rsidP="00056E73">
            <w:pPr>
              <w:jc w:val="center"/>
            </w:pPr>
            <w:r>
              <w:t>КВА-0,25</w:t>
            </w:r>
          </w:p>
        </w:tc>
        <w:tc>
          <w:tcPr>
            <w:tcW w:w="1701" w:type="dxa"/>
            <w:shd w:val="clear" w:color="auto" w:fill="FFFFFF"/>
            <w:vAlign w:val="center"/>
          </w:tcPr>
          <w:p w:rsidR="008140A6" w:rsidRPr="00285492" w:rsidRDefault="008140A6" w:rsidP="00056E73">
            <w:pPr>
              <w:jc w:val="center"/>
              <w:rPr>
                <w:rFonts w:eastAsia="Times New Roman"/>
              </w:rPr>
            </w:pPr>
            <w:r>
              <w:rPr>
                <w:rFonts w:eastAsia="Times New Roman"/>
              </w:rPr>
              <w:t>2</w:t>
            </w:r>
          </w:p>
        </w:tc>
        <w:tc>
          <w:tcPr>
            <w:tcW w:w="1418" w:type="dxa"/>
            <w:vMerge w:val="restart"/>
            <w:shd w:val="clear" w:color="auto" w:fill="FFFFFF"/>
            <w:vAlign w:val="center"/>
          </w:tcPr>
          <w:p w:rsidR="008140A6" w:rsidRPr="00345668" w:rsidRDefault="008140A6" w:rsidP="00056E73">
            <w:pPr>
              <w:jc w:val="center"/>
              <w:rPr>
                <w:rFonts w:eastAsia="Times New Roman"/>
              </w:rPr>
            </w:pPr>
            <w:r>
              <w:rPr>
                <w:rFonts w:eastAsia="Times New Roman"/>
              </w:rPr>
              <w:t>1,4</w:t>
            </w:r>
          </w:p>
        </w:tc>
        <w:tc>
          <w:tcPr>
            <w:tcW w:w="1417" w:type="dxa"/>
            <w:vMerge w:val="restart"/>
            <w:shd w:val="clear" w:color="auto" w:fill="FFFFFF"/>
            <w:vAlign w:val="center"/>
          </w:tcPr>
          <w:p w:rsidR="008140A6" w:rsidRPr="00345668" w:rsidRDefault="008140A6" w:rsidP="00056E73">
            <w:pPr>
              <w:jc w:val="center"/>
              <w:rPr>
                <w:rFonts w:eastAsia="Times New Roman"/>
              </w:rPr>
            </w:pPr>
            <w:r w:rsidRPr="00345668">
              <w:rPr>
                <w:rFonts w:eastAsia="Times New Roman"/>
              </w:rPr>
              <w:t>Природный газ</w:t>
            </w:r>
          </w:p>
        </w:tc>
      </w:tr>
      <w:tr w:rsidR="008140A6" w:rsidRPr="00345668" w:rsidTr="00056E73">
        <w:trPr>
          <w:trHeight w:val="759"/>
        </w:trPr>
        <w:tc>
          <w:tcPr>
            <w:tcW w:w="2093" w:type="dxa"/>
            <w:shd w:val="clear" w:color="auto" w:fill="FFFFFF"/>
            <w:vAlign w:val="center"/>
          </w:tcPr>
          <w:p w:rsidR="008140A6" w:rsidRDefault="008140A6" w:rsidP="00056E73">
            <w:pPr>
              <w:ind w:right="-99"/>
              <w:outlineLvl w:val="1"/>
            </w:pPr>
            <w:r>
              <w:t>Котельная ул. Советская, 133</w:t>
            </w:r>
          </w:p>
        </w:tc>
        <w:tc>
          <w:tcPr>
            <w:tcW w:w="1559" w:type="dxa"/>
            <w:shd w:val="clear" w:color="auto" w:fill="FFFFFF"/>
            <w:vAlign w:val="center"/>
          </w:tcPr>
          <w:p w:rsidR="008140A6" w:rsidRDefault="008140A6" w:rsidP="00056E73">
            <w:pPr>
              <w:jc w:val="center"/>
              <w:rPr>
                <w:rFonts w:eastAsia="Times New Roman"/>
              </w:rPr>
            </w:pPr>
            <w:r>
              <w:rPr>
                <w:rFonts w:eastAsia="Times New Roman"/>
              </w:rPr>
              <w:t>0,43</w:t>
            </w:r>
          </w:p>
        </w:tc>
        <w:tc>
          <w:tcPr>
            <w:tcW w:w="1559" w:type="dxa"/>
            <w:shd w:val="clear" w:color="auto" w:fill="FFFFFF"/>
            <w:vAlign w:val="center"/>
          </w:tcPr>
          <w:p w:rsidR="008140A6" w:rsidRDefault="008140A6" w:rsidP="00056E73">
            <w:pPr>
              <w:jc w:val="center"/>
            </w:pPr>
            <w:r>
              <w:t>УН-5</w:t>
            </w:r>
          </w:p>
        </w:tc>
        <w:tc>
          <w:tcPr>
            <w:tcW w:w="1701" w:type="dxa"/>
            <w:shd w:val="clear" w:color="auto" w:fill="FFFFFF"/>
            <w:vAlign w:val="center"/>
          </w:tcPr>
          <w:p w:rsidR="008140A6" w:rsidRDefault="008140A6" w:rsidP="00056E73">
            <w:pPr>
              <w:jc w:val="center"/>
              <w:rPr>
                <w:rFonts w:eastAsia="Times New Roman"/>
              </w:rPr>
            </w:pPr>
            <w:r>
              <w:rPr>
                <w:rFonts w:eastAsia="Times New Roman"/>
              </w:rPr>
              <w:t>2</w:t>
            </w:r>
          </w:p>
        </w:tc>
        <w:tc>
          <w:tcPr>
            <w:tcW w:w="1418" w:type="dxa"/>
            <w:vMerge/>
            <w:shd w:val="clear" w:color="auto" w:fill="FFFFFF"/>
            <w:vAlign w:val="center"/>
          </w:tcPr>
          <w:p w:rsidR="008140A6" w:rsidRDefault="008140A6" w:rsidP="00056E73">
            <w:pPr>
              <w:jc w:val="center"/>
              <w:rPr>
                <w:rFonts w:eastAsia="Times New Roman"/>
              </w:rPr>
            </w:pPr>
          </w:p>
        </w:tc>
        <w:tc>
          <w:tcPr>
            <w:tcW w:w="1417" w:type="dxa"/>
            <w:vMerge/>
            <w:shd w:val="clear" w:color="auto" w:fill="FFFFFF"/>
            <w:vAlign w:val="center"/>
          </w:tcPr>
          <w:p w:rsidR="008140A6" w:rsidRPr="00345668" w:rsidRDefault="008140A6" w:rsidP="00056E73">
            <w:pPr>
              <w:jc w:val="center"/>
              <w:rPr>
                <w:rFonts w:eastAsia="Times New Roman"/>
              </w:rPr>
            </w:pPr>
          </w:p>
        </w:tc>
      </w:tr>
    </w:tbl>
    <w:p w:rsidR="008140A6" w:rsidRDefault="008140A6" w:rsidP="008140A6">
      <w:pPr>
        <w:ind w:firstLine="708"/>
        <w:jc w:val="both"/>
        <w:outlineLvl w:val="1"/>
        <w:rPr>
          <w:rFonts w:eastAsia="Times New Roman"/>
          <w:b/>
          <w:bCs/>
          <w:iCs/>
          <w:sz w:val="28"/>
          <w:szCs w:val="28"/>
        </w:rPr>
      </w:pPr>
    </w:p>
    <w:p w:rsidR="008140A6" w:rsidRPr="00603C98" w:rsidRDefault="008140A6" w:rsidP="008140A6">
      <w:pPr>
        <w:ind w:firstLine="708"/>
        <w:jc w:val="both"/>
        <w:outlineLvl w:val="1"/>
        <w:rPr>
          <w:rFonts w:eastAsia="Times New Roman"/>
          <w:b/>
          <w:bCs/>
          <w:iCs/>
          <w:sz w:val="28"/>
          <w:szCs w:val="28"/>
        </w:rPr>
      </w:pPr>
      <w:r w:rsidRPr="00603C98">
        <w:rPr>
          <w:rFonts w:eastAsia="Times New Roman"/>
          <w:b/>
          <w:bCs/>
          <w:iCs/>
          <w:sz w:val="28"/>
          <w:szCs w:val="28"/>
        </w:rPr>
        <w:t>2.2. Описание существующих и перспективных зон  действия индивидуальных источников тепловой энергии</w:t>
      </w:r>
    </w:p>
    <w:p w:rsidR="008140A6" w:rsidRPr="00603C98" w:rsidRDefault="008140A6" w:rsidP="008140A6">
      <w:pPr>
        <w:ind w:firstLine="709"/>
        <w:jc w:val="both"/>
        <w:rPr>
          <w:iCs/>
          <w:sz w:val="28"/>
          <w:szCs w:val="28"/>
        </w:rPr>
      </w:pPr>
      <w:r w:rsidRPr="00603C98">
        <w:rPr>
          <w:iCs/>
          <w:sz w:val="28"/>
          <w:szCs w:val="28"/>
        </w:rPr>
        <w:t>Зоны, не охваченные источниками централизованного теплоснабжения, имеют индивидуальное теплоснабжение.</w:t>
      </w:r>
    </w:p>
    <w:p w:rsidR="008140A6" w:rsidRPr="00603C98" w:rsidRDefault="008140A6" w:rsidP="008140A6">
      <w:pPr>
        <w:ind w:firstLine="708"/>
        <w:jc w:val="both"/>
        <w:rPr>
          <w:rFonts w:eastAsia="Times New Roman"/>
          <w:sz w:val="28"/>
          <w:szCs w:val="28"/>
        </w:rPr>
      </w:pPr>
      <w:r w:rsidRPr="00603C98">
        <w:rPr>
          <w:rFonts w:eastAsia="Times New Roman"/>
          <w:sz w:val="28"/>
          <w:szCs w:val="28"/>
        </w:rPr>
        <w:t>Отопление от индивидуальных источников тепловой энергии более выгоднее, чем отопление от централизованного теплоснабжения. Индивидуальные источники поставляют тепловую энергию без потерь. Так же отсутствует риск поломки тепловых сетей в отопительный период.</w:t>
      </w:r>
    </w:p>
    <w:p w:rsidR="008140A6" w:rsidRPr="00603C98" w:rsidRDefault="008140A6" w:rsidP="008140A6">
      <w:pPr>
        <w:ind w:firstLine="709"/>
        <w:jc w:val="center"/>
        <w:outlineLvl w:val="1"/>
        <w:rPr>
          <w:rFonts w:eastAsia="Times New Roman"/>
          <w:b/>
          <w:bCs/>
          <w:iCs/>
          <w:sz w:val="28"/>
          <w:szCs w:val="28"/>
        </w:rPr>
      </w:pPr>
      <w:r w:rsidRPr="00603C98">
        <w:rPr>
          <w:rFonts w:eastAsia="Times New Roman"/>
          <w:b/>
          <w:bCs/>
          <w:iCs/>
          <w:sz w:val="28"/>
          <w:szCs w:val="28"/>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p>
    <w:p w:rsidR="008140A6" w:rsidRPr="00603C98" w:rsidRDefault="008140A6" w:rsidP="008140A6">
      <w:pPr>
        <w:ind w:firstLine="567"/>
        <w:jc w:val="both"/>
        <w:rPr>
          <w:rFonts w:eastAsia="Times New Roman"/>
          <w:sz w:val="28"/>
          <w:szCs w:val="28"/>
        </w:rPr>
      </w:pPr>
      <w:r w:rsidRPr="00603C98">
        <w:rPr>
          <w:rFonts w:eastAsia="Times New Roman"/>
          <w:sz w:val="28"/>
          <w:szCs w:val="28"/>
        </w:rPr>
        <w:t>Балансы существующей на базовый период схемы теплоснабжения тепловой мощности в каждой из зон действия источников тепловой энергии и перспективные балансы,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7.</w:t>
      </w:r>
    </w:p>
    <w:p w:rsidR="008140A6" w:rsidRPr="00603C98" w:rsidRDefault="008140A6" w:rsidP="008140A6">
      <w:pPr>
        <w:rPr>
          <w:rFonts w:eastAsia="Times New Roman"/>
          <w:sz w:val="28"/>
          <w:szCs w:val="28"/>
        </w:rPr>
        <w:sectPr w:rsidR="008140A6" w:rsidRPr="00603C98" w:rsidSect="008802B2">
          <w:pgSz w:w="11906" w:h="16838"/>
          <w:pgMar w:top="851" w:right="567" w:bottom="567" w:left="1701" w:header="709" w:footer="709" w:gutter="0"/>
          <w:cols w:space="708"/>
          <w:docGrid w:linePitch="360"/>
        </w:sectPr>
      </w:pPr>
    </w:p>
    <w:p w:rsidR="008140A6" w:rsidRPr="000A3544" w:rsidRDefault="008140A6" w:rsidP="008140A6">
      <w:pPr>
        <w:pStyle w:val="aff"/>
        <w:keepNext/>
        <w:spacing w:before="0" w:line="276" w:lineRule="auto"/>
        <w:ind w:firstLine="709"/>
        <w:rPr>
          <w:rFonts w:ascii="Times New Roman" w:hAnsi="Times New Roman" w:cs="Times New Roman"/>
          <w:b w:val="0"/>
          <w:sz w:val="20"/>
          <w:szCs w:val="20"/>
        </w:rPr>
      </w:pPr>
      <w:r w:rsidRPr="000A3544">
        <w:rPr>
          <w:rFonts w:ascii="Times New Roman" w:hAnsi="Times New Roman" w:cs="Times New Roman"/>
          <w:b w:val="0"/>
          <w:sz w:val="20"/>
          <w:szCs w:val="20"/>
        </w:rPr>
        <w:tab/>
      </w:r>
      <w:bookmarkStart w:id="3" w:name="_Ref34384627"/>
      <w:r w:rsidRPr="000A3544">
        <w:rPr>
          <w:rFonts w:ascii="Times New Roman" w:hAnsi="Times New Roman" w:cs="Times New Roman"/>
          <w:b w:val="0"/>
          <w:iCs/>
          <w:sz w:val="20"/>
          <w:szCs w:val="20"/>
        </w:rPr>
        <w:t xml:space="preserve">Таблица </w:t>
      </w:r>
      <w:bookmarkEnd w:id="3"/>
      <w:r w:rsidRPr="000A3544">
        <w:rPr>
          <w:rFonts w:ascii="Times New Roman" w:hAnsi="Times New Roman" w:cs="Times New Roman"/>
          <w:b w:val="0"/>
          <w:iCs/>
          <w:sz w:val="20"/>
          <w:szCs w:val="20"/>
        </w:rPr>
        <w:t>7</w:t>
      </w:r>
      <w:bookmarkStart w:id="4" w:name="_Hlk50123925"/>
      <w:r w:rsidRPr="000A3544">
        <w:rPr>
          <w:rFonts w:ascii="Times New Roman" w:hAnsi="Times New Roman" w:cs="Times New Roman"/>
          <w:b w:val="0"/>
          <w:sz w:val="20"/>
          <w:szCs w:val="20"/>
        </w:rPr>
        <w:t>– Существующий и перспективный баланс тепловой мощности и присоединенной тепловой нагрузки, Гкал/ч</w:t>
      </w:r>
      <w:bookmarkEnd w:id="4"/>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79"/>
        <w:gridCol w:w="1682"/>
        <w:gridCol w:w="1448"/>
        <w:gridCol w:w="646"/>
        <w:gridCol w:w="1501"/>
        <w:gridCol w:w="1516"/>
        <w:gridCol w:w="1057"/>
        <w:gridCol w:w="1324"/>
        <w:gridCol w:w="1025"/>
        <w:gridCol w:w="1484"/>
        <w:gridCol w:w="1136"/>
        <w:gridCol w:w="1368"/>
        <w:gridCol w:w="970"/>
      </w:tblGrid>
      <w:tr w:rsidR="008140A6" w:rsidRPr="000A3544" w:rsidTr="00056E73">
        <w:trPr>
          <w:trHeight w:hRule="exact" w:val="1898"/>
        </w:trPr>
        <w:tc>
          <w:tcPr>
            <w:tcW w:w="0" w:type="auto"/>
            <w:shd w:val="clear" w:color="auto" w:fill="auto"/>
            <w:vAlign w:val="center"/>
          </w:tcPr>
          <w:p w:rsidR="008140A6" w:rsidRPr="000A3544" w:rsidRDefault="008140A6" w:rsidP="00056E73">
            <w:pPr>
              <w:jc w:val="center"/>
              <w:rPr>
                <w:rFonts w:eastAsia="Times New Roman"/>
                <w:b/>
                <w:color w:val="000000"/>
              </w:rPr>
            </w:pPr>
            <w:r w:rsidRPr="000A3544">
              <w:rPr>
                <w:rFonts w:eastAsia="Times New Roman"/>
                <w:b/>
                <w:color w:val="000000"/>
              </w:rPr>
              <w:t>№ п/п</w:t>
            </w:r>
          </w:p>
        </w:tc>
        <w:tc>
          <w:tcPr>
            <w:tcW w:w="0" w:type="auto"/>
            <w:shd w:val="clear" w:color="auto" w:fill="auto"/>
            <w:vAlign w:val="center"/>
          </w:tcPr>
          <w:p w:rsidR="008140A6" w:rsidRPr="000A3544" w:rsidRDefault="008140A6" w:rsidP="00056E73">
            <w:pPr>
              <w:jc w:val="center"/>
              <w:rPr>
                <w:rFonts w:eastAsia="Times New Roman"/>
                <w:b/>
                <w:color w:val="000000"/>
              </w:rPr>
            </w:pPr>
            <w:r w:rsidRPr="000A3544">
              <w:rPr>
                <w:rFonts w:eastAsia="Times New Roman"/>
                <w:b/>
                <w:color w:val="000000"/>
              </w:rPr>
              <w:t>Наименование ТСО</w:t>
            </w:r>
          </w:p>
        </w:tc>
        <w:tc>
          <w:tcPr>
            <w:tcW w:w="0" w:type="auto"/>
            <w:shd w:val="clear" w:color="auto" w:fill="auto"/>
            <w:vAlign w:val="center"/>
          </w:tcPr>
          <w:p w:rsidR="008140A6" w:rsidRPr="000A3544" w:rsidRDefault="008140A6" w:rsidP="00056E73">
            <w:pPr>
              <w:jc w:val="center"/>
              <w:rPr>
                <w:rFonts w:eastAsia="Times New Roman"/>
                <w:b/>
                <w:color w:val="000000"/>
              </w:rPr>
            </w:pPr>
            <w:r w:rsidRPr="000A3544">
              <w:rPr>
                <w:rFonts w:eastAsia="Times New Roman"/>
                <w:b/>
                <w:color w:val="000000"/>
              </w:rPr>
              <w:t>Наименование и адрес котельной</w:t>
            </w:r>
          </w:p>
        </w:tc>
        <w:tc>
          <w:tcPr>
            <w:tcW w:w="0" w:type="auto"/>
            <w:shd w:val="clear" w:color="auto" w:fill="auto"/>
            <w:vAlign w:val="center"/>
          </w:tcPr>
          <w:p w:rsidR="008140A6" w:rsidRPr="000A3544" w:rsidRDefault="008140A6" w:rsidP="00056E73">
            <w:pPr>
              <w:jc w:val="center"/>
              <w:rPr>
                <w:rFonts w:eastAsia="Times New Roman"/>
                <w:b/>
                <w:color w:val="000000"/>
              </w:rPr>
            </w:pPr>
            <w:r w:rsidRPr="000A3544">
              <w:rPr>
                <w:rFonts w:eastAsia="Times New Roman"/>
                <w:b/>
                <w:color w:val="000000"/>
              </w:rPr>
              <w:t>Год</w:t>
            </w:r>
          </w:p>
        </w:tc>
        <w:tc>
          <w:tcPr>
            <w:tcW w:w="0" w:type="auto"/>
            <w:shd w:val="clear" w:color="auto" w:fill="auto"/>
            <w:vAlign w:val="center"/>
          </w:tcPr>
          <w:p w:rsidR="008140A6" w:rsidRPr="000A3544" w:rsidRDefault="008140A6" w:rsidP="00056E73">
            <w:pPr>
              <w:jc w:val="center"/>
              <w:rPr>
                <w:rFonts w:eastAsia="Times New Roman"/>
                <w:b/>
                <w:color w:val="000000"/>
              </w:rPr>
            </w:pPr>
            <w:r w:rsidRPr="000A3544">
              <w:rPr>
                <w:rFonts w:eastAsia="Times New Roman"/>
                <w:b/>
                <w:color w:val="000000"/>
              </w:rPr>
              <w:t>Установленная мощность, Гкал/ч</w:t>
            </w:r>
          </w:p>
        </w:tc>
        <w:tc>
          <w:tcPr>
            <w:tcW w:w="0" w:type="auto"/>
            <w:shd w:val="clear" w:color="auto" w:fill="auto"/>
            <w:vAlign w:val="center"/>
          </w:tcPr>
          <w:p w:rsidR="008140A6" w:rsidRPr="000A3544" w:rsidRDefault="008140A6" w:rsidP="00056E73">
            <w:pPr>
              <w:jc w:val="center"/>
              <w:rPr>
                <w:rFonts w:eastAsia="Times New Roman"/>
                <w:b/>
                <w:color w:val="000000"/>
              </w:rPr>
            </w:pPr>
            <w:r w:rsidRPr="000A3544">
              <w:rPr>
                <w:rFonts w:eastAsia="Times New Roman"/>
                <w:b/>
                <w:color w:val="000000"/>
              </w:rPr>
              <w:t>Располагаемая, Гкал/ч</w:t>
            </w:r>
          </w:p>
        </w:tc>
        <w:tc>
          <w:tcPr>
            <w:tcW w:w="0" w:type="auto"/>
            <w:shd w:val="clear" w:color="auto" w:fill="auto"/>
            <w:vAlign w:val="center"/>
          </w:tcPr>
          <w:p w:rsidR="008140A6" w:rsidRPr="000A3544" w:rsidRDefault="008140A6" w:rsidP="00056E73">
            <w:pPr>
              <w:jc w:val="center"/>
              <w:rPr>
                <w:rFonts w:eastAsia="Times New Roman"/>
                <w:b/>
                <w:color w:val="000000"/>
              </w:rPr>
            </w:pPr>
            <w:r w:rsidRPr="000A3544">
              <w:rPr>
                <w:rFonts w:eastAsia="Times New Roman"/>
                <w:b/>
                <w:color w:val="000000"/>
              </w:rPr>
              <w:t>Тепловая мощность нетто, Гкал/ч</w:t>
            </w:r>
          </w:p>
        </w:tc>
        <w:tc>
          <w:tcPr>
            <w:tcW w:w="0" w:type="auto"/>
            <w:shd w:val="clear" w:color="auto" w:fill="auto"/>
            <w:vAlign w:val="center"/>
          </w:tcPr>
          <w:p w:rsidR="008140A6" w:rsidRPr="000A3544" w:rsidRDefault="008140A6" w:rsidP="00056E73">
            <w:pPr>
              <w:jc w:val="center"/>
              <w:rPr>
                <w:rFonts w:eastAsia="Times New Roman"/>
                <w:b/>
                <w:color w:val="000000"/>
              </w:rPr>
            </w:pPr>
            <w:r w:rsidRPr="000A3544">
              <w:rPr>
                <w:rFonts w:eastAsia="Times New Roman"/>
                <w:b/>
                <w:color w:val="000000"/>
              </w:rPr>
              <w:t>Собственные нужды, Гкал/ч</w:t>
            </w:r>
          </w:p>
        </w:tc>
        <w:tc>
          <w:tcPr>
            <w:tcW w:w="0" w:type="auto"/>
            <w:shd w:val="clear" w:color="auto" w:fill="auto"/>
            <w:vAlign w:val="center"/>
          </w:tcPr>
          <w:p w:rsidR="008140A6" w:rsidRPr="000A3544" w:rsidRDefault="008140A6" w:rsidP="00056E73">
            <w:pPr>
              <w:jc w:val="center"/>
              <w:rPr>
                <w:rFonts w:eastAsia="Times New Roman"/>
                <w:b/>
                <w:color w:val="000000"/>
              </w:rPr>
            </w:pPr>
            <w:r w:rsidRPr="000A3544">
              <w:rPr>
                <w:rFonts w:eastAsia="Times New Roman"/>
                <w:b/>
                <w:color w:val="000000"/>
              </w:rPr>
              <w:t>Потери в тепловых сетях, Гкал/ч</w:t>
            </w:r>
          </w:p>
        </w:tc>
        <w:tc>
          <w:tcPr>
            <w:tcW w:w="0" w:type="auto"/>
            <w:shd w:val="clear" w:color="auto" w:fill="auto"/>
            <w:vAlign w:val="center"/>
          </w:tcPr>
          <w:p w:rsidR="008140A6" w:rsidRPr="000A3544" w:rsidRDefault="008140A6" w:rsidP="00056E73">
            <w:pPr>
              <w:jc w:val="center"/>
              <w:rPr>
                <w:rFonts w:eastAsia="Times New Roman"/>
                <w:b/>
                <w:color w:val="000000"/>
              </w:rPr>
            </w:pPr>
            <w:r w:rsidRPr="000A3544">
              <w:rPr>
                <w:rFonts w:eastAsia="Times New Roman"/>
                <w:b/>
                <w:color w:val="000000"/>
              </w:rPr>
              <w:t>Подключенная нагрузка, Гкал/ч</w:t>
            </w:r>
          </w:p>
        </w:tc>
        <w:tc>
          <w:tcPr>
            <w:tcW w:w="0" w:type="auto"/>
            <w:shd w:val="clear" w:color="auto" w:fill="auto"/>
            <w:vAlign w:val="center"/>
          </w:tcPr>
          <w:p w:rsidR="008140A6" w:rsidRPr="000A3544" w:rsidRDefault="008140A6" w:rsidP="00056E73">
            <w:pPr>
              <w:jc w:val="center"/>
              <w:rPr>
                <w:rFonts w:eastAsia="Times New Roman"/>
                <w:b/>
                <w:color w:val="000000"/>
              </w:rPr>
            </w:pPr>
            <w:r w:rsidRPr="000A3544">
              <w:rPr>
                <w:rFonts w:eastAsia="Times New Roman"/>
                <w:b/>
                <w:color w:val="000000"/>
              </w:rPr>
              <w:t>Тепловая нагрузка на источнике, Гкал/ч</w:t>
            </w:r>
          </w:p>
        </w:tc>
        <w:tc>
          <w:tcPr>
            <w:tcW w:w="0" w:type="auto"/>
            <w:shd w:val="clear" w:color="auto" w:fill="auto"/>
            <w:vAlign w:val="center"/>
          </w:tcPr>
          <w:p w:rsidR="008140A6" w:rsidRPr="000A3544" w:rsidRDefault="008140A6" w:rsidP="00056E73">
            <w:pPr>
              <w:jc w:val="center"/>
              <w:rPr>
                <w:rFonts w:eastAsia="Times New Roman"/>
                <w:b/>
                <w:color w:val="000000"/>
              </w:rPr>
            </w:pPr>
            <w:r w:rsidRPr="000A3544">
              <w:rPr>
                <w:rFonts w:eastAsia="Times New Roman"/>
                <w:b/>
                <w:color w:val="000000"/>
              </w:rPr>
              <w:t>Резерв (+)/ дефицит (-) тепловой мощности в номинальном режиме, Гкал/ч</w:t>
            </w:r>
          </w:p>
        </w:tc>
        <w:tc>
          <w:tcPr>
            <w:tcW w:w="0" w:type="auto"/>
            <w:shd w:val="clear" w:color="auto" w:fill="auto"/>
            <w:vAlign w:val="center"/>
          </w:tcPr>
          <w:p w:rsidR="008140A6" w:rsidRPr="000A3544" w:rsidRDefault="008140A6" w:rsidP="00056E73">
            <w:pPr>
              <w:jc w:val="center"/>
              <w:rPr>
                <w:rFonts w:eastAsia="Times New Roman"/>
                <w:b/>
                <w:color w:val="000000"/>
              </w:rPr>
            </w:pPr>
            <w:r w:rsidRPr="000A3544">
              <w:rPr>
                <w:rFonts w:eastAsia="Times New Roman"/>
                <w:b/>
                <w:color w:val="000000"/>
              </w:rPr>
              <w:t>КИУТМ, %</w:t>
            </w:r>
          </w:p>
        </w:tc>
      </w:tr>
      <w:tr w:rsidR="008140A6" w:rsidRPr="000A3544" w:rsidTr="00056E73">
        <w:trPr>
          <w:trHeight w:hRule="exact" w:val="284"/>
        </w:trPr>
        <w:tc>
          <w:tcPr>
            <w:tcW w:w="0" w:type="auto"/>
            <w:gridSpan w:val="13"/>
            <w:shd w:val="clear" w:color="auto" w:fill="auto"/>
            <w:vAlign w:val="center"/>
          </w:tcPr>
          <w:p w:rsidR="008140A6" w:rsidRPr="000A3544" w:rsidRDefault="008140A6" w:rsidP="00056E73"/>
        </w:tc>
      </w:tr>
      <w:tr w:rsidR="008140A6" w:rsidRPr="00BD7BDD" w:rsidTr="00056E73">
        <w:trPr>
          <w:trHeight w:hRule="exact" w:val="268"/>
        </w:trPr>
        <w:tc>
          <w:tcPr>
            <w:tcW w:w="0" w:type="auto"/>
            <w:vMerge w:val="restart"/>
            <w:shd w:val="clear" w:color="auto" w:fill="auto"/>
            <w:vAlign w:val="center"/>
          </w:tcPr>
          <w:p w:rsidR="008140A6" w:rsidRPr="00B81C33" w:rsidRDefault="008140A6" w:rsidP="00056E73">
            <w:pPr>
              <w:jc w:val="center"/>
            </w:pPr>
            <w:r w:rsidRPr="00B81C33">
              <w:t>1</w:t>
            </w:r>
          </w:p>
        </w:tc>
        <w:tc>
          <w:tcPr>
            <w:tcW w:w="0" w:type="auto"/>
            <w:vMerge w:val="restart"/>
            <w:shd w:val="clear" w:color="auto" w:fill="auto"/>
            <w:vAlign w:val="center"/>
          </w:tcPr>
          <w:p w:rsidR="008140A6" w:rsidRPr="00B81C33" w:rsidRDefault="008140A6" w:rsidP="00056E73">
            <w:pPr>
              <w:jc w:val="center"/>
            </w:pPr>
            <w:r w:rsidRPr="00B81C33">
              <w:t>МУП «Теректеплосбыт»</w:t>
            </w:r>
          </w:p>
        </w:tc>
        <w:tc>
          <w:tcPr>
            <w:tcW w:w="0" w:type="auto"/>
            <w:vMerge w:val="restart"/>
            <w:shd w:val="clear" w:color="auto" w:fill="auto"/>
            <w:vAlign w:val="center"/>
          </w:tcPr>
          <w:p w:rsidR="008140A6" w:rsidRPr="00B81C33" w:rsidRDefault="008140A6" w:rsidP="00056E73">
            <w:pPr>
              <w:ind w:right="-99"/>
              <w:jc w:val="center"/>
              <w:outlineLvl w:val="1"/>
              <w:rPr>
                <w:highlight w:val="yellow"/>
              </w:rPr>
            </w:pPr>
            <w:r w:rsidRPr="00B81C33">
              <w:t xml:space="preserve">Котельная </w:t>
            </w:r>
            <w:r>
              <w:t>ул. Советская, 133</w:t>
            </w:r>
          </w:p>
        </w:tc>
        <w:tc>
          <w:tcPr>
            <w:tcW w:w="0" w:type="auto"/>
            <w:shd w:val="clear" w:color="auto" w:fill="auto"/>
            <w:vAlign w:val="center"/>
          </w:tcPr>
          <w:p w:rsidR="008140A6" w:rsidRPr="00B81C33" w:rsidRDefault="008140A6" w:rsidP="00056E73">
            <w:pPr>
              <w:jc w:val="center"/>
              <w:rPr>
                <w:color w:val="000000"/>
              </w:rPr>
            </w:pPr>
            <w:r w:rsidRPr="00B81C33">
              <w:rPr>
                <w:color w:val="000000"/>
              </w:rPr>
              <w:t>2022</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0,0001</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0,0273</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0,242</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+1,155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17,3</w:t>
            </w:r>
          </w:p>
        </w:tc>
      </w:tr>
      <w:tr w:rsidR="008140A6" w:rsidTr="00056E73">
        <w:trPr>
          <w:trHeight w:hRule="exact" w:val="284"/>
        </w:trPr>
        <w:tc>
          <w:tcPr>
            <w:tcW w:w="0" w:type="auto"/>
            <w:vMerge/>
            <w:shd w:val="clear" w:color="auto" w:fill="auto"/>
            <w:vAlign w:val="center"/>
          </w:tcPr>
          <w:p w:rsidR="008140A6" w:rsidRPr="00B81C33" w:rsidRDefault="008140A6" w:rsidP="00056E73">
            <w:pPr>
              <w:jc w:val="center"/>
            </w:pPr>
          </w:p>
        </w:tc>
        <w:tc>
          <w:tcPr>
            <w:tcW w:w="0" w:type="auto"/>
            <w:vMerge/>
            <w:shd w:val="clear" w:color="auto" w:fill="auto"/>
            <w:vAlign w:val="center"/>
          </w:tcPr>
          <w:p w:rsidR="008140A6" w:rsidRPr="00B81C33" w:rsidRDefault="008140A6" w:rsidP="00056E73">
            <w:pPr>
              <w:jc w:val="center"/>
              <w:rPr>
                <w:color w:val="000000"/>
              </w:rPr>
            </w:pPr>
          </w:p>
        </w:tc>
        <w:tc>
          <w:tcPr>
            <w:tcW w:w="0" w:type="auto"/>
            <w:vMerge/>
            <w:shd w:val="clear" w:color="auto" w:fill="auto"/>
            <w:vAlign w:val="center"/>
          </w:tcPr>
          <w:p w:rsidR="008140A6" w:rsidRPr="00B81C33" w:rsidRDefault="008140A6" w:rsidP="00056E73">
            <w:pPr>
              <w:jc w:val="center"/>
              <w:rPr>
                <w:color w:val="000000"/>
              </w:rPr>
            </w:pPr>
          </w:p>
        </w:tc>
        <w:tc>
          <w:tcPr>
            <w:tcW w:w="0" w:type="auto"/>
            <w:shd w:val="clear" w:color="auto" w:fill="auto"/>
            <w:vAlign w:val="center"/>
          </w:tcPr>
          <w:p w:rsidR="008140A6" w:rsidRPr="00B81C33" w:rsidRDefault="008140A6" w:rsidP="00056E73">
            <w:pPr>
              <w:jc w:val="center"/>
              <w:rPr>
                <w:color w:val="000000"/>
              </w:rPr>
            </w:pPr>
            <w:r w:rsidRPr="00B81C33">
              <w:rPr>
                <w:color w:val="000000"/>
              </w:rPr>
              <w:t>2023</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0,0001</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0,0273</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0,242</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+1,155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17,3</w:t>
            </w:r>
          </w:p>
        </w:tc>
      </w:tr>
      <w:tr w:rsidR="008140A6" w:rsidTr="00056E73">
        <w:trPr>
          <w:trHeight w:hRule="exact" w:val="284"/>
        </w:trPr>
        <w:tc>
          <w:tcPr>
            <w:tcW w:w="0" w:type="auto"/>
            <w:vMerge/>
            <w:shd w:val="clear" w:color="auto" w:fill="auto"/>
            <w:vAlign w:val="center"/>
          </w:tcPr>
          <w:p w:rsidR="008140A6" w:rsidRPr="00B81C33" w:rsidRDefault="008140A6" w:rsidP="00056E73">
            <w:pPr>
              <w:jc w:val="center"/>
            </w:pPr>
          </w:p>
        </w:tc>
        <w:tc>
          <w:tcPr>
            <w:tcW w:w="0" w:type="auto"/>
            <w:vMerge/>
            <w:shd w:val="clear" w:color="auto" w:fill="auto"/>
            <w:vAlign w:val="center"/>
          </w:tcPr>
          <w:p w:rsidR="008140A6" w:rsidRPr="00B81C33" w:rsidRDefault="008140A6" w:rsidP="00056E73">
            <w:pPr>
              <w:jc w:val="center"/>
              <w:rPr>
                <w:color w:val="000000"/>
              </w:rPr>
            </w:pPr>
          </w:p>
        </w:tc>
        <w:tc>
          <w:tcPr>
            <w:tcW w:w="0" w:type="auto"/>
            <w:vMerge/>
            <w:shd w:val="clear" w:color="auto" w:fill="auto"/>
            <w:vAlign w:val="center"/>
          </w:tcPr>
          <w:p w:rsidR="008140A6" w:rsidRPr="00B81C33" w:rsidRDefault="008140A6" w:rsidP="00056E73">
            <w:pPr>
              <w:jc w:val="center"/>
              <w:rPr>
                <w:color w:val="000000"/>
              </w:rPr>
            </w:pPr>
          </w:p>
        </w:tc>
        <w:tc>
          <w:tcPr>
            <w:tcW w:w="0" w:type="auto"/>
            <w:shd w:val="clear" w:color="auto" w:fill="auto"/>
            <w:vAlign w:val="center"/>
          </w:tcPr>
          <w:p w:rsidR="008140A6" w:rsidRPr="00B81C33" w:rsidRDefault="008140A6" w:rsidP="00056E73">
            <w:pPr>
              <w:jc w:val="center"/>
              <w:rPr>
                <w:color w:val="000000"/>
              </w:rPr>
            </w:pPr>
            <w:r w:rsidRPr="00B81C33">
              <w:rPr>
                <w:color w:val="000000"/>
              </w:rPr>
              <w:t>2024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0,0001</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0,0273</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0,242</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+1,155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17,3</w:t>
            </w:r>
          </w:p>
        </w:tc>
      </w:tr>
      <w:tr w:rsidR="008140A6" w:rsidTr="00056E73">
        <w:trPr>
          <w:trHeight w:hRule="exact" w:val="284"/>
        </w:trPr>
        <w:tc>
          <w:tcPr>
            <w:tcW w:w="0" w:type="auto"/>
            <w:vMerge/>
            <w:shd w:val="clear" w:color="auto" w:fill="auto"/>
            <w:vAlign w:val="center"/>
          </w:tcPr>
          <w:p w:rsidR="008140A6" w:rsidRPr="00B81C33" w:rsidRDefault="008140A6" w:rsidP="00056E73">
            <w:pPr>
              <w:jc w:val="center"/>
            </w:pPr>
          </w:p>
        </w:tc>
        <w:tc>
          <w:tcPr>
            <w:tcW w:w="0" w:type="auto"/>
            <w:vMerge/>
            <w:shd w:val="clear" w:color="auto" w:fill="auto"/>
            <w:vAlign w:val="center"/>
          </w:tcPr>
          <w:p w:rsidR="008140A6" w:rsidRPr="00B81C33" w:rsidRDefault="008140A6" w:rsidP="00056E73">
            <w:pPr>
              <w:jc w:val="center"/>
              <w:rPr>
                <w:color w:val="000000"/>
              </w:rPr>
            </w:pPr>
          </w:p>
        </w:tc>
        <w:tc>
          <w:tcPr>
            <w:tcW w:w="0" w:type="auto"/>
            <w:vMerge/>
            <w:shd w:val="clear" w:color="auto" w:fill="auto"/>
            <w:vAlign w:val="center"/>
          </w:tcPr>
          <w:p w:rsidR="008140A6" w:rsidRPr="00B81C33" w:rsidRDefault="008140A6" w:rsidP="00056E73">
            <w:pPr>
              <w:jc w:val="center"/>
              <w:rPr>
                <w:color w:val="000000"/>
              </w:rPr>
            </w:pPr>
          </w:p>
        </w:tc>
        <w:tc>
          <w:tcPr>
            <w:tcW w:w="0" w:type="auto"/>
            <w:shd w:val="clear" w:color="auto" w:fill="auto"/>
            <w:vAlign w:val="center"/>
          </w:tcPr>
          <w:p w:rsidR="008140A6" w:rsidRPr="00B81C33" w:rsidRDefault="008140A6" w:rsidP="00056E73">
            <w:pPr>
              <w:jc w:val="center"/>
              <w:rPr>
                <w:color w:val="000000"/>
              </w:rPr>
            </w:pPr>
            <w:r w:rsidRPr="00B81C33">
              <w:rPr>
                <w:color w:val="000000"/>
              </w:rPr>
              <w:t>2025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0,0001</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0,0273</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0,242</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+1,155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17,3</w:t>
            </w:r>
          </w:p>
        </w:tc>
      </w:tr>
      <w:tr w:rsidR="008140A6" w:rsidTr="00056E73">
        <w:trPr>
          <w:trHeight w:hRule="exact" w:val="284"/>
        </w:trPr>
        <w:tc>
          <w:tcPr>
            <w:tcW w:w="0" w:type="auto"/>
            <w:vMerge/>
            <w:shd w:val="clear" w:color="auto" w:fill="auto"/>
            <w:vAlign w:val="center"/>
          </w:tcPr>
          <w:p w:rsidR="008140A6" w:rsidRPr="00B81C33" w:rsidRDefault="008140A6" w:rsidP="00056E73">
            <w:pPr>
              <w:jc w:val="center"/>
            </w:pPr>
          </w:p>
        </w:tc>
        <w:tc>
          <w:tcPr>
            <w:tcW w:w="0" w:type="auto"/>
            <w:vMerge/>
            <w:shd w:val="clear" w:color="auto" w:fill="auto"/>
            <w:vAlign w:val="center"/>
          </w:tcPr>
          <w:p w:rsidR="008140A6" w:rsidRPr="00B81C33" w:rsidRDefault="008140A6" w:rsidP="00056E73">
            <w:pPr>
              <w:jc w:val="center"/>
              <w:rPr>
                <w:color w:val="000000"/>
              </w:rPr>
            </w:pPr>
          </w:p>
        </w:tc>
        <w:tc>
          <w:tcPr>
            <w:tcW w:w="0" w:type="auto"/>
            <w:vMerge/>
            <w:shd w:val="clear" w:color="auto" w:fill="auto"/>
            <w:vAlign w:val="center"/>
          </w:tcPr>
          <w:p w:rsidR="008140A6" w:rsidRPr="00B81C33" w:rsidRDefault="008140A6" w:rsidP="00056E73">
            <w:pPr>
              <w:jc w:val="center"/>
              <w:rPr>
                <w:color w:val="000000"/>
              </w:rPr>
            </w:pPr>
          </w:p>
        </w:tc>
        <w:tc>
          <w:tcPr>
            <w:tcW w:w="0" w:type="auto"/>
            <w:shd w:val="clear" w:color="auto" w:fill="auto"/>
            <w:vAlign w:val="center"/>
          </w:tcPr>
          <w:p w:rsidR="008140A6" w:rsidRPr="00B81C33" w:rsidRDefault="008140A6" w:rsidP="00056E73">
            <w:pPr>
              <w:jc w:val="center"/>
              <w:rPr>
                <w:color w:val="000000"/>
              </w:rPr>
            </w:pPr>
            <w:r w:rsidRPr="00B81C33">
              <w:rPr>
                <w:color w:val="000000"/>
              </w:rPr>
              <w:t>2026</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0,0001</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0,0273</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0,242</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+1,155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17,3</w:t>
            </w:r>
          </w:p>
        </w:tc>
      </w:tr>
      <w:tr w:rsidR="008140A6" w:rsidTr="00056E73">
        <w:trPr>
          <w:trHeight w:hRule="exact" w:val="284"/>
        </w:trPr>
        <w:tc>
          <w:tcPr>
            <w:tcW w:w="0" w:type="auto"/>
            <w:vMerge/>
            <w:shd w:val="clear" w:color="auto" w:fill="auto"/>
            <w:vAlign w:val="center"/>
          </w:tcPr>
          <w:p w:rsidR="008140A6" w:rsidRPr="00B81C33" w:rsidRDefault="008140A6" w:rsidP="00056E73">
            <w:pPr>
              <w:jc w:val="center"/>
            </w:pPr>
          </w:p>
        </w:tc>
        <w:tc>
          <w:tcPr>
            <w:tcW w:w="0" w:type="auto"/>
            <w:vMerge/>
            <w:shd w:val="clear" w:color="auto" w:fill="auto"/>
            <w:vAlign w:val="center"/>
          </w:tcPr>
          <w:p w:rsidR="008140A6" w:rsidRPr="00B81C33" w:rsidRDefault="008140A6" w:rsidP="00056E73">
            <w:pPr>
              <w:jc w:val="center"/>
              <w:rPr>
                <w:color w:val="000000"/>
              </w:rPr>
            </w:pPr>
          </w:p>
        </w:tc>
        <w:tc>
          <w:tcPr>
            <w:tcW w:w="0" w:type="auto"/>
            <w:vMerge/>
            <w:shd w:val="clear" w:color="auto" w:fill="auto"/>
            <w:vAlign w:val="center"/>
          </w:tcPr>
          <w:p w:rsidR="008140A6" w:rsidRPr="00B81C33" w:rsidRDefault="008140A6" w:rsidP="00056E73">
            <w:pPr>
              <w:jc w:val="center"/>
              <w:rPr>
                <w:color w:val="000000"/>
              </w:rPr>
            </w:pPr>
          </w:p>
        </w:tc>
        <w:tc>
          <w:tcPr>
            <w:tcW w:w="0" w:type="auto"/>
            <w:shd w:val="clear" w:color="auto" w:fill="auto"/>
            <w:vAlign w:val="center"/>
          </w:tcPr>
          <w:p w:rsidR="008140A6" w:rsidRPr="00B81C33" w:rsidRDefault="008140A6" w:rsidP="00056E73">
            <w:pPr>
              <w:jc w:val="center"/>
              <w:rPr>
                <w:color w:val="000000"/>
              </w:rPr>
            </w:pPr>
            <w:r w:rsidRPr="00B81C33">
              <w:rPr>
                <w:color w:val="000000"/>
              </w:rPr>
              <w:t>2027</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0,0001</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0,0273</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0,242</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+1,155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17,3</w:t>
            </w:r>
          </w:p>
        </w:tc>
      </w:tr>
      <w:tr w:rsidR="008140A6" w:rsidTr="00056E73">
        <w:trPr>
          <w:trHeight w:hRule="exact" w:val="284"/>
        </w:trPr>
        <w:tc>
          <w:tcPr>
            <w:tcW w:w="0" w:type="auto"/>
            <w:vMerge/>
            <w:shd w:val="clear" w:color="auto" w:fill="auto"/>
            <w:vAlign w:val="center"/>
          </w:tcPr>
          <w:p w:rsidR="008140A6" w:rsidRPr="00B81C33" w:rsidRDefault="008140A6" w:rsidP="00056E73">
            <w:pPr>
              <w:jc w:val="center"/>
            </w:pPr>
          </w:p>
        </w:tc>
        <w:tc>
          <w:tcPr>
            <w:tcW w:w="0" w:type="auto"/>
            <w:vMerge/>
            <w:shd w:val="clear" w:color="auto" w:fill="auto"/>
            <w:vAlign w:val="center"/>
          </w:tcPr>
          <w:p w:rsidR="008140A6" w:rsidRPr="00B81C33" w:rsidRDefault="008140A6" w:rsidP="00056E73">
            <w:pPr>
              <w:jc w:val="center"/>
              <w:rPr>
                <w:color w:val="000000"/>
              </w:rPr>
            </w:pPr>
          </w:p>
        </w:tc>
        <w:tc>
          <w:tcPr>
            <w:tcW w:w="0" w:type="auto"/>
            <w:vMerge/>
            <w:shd w:val="clear" w:color="auto" w:fill="auto"/>
            <w:vAlign w:val="center"/>
          </w:tcPr>
          <w:p w:rsidR="008140A6" w:rsidRPr="00B81C33" w:rsidRDefault="008140A6" w:rsidP="00056E73">
            <w:pPr>
              <w:jc w:val="center"/>
              <w:rPr>
                <w:color w:val="000000"/>
              </w:rPr>
            </w:pPr>
          </w:p>
        </w:tc>
        <w:tc>
          <w:tcPr>
            <w:tcW w:w="0" w:type="auto"/>
            <w:shd w:val="clear" w:color="auto" w:fill="auto"/>
            <w:vAlign w:val="center"/>
          </w:tcPr>
          <w:p w:rsidR="008140A6" w:rsidRPr="00B81C33" w:rsidRDefault="008140A6" w:rsidP="00056E73">
            <w:pPr>
              <w:jc w:val="center"/>
              <w:rPr>
                <w:color w:val="000000"/>
              </w:rPr>
            </w:pPr>
            <w:r w:rsidRPr="00B81C33">
              <w:rPr>
                <w:color w:val="000000"/>
              </w:rPr>
              <w:t>2028</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0,0001</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0,0273</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0,242</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+1,155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17,3</w:t>
            </w:r>
          </w:p>
        </w:tc>
      </w:tr>
      <w:tr w:rsidR="008140A6" w:rsidTr="00056E73">
        <w:trPr>
          <w:trHeight w:hRule="exact" w:val="739"/>
        </w:trPr>
        <w:tc>
          <w:tcPr>
            <w:tcW w:w="0" w:type="auto"/>
            <w:vMerge/>
            <w:shd w:val="clear" w:color="auto" w:fill="auto"/>
            <w:vAlign w:val="center"/>
          </w:tcPr>
          <w:p w:rsidR="008140A6" w:rsidRPr="00B81C33" w:rsidRDefault="008140A6" w:rsidP="00056E73">
            <w:pPr>
              <w:jc w:val="center"/>
            </w:pPr>
          </w:p>
        </w:tc>
        <w:tc>
          <w:tcPr>
            <w:tcW w:w="0" w:type="auto"/>
            <w:vMerge/>
            <w:shd w:val="clear" w:color="auto" w:fill="auto"/>
            <w:vAlign w:val="center"/>
          </w:tcPr>
          <w:p w:rsidR="008140A6" w:rsidRPr="00B81C33" w:rsidRDefault="008140A6" w:rsidP="00056E73">
            <w:pPr>
              <w:jc w:val="center"/>
              <w:rPr>
                <w:color w:val="000000"/>
              </w:rPr>
            </w:pPr>
          </w:p>
        </w:tc>
        <w:tc>
          <w:tcPr>
            <w:tcW w:w="0" w:type="auto"/>
            <w:vMerge/>
            <w:shd w:val="clear" w:color="auto" w:fill="auto"/>
            <w:vAlign w:val="center"/>
          </w:tcPr>
          <w:p w:rsidR="008140A6" w:rsidRPr="00B81C33" w:rsidRDefault="008140A6" w:rsidP="00056E73">
            <w:pPr>
              <w:jc w:val="center"/>
              <w:rPr>
                <w:color w:val="000000"/>
              </w:rPr>
            </w:pPr>
          </w:p>
        </w:tc>
        <w:tc>
          <w:tcPr>
            <w:tcW w:w="0" w:type="auto"/>
            <w:shd w:val="clear" w:color="auto" w:fill="auto"/>
            <w:vAlign w:val="center"/>
          </w:tcPr>
          <w:p w:rsidR="008140A6" w:rsidRPr="00B81C33" w:rsidRDefault="008140A6" w:rsidP="00056E73">
            <w:pPr>
              <w:jc w:val="center"/>
              <w:rPr>
                <w:color w:val="000000"/>
              </w:rPr>
            </w:pPr>
            <w:r w:rsidRPr="00B81C33">
              <w:rPr>
                <w:color w:val="000000"/>
              </w:rPr>
              <w:t>2029-2033</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0,0001</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0,0273</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0,242</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+1,155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17,3</w:t>
            </w:r>
          </w:p>
        </w:tc>
      </w:tr>
      <w:tr w:rsidR="008140A6" w:rsidTr="00056E73">
        <w:trPr>
          <w:trHeight w:hRule="exact" w:val="707"/>
        </w:trPr>
        <w:tc>
          <w:tcPr>
            <w:tcW w:w="0" w:type="auto"/>
            <w:vMerge/>
            <w:shd w:val="clear" w:color="auto" w:fill="auto"/>
            <w:vAlign w:val="center"/>
          </w:tcPr>
          <w:p w:rsidR="008140A6" w:rsidRPr="00B81C33" w:rsidRDefault="008140A6" w:rsidP="00056E73">
            <w:pPr>
              <w:jc w:val="center"/>
            </w:pPr>
          </w:p>
        </w:tc>
        <w:tc>
          <w:tcPr>
            <w:tcW w:w="0" w:type="auto"/>
            <w:vMerge/>
            <w:shd w:val="clear" w:color="auto" w:fill="auto"/>
            <w:vAlign w:val="center"/>
          </w:tcPr>
          <w:p w:rsidR="008140A6" w:rsidRPr="00B81C33" w:rsidRDefault="008140A6" w:rsidP="00056E73">
            <w:pPr>
              <w:jc w:val="center"/>
              <w:rPr>
                <w:color w:val="000000"/>
              </w:rPr>
            </w:pPr>
          </w:p>
        </w:tc>
        <w:tc>
          <w:tcPr>
            <w:tcW w:w="0" w:type="auto"/>
            <w:vMerge/>
            <w:shd w:val="clear" w:color="auto" w:fill="auto"/>
            <w:vAlign w:val="center"/>
          </w:tcPr>
          <w:p w:rsidR="008140A6" w:rsidRPr="00B81C33" w:rsidRDefault="008140A6" w:rsidP="00056E73">
            <w:pPr>
              <w:jc w:val="center"/>
              <w:rPr>
                <w:color w:val="000000"/>
              </w:rPr>
            </w:pPr>
          </w:p>
        </w:tc>
        <w:tc>
          <w:tcPr>
            <w:tcW w:w="0" w:type="auto"/>
            <w:shd w:val="clear" w:color="auto" w:fill="auto"/>
            <w:vAlign w:val="center"/>
          </w:tcPr>
          <w:p w:rsidR="008140A6" w:rsidRPr="00B81C33" w:rsidRDefault="008140A6" w:rsidP="00056E73">
            <w:pPr>
              <w:jc w:val="center"/>
              <w:rPr>
                <w:color w:val="000000"/>
              </w:rPr>
            </w:pPr>
            <w:r w:rsidRPr="00B81C33">
              <w:rPr>
                <w:color w:val="000000"/>
              </w:rPr>
              <w:t>2034-2039</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1,4014</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0,0001</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0,0273</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0,215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0,242</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+1,155</w:t>
            </w:r>
          </w:p>
        </w:tc>
        <w:tc>
          <w:tcPr>
            <w:tcW w:w="0" w:type="auto"/>
            <w:shd w:val="clear" w:color="auto" w:fill="auto"/>
            <w:vAlign w:val="center"/>
          </w:tcPr>
          <w:p w:rsidR="008140A6" w:rsidRPr="00B81C33" w:rsidRDefault="008140A6" w:rsidP="00056E73">
            <w:pPr>
              <w:jc w:val="center"/>
              <w:rPr>
                <w:rFonts w:eastAsia="Times New Roman"/>
                <w:color w:val="000000"/>
              </w:rPr>
            </w:pPr>
            <w:r>
              <w:rPr>
                <w:rFonts w:eastAsia="Times New Roman"/>
                <w:color w:val="000000"/>
              </w:rPr>
              <w:t>17,3</w:t>
            </w:r>
          </w:p>
        </w:tc>
      </w:tr>
    </w:tbl>
    <w:p w:rsidR="008140A6" w:rsidRDefault="008140A6" w:rsidP="008140A6">
      <w:pPr>
        <w:tabs>
          <w:tab w:val="left" w:pos="6486"/>
          <w:tab w:val="center" w:pos="7710"/>
        </w:tabs>
        <w:rPr>
          <w:sz w:val="28"/>
          <w:szCs w:val="28"/>
        </w:rPr>
      </w:pPr>
    </w:p>
    <w:p w:rsidR="008140A6" w:rsidRDefault="008140A6" w:rsidP="008140A6">
      <w:pPr>
        <w:rPr>
          <w:sz w:val="28"/>
          <w:szCs w:val="28"/>
        </w:rPr>
      </w:pPr>
    </w:p>
    <w:p w:rsidR="008140A6" w:rsidRDefault="008140A6" w:rsidP="008140A6">
      <w:pPr>
        <w:tabs>
          <w:tab w:val="left" w:pos="2569"/>
        </w:tabs>
        <w:rPr>
          <w:sz w:val="28"/>
          <w:szCs w:val="28"/>
        </w:rPr>
      </w:pPr>
      <w:r>
        <w:rPr>
          <w:sz w:val="28"/>
          <w:szCs w:val="28"/>
        </w:rPr>
        <w:tab/>
      </w:r>
    </w:p>
    <w:p w:rsidR="008140A6" w:rsidRDefault="008140A6" w:rsidP="008140A6">
      <w:pPr>
        <w:tabs>
          <w:tab w:val="left" w:pos="2569"/>
        </w:tabs>
        <w:rPr>
          <w:sz w:val="28"/>
          <w:szCs w:val="28"/>
        </w:rPr>
      </w:pPr>
    </w:p>
    <w:p w:rsidR="008140A6" w:rsidRDefault="008140A6" w:rsidP="008140A6">
      <w:pPr>
        <w:rPr>
          <w:sz w:val="28"/>
          <w:szCs w:val="28"/>
        </w:rPr>
      </w:pPr>
    </w:p>
    <w:p w:rsidR="008140A6" w:rsidRPr="00BD7BDD" w:rsidRDefault="008140A6" w:rsidP="008140A6">
      <w:pPr>
        <w:rPr>
          <w:sz w:val="28"/>
          <w:szCs w:val="28"/>
        </w:rPr>
        <w:sectPr w:rsidR="008140A6" w:rsidRPr="00BD7BDD" w:rsidSect="007A5326">
          <w:pgSz w:w="16838" w:h="11906" w:orient="landscape"/>
          <w:pgMar w:top="1701" w:right="851" w:bottom="567" w:left="567" w:header="709" w:footer="709" w:gutter="0"/>
          <w:cols w:space="708"/>
          <w:docGrid w:linePitch="360"/>
        </w:sectPr>
      </w:pPr>
    </w:p>
    <w:p w:rsidR="008140A6" w:rsidRPr="00603C98" w:rsidRDefault="008140A6" w:rsidP="008140A6">
      <w:pPr>
        <w:jc w:val="center"/>
        <w:rPr>
          <w:b/>
          <w:sz w:val="28"/>
          <w:szCs w:val="28"/>
        </w:rPr>
      </w:pPr>
      <w:r w:rsidRPr="00603C98">
        <w:rPr>
          <w:b/>
          <w:sz w:val="28"/>
          <w:szCs w:val="28"/>
        </w:rPr>
        <w:t xml:space="preserve">2.4. Перспективные балансы тепловой мощности источников </w:t>
      </w:r>
    </w:p>
    <w:p w:rsidR="008140A6" w:rsidRPr="00603C98" w:rsidRDefault="008140A6" w:rsidP="008140A6">
      <w:pPr>
        <w:jc w:val="center"/>
        <w:rPr>
          <w:b/>
          <w:sz w:val="28"/>
          <w:szCs w:val="28"/>
        </w:rPr>
      </w:pPr>
      <w:r w:rsidRPr="00603C98">
        <w:rPr>
          <w:b/>
          <w:sz w:val="28"/>
          <w:szCs w:val="28"/>
        </w:rPr>
        <w:t xml:space="preserve">тепловой энергии и тепловой нагрузки потребителей в случае, </w:t>
      </w:r>
    </w:p>
    <w:p w:rsidR="008140A6" w:rsidRPr="00603C98" w:rsidRDefault="008140A6" w:rsidP="008140A6">
      <w:pPr>
        <w:jc w:val="center"/>
        <w:rPr>
          <w:b/>
          <w:sz w:val="28"/>
          <w:szCs w:val="28"/>
        </w:rPr>
      </w:pPr>
      <w:r w:rsidRPr="00603C98">
        <w:rPr>
          <w:b/>
          <w:sz w:val="28"/>
          <w:szCs w:val="28"/>
        </w:rPr>
        <w:t xml:space="preserve">если зона действия источника тепловой энергии расположена </w:t>
      </w:r>
    </w:p>
    <w:p w:rsidR="008140A6" w:rsidRPr="00603C98" w:rsidRDefault="008140A6" w:rsidP="008140A6">
      <w:pPr>
        <w:jc w:val="center"/>
        <w:rPr>
          <w:b/>
          <w:sz w:val="28"/>
          <w:szCs w:val="28"/>
        </w:rPr>
      </w:pPr>
      <w:r w:rsidRPr="00603C98">
        <w:rPr>
          <w:b/>
          <w:sz w:val="28"/>
          <w:szCs w:val="28"/>
        </w:rPr>
        <w:t xml:space="preserve">в границах двух и более поселений, с указанием величины  </w:t>
      </w:r>
    </w:p>
    <w:p w:rsidR="008140A6" w:rsidRPr="00603C98" w:rsidRDefault="008140A6" w:rsidP="008140A6">
      <w:pPr>
        <w:jc w:val="center"/>
        <w:rPr>
          <w:b/>
          <w:sz w:val="28"/>
          <w:szCs w:val="28"/>
        </w:rPr>
      </w:pPr>
      <w:r w:rsidRPr="00603C98">
        <w:rPr>
          <w:b/>
          <w:sz w:val="28"/>
          <w:szCs w:val="28"/>
        </w:rPr>
        <w:t>тепловой нагрузки для потребителей каждого поселения</w:t>
      </w:r>
    </w:p>
    <w:p w:rsidR="008140A6" w:rsidRPr="00603C98" w:rsidRDefault="008140A6" w:rsidP="008140A6">
      <w:pPr>
        <w:ind w:firstLine="709"/>
        <w:jc w:val="both"/>
        <w:rPr>
          <w:sz w:val="28"/>
          <w:szCs w:val="28"/>
        </w:rPr>
      </w:pPr>
      <w:r w:rsidRPr="00603C98">
        <w:rPr>
          <w:sz w:val="28"/>
          <w:szCs w:val="28"/>
        </w:rPr>
        <w:t xml:space="preserve">На территории </w:t>
      </w:r>
      <w:r>
        <w:rPr>
          <w:sz w:val="28"/>
          <w:szCs w:val="28"/>
        </w:rPr>
        <w:t xml:space="preserve">Сельского поселения Верхний Курп </w:t>
      </w:r>
      <w:r w:rsidRPr="00603C98">
        <w:rPr>
          <w:sz w:val="28"/>
          <w:szCs w:val="28"/>
        </w:rPr>
        <w:t>отсутствуют источники теплоснабжения, расположенные в границах нескольких поселений.</w:t>
      </w:r>
    </w:p>
    <w:p w:rsidR="008140A6" w:rsidRPr="00603C98" w:rsidRDefault="008140A6" w:rsidP="008140A6">
      <w:pPr>
        <w:jc w:val="center"/>
        <w:rPr>
          <w:b/>
          <w:sz w:val="28"/>
          <w:szCs w:val="28"/>
        </w:rPr>
      </w:pPr>
      <w:r w:rsidRPr="00603C98">
        <w:rPr>
          <w:b/>
          <w:sz w:val="28"/>
          <w:szCs w:val="28"/>
        </w:rPr>
        <w:t>2.5. Радиус эффективного теплоснабжения</w:t>
      </w:r>
    </w:p>
    <w:p w:rsidR="008140A6" w:rsidRPr="00603C98" w:rsidRDefault="008140A6" w:rsidP="008140A6">
      <w:pPr>
        <w:ind w:firstLine="567"/>
        <w:jc w:val="both"/>
        <w:rPr>
          <w:rFonts w:eastAsia="Arial Unicode MS"/>
          <w:sz w:val="28"/>
          <w:szCs w:val="28"/>
        </w:rPr>
      </w:pPr>
      <w:r w:rsidRPr="00603C98">
        <w:rPr>
          <w:rFonts w:eastAsia="Arial Unicode MS"/>
          <w:sz w:val="28"/>
          <w:szCs w:val="28"/>
        </w:rPr>
        <w:t>Согласно статье 2 Федерального закона №190-ФЗ «О теплоснабжении «радиус эффективного теплоснабжения - это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8140A6" w:rsidRPr="00603C98" w:rsidRDefault="008140A6" w:rsidP="008140A6">
      <w:pPr>
        <w:ind w:firstLine="567"/>
        <w:jc w:val="both"/>
        <w:rPr>
          <w:rFonts w:eastAsia="Arial Unicode MS"/>
          <w:sz w:val="28"/>
          <w:szCs w:val="28"/>
        </w:rPr>
      </w:pPr>
      <w:r w:rsidRPr="00603C98">
        <w:rPr>
          <w:rFonts w:eastAsia="Arial Unicode MS"/>
          <w:sz w:val="28"/>
          <w:szCs w:val="28"/>
        </w:rPr>
        <w:t>Согласно п. 6 2. Требований к схемам теплоснабжения, утвержденных постановлением Правительства РФ №154 от 22.02.2012 г., 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rsidR="008140A6" w:rsidRPr="00603C98" w:rsidRDefault="008140A6" w:rsidP="008140A6">
      <w:pPr>
        <w:ind w:firstLine="567"/>
        <w:jc w:val="both"/>
        <w:rPr>
          <w:rFonts w:eastAsia="Arial Unicode MS"/>
          <w:sz w:val="28"/>
          <w:szCs w:val="28"/>
        </w:rPr>
      </w:pPr>
      <w:r w:rsidRPr="00603C98">
        <w:rPr>
          <w:rFonts w:eastAsia="Arial Unicode MS"/>
          <w:sz w:val="28"/>
          <w:szCs w:val="28"/>
        </w:rPr>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rsidR="008140A6" w:rsidRPr="00603C98" w:rsidRDefault="008140A6" w:rsidP="008140A6">
      <w:pPr>
        <w:ind w:firstLine="567"/>
        <w:jc w:val="both"/>
        <w:rPr>
          <w:rFonts w:eastAsia="Arial Unicode MS"/>
          <w:sz w:val="28"/>
          <w:szCs w:val="28"/>
        </w:rPr>
      </w:pPr>
      <w:r w:rsidRPr="00603C98">
        <w:rPr>
          <w:rFonts w:eastAsia="Arial Unicode MS"/>
          <w:sz w:val="28"/>
          <w:szCs w:val="28"/>
        </w:rPr>
        <w:t>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rsidR="008140A6" w:rsidRPr="00603C98" w:rsidRDefault="008140A6" w:rsidP="008140A6">
      <w:pPr>
        <w:ind w:firstLine="567"/>
        <w:jc w:val="both"/>
        <w:rPr>
          <w:rFonts w:eastAsia="Arial Unicode MS"/>
          <w:sz w:val="28"/>
          <w:szCs w:val="28"/>
        </w:rPr>
      </w:pPr>
      <w:r w:rsidRPr="00603C98">
        <w:rPr>
          <w:rFonts w:eastAsia="Arial Unicode MS"/>
          <w:sz w:val="28"/>
          <w:szCs w:val="28"/>
        </w:rPr>
        <w:t>Т.е. объект присоединения попадает в радиус эффективного теплоснабжения если выручка от передачи тепловой энергии присоединяемому объекту будет не меньше совокупных затрат на строительство и эксплуатацию теплотрассы к объекту.</w:t>
      </w:r>
    </w:p>
    <w:p w:rsidR="008140A6" w:rsidRPr="00603C98" w:rsidRDefault="008140A6" w:rsidP="008140A6">
      <w:pPr>
        <w:ind w:firstLine="567"/>
        <w:jc w:val="both"/>
        <w:rPr>
          <w:rFonts w:eastAsia="Arial Unicode MS"/>
          <w:sz w:val="28"/>
          <w:szCs w:val="28"/>
        </w:rPr>
      </w:pPr>
      <w:r w:rsidRPr="00603C98">
        <w:rPr>
          <w:rFonts w:eastAsia="Arial Unicode MS"/>
          <w:sz w:val="28"/>
          <w:szCs w:val="28"/>
        </w:rPr>
        <w:t xml:space="preserve">В существующем варианте развития не выделены отдельные перспективные объекты подключения, в связи, с чем определить целесообразность подключения объектов централизованного теплоснабжения к существующим источниками и/или перспективным источникам не представляется возможным. </w:t>
      </w:r>
    </w:p>
    <w:p w:rsidR="008140A6" w:rsidRDefault="008140A6" w:rsidP="008140A6">
      <w:pPr>
        <w:jc w:val="center"/>
        <w:rPr>
          <w:b/>
          <w:sz w:val="28"/>
          <w:szCs w:val="28"/>
        </w:rPr>
      </w:pPr>
    </w:p>
    <w:p w:rsidR="008140A6" w:rsidRPr="00603C98" w:rsidRDefault="008140A6" w:rsidP="008140A6">
      <w:pPr>
        <w:jc w:val="center"/>
        <w:rPr>
          <w:b/>
          <w:sz w:val="28"/>
          <w:szCs w:val="28"/>
        </w:rPr>
      </w:pPr>
      <w:r w:rsidRPr="00603C98">
        <w:rPr>
          <w:b/>
          <w:sz w:val="28"/>
          <w:szCs w:val="28"/>
        </w:rPr>
        <w:t>РАЗДЕЛ 3. СУЩЕСТВУЮЩИЕ И ПЕРСПЕКТИВНЫЕ БАЛАНСЫ ТЕПЛОНОСИТЕЛЯ</w:t>
      </w:r>
    </w:p>
    <w:p w:rsidR="008140A6" w:rsidRPr="00603C98" w:rsidRDefault="008140A6" w:rsidP="008140A6">
      <w:pPr>
        <w:ind w:firstLine="708"/>
        <w:jc w:val="center"/>
        <w:outlineLvl w:val="1"/>
        <w:rPr>
          <w:rFonts w:eastAsia="Arial Unicode MS"/>
          <w:b/>
          <w:bCs/>
          <w:iCs/>
          <w:sz w:val="28"/>
          <w:szCs w:val="28"/>
        </w:rPr>
      </w:pPr>
      <w:r w:rsidRPr="00603C98">
        <w:rPr>
          <w:rFonts w:eastAsia="Arial Unicode MS"/>
          <w:b/>
          <w:bCs/>
          <w:iCs/>
          <w:sz w:val="28"/>
          <w:szCs w:val="28"/>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p w:rsidR="008140A6" w:rsidRPr="00603C98" w:rsidRDefault="008140A6" w:rsidP="008140A6">
      <w:pPr>
        <w:ind w:firstLine="708"/>
        <w:jc w:val="both"/>
        <w:outlineLvl w:val="1"/>
        <w:rPr>
          <w:rFonts w:eastAsia="Arial Unicode MS"/>
          <w:sz w:val="28"/>
          <w:szCs w:val="28"/>
        </w:rPr>
      </w:pPr>
      <w:r w:rsidRPr="00603C98">
        <w:rPr>
          <w:rFonts w:eastAsia="Arial Unicode MS"/>
          <w:sz w:val="28"/>
          <w:szCs w:val="28"/>
        </w:rPr>
        <w:t>Баланс производительности водоподготовительной установки складывается из нижеприведенных статей</w:t>
      </w:r>
    </w:p>
    <w:p w:rsidR="008140A6" w:rsidRPr="00603C98" w:rsidRDefault="008140A6" w:rsidP="008140A6">
      <w:pPr>
        <w:jc w:val="both"/>
        <w:outlineLvl w:val="1"/>
        <w:rPr>
          <w:rFonts w:eastAsia="Arial Unicode MS"/>
          <w:bCs/>
          <w:iCs/>
          <w:sz w:val="28"/>
          <w:szCs w:val="28"/>
        </w:rPr>
      </w:pPr>
      <w:r w:rsidRPr="00603C98">
        <w:rPr>
          <w:rFonts w:eastAsia="Arial Unicode MS"/>
          <w:i/>
          <w:sz w:val="28"/>
          <w:szCs w:val="28"/>
          <w:u w:val="single"/>
        </w:rPr>
        <w:t>Объем воды на заполнение системы теплоснабжения:</w:t>
      </w:r>
    </w:p>
    <w:p w:rsidR="008140A6" w:rsidRPr="00603C98" w:rsidRDefault="008140A6" w:rsidP="008140A6">
      <w:pPr>
        <w:jc w:val="center"/>
        <w:rPr>
          <w:rFonts w:eastAsia="Arial Unicode MS"/>
          <w:sz w:val="28"/>
          <w:szCs w:val="28"/>
          <w:vertAlign w:val="subscript"/>
        </w:rPr>
      </w:pPr>
      <w:r w:rsidRPr="00603C98">
        <w:rPr>
          <w:rFonts w:eastAsia="Arial Unicode MS"/>
          <w:sz w:val="28"/>
          <w:szCs w:val="28"/>
          <w:lang w:val="en-US"/>
        </w:rPr>
        <w:t>V</w:t>
      </w:r>
      <w:r w:rsidRPr="00603C98">
        <w:rPr>
          <w:rFonts w:eastAsia="Arial Unicode MS"/>
          <w:sz w:val="28"/>
          <w:szCs w:val="28"/>
          <w:vertAlign w:val="subscript"/>
        </w:rPr>
        <w:t>от</w:t>
      </w:r>
      <w:r w:rsidRPr="00603C98">
        <w:rPr>
          <w:rFonts w:eastAsia="Arial Unicode MS"/>
          <w:sz w:val="28"/>
          <w:szCs w:val="28"/>
        </w:rPr>
        <w:t>=</w:t>
      </w:r>
      <w:r w:rsidRPr="00603C98">
        <w:rPr>
          <w:rFonts w:eastAsia="Arial Unicode MS"/>
          <w:sz w:val="28"/>
          <w:szCs w:val="28"/>
          <w:lang w:val="en-US"/>
        </w:rPr>
        <w:t>q</w:t>
      </w:r>
      <w:r w:rsidRPr="00603C98">
        <w:rPr>
          <w:rFonts w:eastAsia="Arial Unicode MS"/>
          <w:sz w:val="28"/>
          <w:szCs w:val="28"/>
          <w:vertAlign w:val="subscript"/>
        </w:rPr>
        <w:t>от</w:t>
      </w:r>
      <w:r w:rsidRPr="00603C98">
        <w:rPr>
          <w:rFonts w:eastAsia="Arial Unicode MS"/>
          <w:sz w:val="28"/>
          <w:szCs w:val="28"/>
        </w:rPr>
        <w:t>*</w:t>
      </w:r>
      <w:r w:rsidRPr="00603C98">
        <w:rPr>
          <w:rFonts w:eastAsia="Arial Unicode MS"/>
          <w:sz w:val="28"/>
          <w:szCs w:val="28"/>
          <w:lang w:val="en-US"/>
        </w:rPr>
        <w:t>Q</w:t>
      </w:r>
      <w:r w:rsidRPr="00603C98">
        <w:rPr>
          <w:rFonts w:eastAsia="Arial Unicode MS"/>
          <w:sz w:val="28"/>
          <w:szCs w:val="28"/>
          <w:vertAlign w:val="subscript"/>
        </w:rPr>
        <w:t>от ,</w:t>
      </w:r>
    </w:p>
    <w:p w:rsidR="008140A6" w:rsidRPr="00603C98" w:rsidRDefault="008140A6" w:rsidP="008140A6">
      <w:pPr>
        <w:rPr>
          <w:rFonts w:eastAsia="Arial Unicode MS"/>
          <w:sz w:val="28"/>
          <w:szCs w:val="28"/>
        </w:rPr>
      </w:pPr>
      <w:r w:rsidRPr="00603C98">
        <w:rPr>
          <w:rFonts w:eastAsia="Arial Unicode MS"/>
          <w:sz w:val="28"/>
          <w:szCs w:val="28"/>
        </w:rPr>
        <w:t>где</w:t>
      </w:r>
    </w:p>
    <w:p w:rsidR="008140A6" w:rsidRPr="00603C98" w:rsidRDefault="008140A6" w:rsidP="008140A6">
      <w:pPr>
        <w:rPr>
          <w:rFonts w:eastAsia="Arial Unicode MS"/>
          <w:sz w:val="28"/>
          <w:szCs w:val="28"/>
        </w:rPr>
      </w:pPr>
      <w:r w:rsidRPr="00603C98">
        <w:rPr>
          <w:rFonts w:eastAsia="Arial Unicode MS"/>
          <w:sz w:val="28"/>
          <w:szCs w:val="28"/>
          <w:lang w:val="en-US"/>
        </w:rPr>
        <w:t>q</w:t>
      </w:r>
      <w:r w:rsidRPr="00603C98">
        <w:rPr>
          <w:rFonts w:eastAsia="Arial Unicode MS"/>
          <w:sz w:val="28"/>
          <w:szCs w:val="28"/>
          <w:vertAlign w:val="subscript"/>
        </w:rPr>
        <w:t>от</w:t>
      </w:r>
      <w:r w:rsidRPr="00603C98">
        <w:rPr>
          <w:rFonts w:eastAsia="Arial Unicode MS"/>
          <w:sz w:val="28"/>
          <w:szCs w:val="28"/>
        </w:rPr>
        <w:t xml:space="preserve"> – удельный объем воды, (справочная величина</w:t>
      </w:r>
      <w:r w:rsidRPr="00603C98">
        <w:rPr>
          <w:rFonts w:eastAsia="Arial Unicode MS"/>
          <w:sz w:val="28"/>
          <w:szCs w:val="28"/>
          <w:vertAlign w:val="subscript"/>
        </w:rPr>
        <w:t xml:space="preserve"> , </w:t>
      </w:r>
      <w:r w:rsidRPr="00603C98">
        <w:rPr>
          <w:rFonts w:eastAsia="Arial Unicode MS"/>
          <w:sz w:val="28"/>
          <w:szCs w:val="28"/>
          <w:lang w:val="en-US"/>
        </w:rPr>
        <w:t>q</w:t>
      </w:r>
      <w:r w:rsidRPr="00603C98">
        <w:rPr>
          <w:rFonts w:eastAsia="Arial Unicode MS"/>
          <w:sz w:val="28"/>
          <w:szCs w:val="28"/>
          <w:vertAlign w:val="subscript"/>
        </w:rPr>
        <w:t>от</w:t>
      </w:r>
      <w:r w:rsidRPr="00603C98">
        <w:rPr>
          <w:rFonts w:eastAsia="Arial Unicode MS"/>
          <w:sz w:val="28"/>
          <w:szCs w:val="28"/>
        </w:rPr>
        <w:t>=19,5 м</w:t>
      </w:r>
      <w:r w:rsidRPr="00603C98">
        <w:rPr>
          <w:rFonts w:eastAsia="Arial Unicode MS"/>
          <w:sz w:val="28"/>
          <w:szCs w:val="28"/>
          <w:vertAlign w:val="superscript"/>
        </w:rPr>
        <w:t>3</w:t>
      </w:r>
      <w:r w:rsidRPr="00603C98">
        <w:rPr>
          <w:rFonts w:eastAsia="Arial Unicode MS"/>
          <w:sz w:val="28"/>
          <w:szCs w:val="28"/>
        </w:rPr>
        <w:t>/(Гкал/час);</w:t>
      </w:r>
    </w:p>
    <w:p w:rsidR="008140A6" w:rsidRPr="00603C98" w:rsidRDefault="008140A6" w:rsidP="008140A6">
      <w:pPr>
        <w:rPr>
          <w:rFonts w:eastAsia="Arial Unicode MS"/>
          <w:sz w:val="28"/>
          <w:szCs w:val="28"/>
        </w:rPr>
      </w:pPr>
      <w:r w:rsidRPr="00603C98">
        <w:rPr>
          <w:rFonts w:eastAsia="Arial Unicode MS"/>
          <w:sz w:val="28"/>
          <w:szCs w:val="28"/>
          <w:lang w:val="en-US"/>
        </w:rPr>
        <w:t>Q</w:t>
      </w:r>
      <w:r w:rsidRPr="00603C98">
        <w:rPr>
          <w:rFonts w:eastAsia="Arial Unicode MS"/>
          <w:sz w:val="28"/>
          <w:szCs w:val="28"/>
          <w:vertAlign w:val="subscript"/>
        </w:rPr>
        <w:t xml:space="preserve">от </w:t>
      </w:r>
      <w:r w:rsidRPr="00603C98">
        <w:rPr>
          <w:rFonts w:eastAsia="Arial Unicode MS"/>
          <w:sz w:val="28"/>
          <w:szCs w:val="28"/>
        </w:rPr>
        <w:t xml:space="preserve"> - максимальный тепловой поток на отопление здания, Гкал/час.</w:t>
      </w:r>
    </w:p>
    <w:p w:rsidR="008140A6" w:rsidRPr="00603C98" w:rsidRDefault="008140A6" w:rsidP="008140A6">
      <w:pPr>
        <w:rPr>
          <w:rFonts w:eastAsia="Arial Unicode MS"/>
          <w:i/>
          <w:sz w:val="28"/>
          <w:szCs w:val="28"/>
          <w:u w:val="single"/>
        </w:rPr>
      </w:pPr>
      <w:r w:rsidRPr="00603C98">
        <w:rPr>
          <w:rFonts w:eastAsia="Arial Unicode MS"/>
          <w:i/>
          <w:sz w:val="28"/>
          <w:szCs w:val="28"/>
          <w:u w:val="single"/>
        </w:rPr>
        <w:t>Объем воды на заполнение трубопроводов тепловых сетей;</w:t>
      </w:r>
    </w:p>
    <w:p w:rsidR="008140A6" w:rsidRPr="00603C98" w:rsidRDefault="008140A6" w:rsidP="008140A6">
      <w:pPr>
        <w:jc w:val="center"/>
        <w:rPr>
          <w:rFonts w:eastAsia="Arial Unicode MS"/>
          <w:sz w:val="28"/>
          <w:szCs w:val="28"/>
          <w:vertAlign w:val="subscript"/>
        </w:rPr>
      </w:pPr>
      <w:r w:rsidRPr="00603C98">
        <w:rPr>
          <w:rFonts w:eastAsia="Arial Unicode MS"/>
          <w:sz w:val="28"/>
          <w:szCs w:val="28"/>
          <w:lang w:val="en-US"/>
        </w:rPr>
        <w:t>V</w:t>
      </w:r>
      <w:r w:rsidRPr="00603C98">
        <w:rPr>
          <w:rFonts w:eastAsia="Arial Unicode MS"/>
          <w:sz w:val="28"/>
          <w:szCs w:val="28"/>
          <w:vertAlign w:val="subscript"/>
        </w:rPr>
        <w:t>т.с.</w:t>
      </w:r>
      <w:r w:rsidRPr="00603C98">
        <w:rPr>
          <w:rFonts w:eastAsia="Arial Unicode MS"/>
          <w:sz w:val="28"/>
          <w:szCs w:val="28"/>
        </w:rPr>
        <w:t>=</w:t>
      </w:r>
      <w:r w:rsidRPr="00603C98">
        <w:rPr>
          <w:rFonts w:eastAsia="Arial Unicode MS"/>
          <w:sz w:val="28"/>
          <w:szCs w:val="28"/>
          <w:lang w:val="en-US"/>
        </w:rPr>
        <w:t>V</w:t>
      </w:r>
      <w:r w:rsidRPr="00603C98">
        <w:rPr>
          <w:rFonts w:eastAsia="Arial Unicode MS"/>
          <w:sz w:val="28"/>
          <w:szCs w:val="28"/>
          <w:vertAlign w:val="subscript"/>
          <w:lang w:val="en-US"/>
        </w:rPr>
        <w:t>i</w:t>
      </w:r>
      <w:r w:rsidRPr="00603C98">
        <w:rPr>
          <w:rFonts w:eastAsia="Arial Unicode MS"/>
          <w:sz w:val="28"/>
          <w:szCs w:val="28"/>
        </w:rPr>
        <w:t>*</w:t>
      </w:r>
      <w:r w:rsidRPr="00603C98">
        <w:rPr>
          <w:rFonts w:eastAsia="Arial Unicode MS"/>
          <w:sz w:val="28"/>
          <w:szCs w:val="28"/>
          <w:lang w:val="en-US"/>
        </w:rPr>
        <w:t>L</w:t>
      </w:r>
      <w:r w:rsidRPr="00603C98">
        <w:rPr>
          <w:rFonts w:eastAsia="Arial Unicode MS"/>
          <w:sz w:val="28"/>
          <w:szCs w:val="28"/>
          <w:vertAlign w:val="subscript"/>
          <w:lang w:val="en-US"/>
        </w:rPr>
        <w:t>i</w:t>
      </w:r>
      <w:r w:rsidRPr="00603C98">
        <w:rPr>
          <w:rFonts w:eastAsia="Arial Unicode MS"/>
          <w:sz w:val="28"/>
          <w:szCs w:val="28"/>
          <w:vertAlign w:val="subscript"/>
        </w:rPr>
        <w:t xml:space="preserve"> ,                                                                                                           </w:t>
      </w:r>
    </w:p>
    <w:p w:rsidR="008140A6" w:rsidRPr="00603C98" w:rsidRDefault="008140A6" w:rsidP="008140A6">
      <w:pPr>
        <w:rPr>
          <w:rFonts w:eastAsia="Arial Unicode MS"/>
          <w:sz w:val="28"/>
          <w:szCs w:val="28"/>
        </w:rPr>
      </w:pPr>
      <w:r w:rsidRPr="00603C98">
        <w:rPr>
          <w:rFonts w:eastAsia="Arial Unicode MS"/>
          <w:sz w:val="28"/>
          <w:szCs w:val="28"/>
        </w:rPr>
        <w:t>где</w:t>
      </w:r>
    </w:p>
    <w:p w:rsidR="008140A6" w:rsidRPr="00603C98" w:rsidRDefault="008140A6" w:rsidP="008140A6">
      <w:pPr>
        <w:rPr>
          <w:rFonts w:eastAsia="Arial Unicode MS"/>
          <w:sz w:val="28"/>
          <w:szCs w:val="28"/>
        </w:rPr>
      </w:pPr>
      <w:r w:rsidRPr="00603C98">
        <w:rPr>
          <w:rFonts w:eastAsia="Arial Unicode MS"/>
          <w:sz w:val="28"/>
          <w:szCs w:val="28"/>
          <w:lang w:val="en-US"/>
        </w:rPr>
        <w:t>V</w:t>
      </w:r>
      <w:r w:rsidRPr="00603C98">
        <w:rPr>
          <w:rFonts w:eastAsia="Arial Unicode MS"/>
          <w:sz w:val="28"/>
          <w:szCs w:val="28"/>
          <w:vertAlign w:val="subscript"/>
          <w:lang w:val="en-US"/>
        </w:rPr>
        <w:t>i</w:t>
      </w:r>
      <w:r w:rsidRPr="00603C98">
        <w:rPr>
          <w:rFonts w:eastAsia="Arial Unicode MS"/>
          <w:sz w:val="28"/>
          <w:szCs w:val="28"/>
        </w:rPr>
        <w:t xml:space="preserve"> -удельный объем воды </w:t>
      </w:r>
      <w:r w:rsidRPr="00603C98">
        <w:rPr>
          <w:rFonts w:eastAsia="Arial Unicode MS"/>
          <w:sz w:val="28"/>
          <w:szCs w:val="28"/>
          <w:lang w:val="en-US"/>
        </w:rPr>
        <w:t>i</w:t>
      </w:r>
      <w:r w:rsidRPr="00603C98">
        <w:rPr>
          <w:rFonts w:eastAsia="Arial Unicode MS"/>
          <w:sz w:val="28"/>
          <w:szCs w:val="28"/>
        </w:rPr>
        <w:t>-го диаметра, м</w:t>
      </w:r>
      <w:r w:rsidRPr="00603C98">
        <w:rPr>
          <w:rFonts w:eastAsia="Arial Unicode MS"/>
          <w:sz w:val="28"/>
          <w:szCs w:val="28"/>
          <w:vertAlign w:val="superscript"/>
        </w:rPr>
        <w:t>3</w:t>
      </w:r>
      <w:r w:rsidRPr="00603C98">
        <w:rPr>
          <w:rFonts w:eastAsia="Arial Unicode MS"/>
          <w:sz w:val="28"/>
          <w:szCs w:val="28"/>
        </w:rPr>
        <w:t>;</w:t>
      </w:r>
    </w:p>
    <w:p w:rsidR="008140A6" w:rsidRPr="00603C98" w:rsidRDefault="008140A6" w:rsidP="008140A6">
      <w:pPr>
        <w:rPr>
          <w:rFonts w:eastAsia="Arial Unicode MS"/>
          <w:sz w:val="28"/>
          <w:szCs w:val="28"/>
        </w:rPr>
      </w:pPr>
      <w:r w:rsidRPr="00603C98">
        <w:rPr>
          <w:rFonts w:eastAsia="Arial Unicode MS"/>
          <w:sz w:val="28"/>
          <w:szCs w:val="28"/>
          <w:lang w:val="en-US"/>
        </w:rPr>
        <w:t>L</w:t>
      </w:r>
      <w:r w:rsidRPr="00603C98">
        <w:rPr>
          <w:rFonts w:eastAsia="Arial Unicode MS"/>
          <w:sz w:val="28"/>
          <w:szCs w:val="28"/>
        </w:rPr>
        <w:t>- длина участка</w:t>
      </w:r>
      <w:r w:rsidRPr="00603C98">
        <w:rPr>
          <w:rFonts w:eastAsia="Arial Unicode MS"/>
          <w:sz w:val="28"/>
          <w:szCs w:val="28"/>
          <w:lang w:val="en-US"/>
        </w:rPr>
        <w:t>i</w:t>
      </w:r>
      <w:r w:rsidRPr="00603C98">
        <w:rPr>
          <w:rFonts w:eastAsia="Arial Unicode MS"/>
          <w:sz w:val="28"/>
          <w:szCs w:val="28"/>
        </w:rPr>
        <w:t>-го диаметра, м</w:t>
      </w:r>
    </w:p>
    <w:p w:rsidR="008140A6" w:rsidRPr="00603C98" w:rsidRDefault="008140A6" w:rsidP="008140A6">
      <w:pPr>
        <w:rPr>
          <w:rFonts w:eastAsia="Arial Unicode MS"/>
          <w:i/>
          <w:sz w:val="28"/>
          <w:szCs w:val="28"/>
          <w:u w:val="single"/>
        </w:rPr>
      </w:pPr>
      <w:r w:rsidRPr="00603C98">
        <w:rPr>
          <w:rFonts w:eastAsia="Arial Unicode MS"/>
          <w:i/>
          <w:sz w:val="28"/>
          <w:szCs w:val="28"/>
          <w:u w:val="single"/>
        </w:rPr>
        <w:t>Объем воды на подпитку системы теплоснабжения:</w:t>
      </w:r>
    </w:p>
    <w:p w:rsidR="008140A6" w:rsidRPr="00603C98" w:rsidRDefault="008140A6" w:rsidP="008140A6">
      <w:pPr>
        <w:jc w:val="center"/>
        <w:rPr>
          <w:rFonts w:eastAsia="Arial Unicode MS"/>
          <w:sz w:val="28"/>
          <w:szCs w:val="28"/>
        </w:rPr>
      </w:pPr>
    </w:p>
    <w:p w:rsidR="008140A6" w:rsidRPr="00603C98" w:rsidRDefault="008140A6" w:rsidP="008140A6">
      <w:pPr>
        <w:jc w:val="center"/>
        <w:rPr>
          <w:rFonts w:eastAsia="Arial Unicode MS"/>
          <w:sz w:val="28"/>
          <w:szCs w:val="28"/>
        </w:rPr>
      </w:pPr>
      <w:r w:rsidRPr="00603C98">
        <w:rPr>
          <w:rFonts w:eastAsia="Arial Unicode MS"/>
          <w:sz w:val="28"/>
          <w:szCs w:val="28"/>
          <w:lang w:val="en-US"/>
        </w:rPr>
        <w:t>V</w:t>
      </w:r>
      <w:r w:rsidRPr="00603C98">
        <w:rPr>
          <w:rFonts w:eastAsia="Arial Unicode MS"/>
          <w:sz w:val="28"/>
          <w:szCs w:val="28"/>
          <w:vertAlign w:val="subscript"/>
        </w:rPr>
        <w:t>подп.</w:t>
      </w:r>
      <w:r w:rsidRPr="00603C98">
        <w:rPr>
          <w:rFonts w:eastAsia="Arial Unicode MS"/>
          <w:sz w:val="28"/>
          <w:szCs w:val="28"/>
        </w:rPr>
        <w:t>=0,0025*</w:t>
      </w:r>
      <w:r>
        <w:rPr>
          <w:rFonts w:eastAsia="Arial Unicode MS"/>
          <w:sz w:val="28"/>
          <w:szCs w:val="28"/>
          <w:lang w:val="en-US"/>
        </w:rPr>
        <w:t>n</w:t>
      </w:r>
      <w:r w:rsidRPr="00561162">
        <w:rPr>
          <w:rFonts w:eastAsia="Arial Unicode MS"/>
          <w:sz w:val="28"/>
          <w:szCs w:val="28"/>
        </w:rPr>
        <w:t>*</w:t>
      </w:r>
      <w:r>
        <w:rPr>
          <w:rFonts w:eastAsia="Arial Unicode MS"/>
          <w:sz w:val="28"/>
          <w:szCs w:val="28"/>
          <w:lang w:val="en-US"/>
        </w:rPr>
        <w:t>t</w:t>
      </w:r>
      <w:r w:rsidRPr="00561162">
        <w:rPr>
          <w:rFonts w:eastAsia="Arial Unicode MS"/>
          <w:sz w:val="28"/>
          <w:szCs w:val="28"/>
        </w:rPr>
        <w:t>*</w:t>
      </w:r>
      <w:r w:rsidRPr="00603C98">
        <w:rPr>
          <w:rFonts w:eastAsia="Arial Unicode MS"/>
          <w:sz w:val="28"/>
          <w:szCs w:val="28"/>
        </w:rPr>
        <w:t>(</w:t>
      </w:r>
      <w:r w:rsidRPr="00603C98">
        <w:rPr>
          <w:rFonts w:eastAsia="Arial Unicode MS"/>
          <w:sz w:val="28"/>
          <w:szCs w:val="28"/>
          <w:lang w:val="en-US"/>
        </w:rPr>
        <w:t>V</w:t>
      </w:r>
      <w:r w:rsidRPr="00603C98">
        <w:rPr>
          <w:rFonts w:eastAsia="Arial Unicode MS"/>
          <w:sz w:val="28"/>
          <w:szCs w:val="28"/>
          <w:vertAlign w:val="subscript"/>
        </w:rPr>
        <w:t>от</w:t>
      </w:r>
      <w:r w:rsidRPr="00603C98">
        <w:rPr>
          <w:rFonts w:eastAsia="Arial Unicode MS"/>
          <w:sz w:val="28"/>
          <w:szCs w:val="28"/>
        </w:rPr>
        <w:t xml:space="preserve">+ </w:t>
      </w:r>
      <w:r w:rsidRPr="00603C98">
        <w:rPr>
          <w:rFonts w:eastAsia="Arial Unicode MS"/>
          <w:sz w:val="28"/>
          <w:szCs w:val="28"/>
          <w:lang w:val="en-US"/>
        </w:rPr>
        <w:t>V</w:t>
      </w:r>
      <w:r w:rsidRPr="00603C98">
        <w:rPr>
          <w:rFonts w:eastAsia="Arial Unicode MS"/>
          <w:sz w:val="28"/>
          <w:szCs w:val="28"/>
          <w:vertAlign w:val="subscript"/>
        </w:rPr>
        <w:t>т.с</w:t>
      </w:r>
      <w:r w:rsidRPr="00603C98">
        <w:rPr>
          <w:rFonts w:eastAsia="Arial Unicode MS"/>
          <w:sz w:val="28"/>
          <w:szCs w:val="28"/>
        </w:rPr>
        <w:t>)+</w:t>
      </w:r>
      <w:r w:rsidRPr="00603C98">
        <w:rPr>
          <w:rFonts w:eastAsia="Arial Unicode MS"/>
          <w:sz w:val="28"/>
          <w:szCs w:val="28"/>
          <w:lang w:val="en-US"/>
        </w:rPr>
        <w:t>G</w:t>
      </w:r>
      <w:r w:rsidRPr="00603C98">
        <w:rPr>
          <w:rFonts w:eastAsia="Arial Unicode MS"/>
          <w:sz w:val="28"/>
          <w:szCs w:val="28"/>
          <w:vertAlign w:val="subscript"/>
        </w:rPr>
        <w:t>ГВС</w:t>
      </w:r>
      <w:r w:rsidRPr="00603C98">
        <w:rPr>
          <w:rFonts w:eastAsia="Arial Unicode MS"/>
          <w:sz w:val="28"/>
          <w:szCs w:val="28"/>
        </w:rPr>
        <w:t>,</w:t>
      </w:r>
    </w:p>
    <w:p w:rsidR="008140A6" w:rsidRPr="00603C98" w:rsidRDefault="008140A6" w:rsidP="008140A6">
      <w:pPr>
        <w:rPr>
          <w:rFonts w:eastAsia="Arial Unicode MS"/>
          <w:sz w:val="28"/>
          <w:szCs w:val="28"/>
        </w:rPr>
      </w:pPr>
      <w:r w:rsidRPr="00603C98">
        <w:rPr>
          <w:rFonts w:eastAsia="Arial Unicode MS"/>
          <w:sz w:val="28"/>
          <w:szCs w:val="28"/>
        </w:rPr>
        <w:t>где</w:t>
      </w:r>
    </w:p>
    <w:p w:rsidR="008140A6" w:rsidRPr="00603C98" w:rsidRDefault="008140A6" w:rsidP="008140A6">
      <w:pPr>
        <w:rPr>
          <w:rFonts w:eastAsia="Arial Unicode MS"/>
          <w:sz w:val="28"/>
          <w:szCs w:val="28"/>
        </w:rPr>
      </w:pPr>
      <w:r w:rsidRPr="00603C98">
        <w:rPr>
          <w:rFonts w:eastAsia="Arial Unicode MS"/>
          <w:sz w:val="28"/>
          <w:szCs w:val="28"/>
          <w:lang w:val="en-US"/>
        </w:rPr>
        <w:t>n</w:t>
      </w:r>
      <w:r w:rsidRPr="00603C98">
        <w:rPr>
          <w:rFonts w:eastAsia="Arial Unicode MS"/>
          <w:sz w:val="28"/>
          <w:szCs w:val="28"/>
        </w:rPr>
        <w:t>- продолжительность отопительного периода;</w:t>
      </w:r>
    </w:p>
    <w:p w:rsidR="008140A6" w:rsidRPr="00603C98" w:rsidRDefault="008140A6" w:rsidP="008140A6">
      <w:pPr>
        <w:rPr>
          <w:rFonts w:eastAsia="Arial Unicode MS"/>
          <w:sz w:val="28"/>
          <w:szCs w:val="28"/>
        </w:rPr>
      </w:pPr>
      <w:r w:rsidRPr="00603C98">
        <w:rPr>
          <w:rFonts w:eastAsia="Arial Unicode MS"/>
          <w:sz w:val="28"/>
          <w:szCs w:val="28"/>
          <w:lang w:val="en-US"/>
        </w:rPr>
        <w:t>t</w:t>
      </w:r>
      <w:r w:rsidRPr="00603C98">
        <w:rPr>
          <w:rFonts w:eastAsia="Arial Unicode MS"/>
          <w:sz w:val="28"/>
          <w:szCs w:val="28"/>
        </w:rPr>
        <w:t xml:space="preserve"> - часов работы в отопительный период.</w:t>
      </w:r>
    </w:p>
    <w:p w:rsidR="008140A6" w:rsidRPr="00603C98" w:rsidRDefault="008140A6" w:rsidP="008140A6">
      <w:pPr>
        <w:rPr>
          <w:rFonts w:eastAsia="Arial Unicode MS"/>
          <w:sz w:val="28"/>
          <w:szCs w:val="28"/>
        </w:rPr>
      </w:pPr>
      <w:r w:rsidRPr="00603C98">
        <w:rPr>
          <w:rFonts w:eastAsia="Arial Unicode MS"/>
          <w:sz w:val="28"/>
          <w:szCs w:val="28"/>
          <w:lang w:val="en-US"/>
        </w:rPr>
        <w:t>G</w:t>
      </w:r>
      <w:r w:rsidRPr="00603C98">
        <w:rPr>
          <w:rFonts w:eastAsia="Arial Unicode MS"/>
          <w:sz w:val="28"/>
          <w:szCs w:val="28"/>
          <w:vertAlign w:val="subscript"/>
        </w:rPr>
        <w:t xml:space="preserve">ГВС </w:t>
      </w:r>
      <w:r w:rsidRPr="00603C98">
        <w:rPr>
          <w:rFonts w:eastAsia="Arial Unicode MS"/>
          <w:sz w:val="28"/>
          <w:szCs w:val="28"/>
        </w:rPr>
        <w:t>- среднечасовой расход воды на горячее водоснабжение, м</w:t>
      </w:r>
      <w:r w:rsidRPr="00603C98">
        <w:rPr>
          <w:rFonts w:eastAsia="Arial Unicode MS"/>
          <w:sz w:val="28"/>
          <w:szCs w:val="28"/>
          <w:vertAlign w:val="superscript"/>
        </w:rPr>
        <w:t>3</w:t>
      </w:r>
      <w:r w:rsidRPr="00603C98">
        <w:rPr>
          <w:rFonts w:eastAsia="Arial Unicode MS"/>
          <w:sz w:val="28"/>
          <w:szCs w:val="28"/>
        </w:rPr>
        <w:t>/час.</w:t>
      </w:r>
    </w:p>
    <w:p w:rsidR="008140A6" w:rsidRPr="00603C98" w:rsidRDefault="008140A6" w:rsidP="008140A6">
      <w:pPr>
        <w:jc w:val="both"/>
        <w:rPr>
          <w:rFonts w:eastAsia="Arial Unicode MS"/>
          <w:sz w:val="28"/>
          <w:szCs w:val="28"/>
        </w:rPr>
      </w:pPr>
      <w:r w:rsidRPr="00603C98">
        <w:rPr>
          <w:rFonts w:eastAsia="Arial Unicode MS"/>
          <w:sz w:val="28"/>
          <w:szCs w:val="28"/>
        </w:rPr>
        <w:t>В таблице 8 рассчитан баланс теплоносителя. Баланс производительности водоподготовительных установок останется неизменным, в связи с тем, что присоединение новых абонентов не планируется.</w:t>
      </w:r>
    </w:p>
    <w:p w:rsidR="008140A6" w:rsidRPr="00603C98" w:rsidRDefault="008140A6" w:rsidP="008140A6">
      <w:pPr>
        <w:jc w:val="right"/>
        <w:rPr>
          <w:rFonts w:eastAsia="Arial Unicode MS"/>
          <w:sz w:val="28"/>
          <w:szCs w:val="28"/>
        </w:rPr>
      </w:pPr>
    </w:p>
    <w:p w:rsidR="008140A6" w:rsidRPr="00603C98" w:rsidRDefault="008140A6" w:rsidP="008140A6">
      <w:pPr>
        <w:jc w:val="right"/>
        <w:rPr>
          <w:rFonts w:eastAsia="Arial Unicode MS"/>
          <w:sz w:val="28"/>
          <w:szCs w:val="28"/>
        </w:rPr>
        <w:sectPr w:rsidR="008140A6" w:rsidRPr="00603C98" w:rsidSect="008802B2">
          <w:pgSz w:w="11907" w:h="16840" w:code="9"/>
          <w:pgMar w:top="851" w:right="567" w:bottom="567" w:left="1701" w:header="720" w:footer="720" w:gutter="0"/>
          <w:cols w:space="720"/>
        </w:sectPr>
      </w:pPr>
    </w:p>
    <w:p w:rsidR="008140A6" w:rsidRPr="00603C98" w:rsidRDefault="008140A6" w:rsidP="008140A6">
      <w:pPr>
        <w:jc w:val="right"/>
        <w:rPr>
          <w:rFonts w:eastAsia="Arial Unicode MS"/>
          <w:sz w:val="28"/>
          <w:szCs w:val="28"/>
        </w:rPr>
      </w:pPr>
      <w:r w:rsidRPr="00603C98">
        <w:rPr>
          <w:rFonts w:eastAsia="Arial Unicode MS"/>
          <w:sz w:val="28"/>
          <w:szCs w:val="28"/>
        </w:rPr>
        <w:t>Таблица 8</w:t>
      </w:r>
    </w:p>
    <w:tbl>
      <w:tblPr>
        <w:tblW w:w="14175"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ook w:val="04A0"/>
      </w:tblPr>
      <w:tblGrid>
        <w:gridCol w:w="3140"/>
        <w:gridCol w:w="3085"/>
        <w:gridCol w:w="2806"/>
        <w:gridCol w:w="1840"/>
        <w:gridCol w:w="1661"/>
        <w:gridCol w:w="1643"/>
      </w:tblGrid>
      <w:tr w:rsidR="008140A6" w:rsidRPr="00BE0107" w:rsidTr="00056E73">
        <w:trPr>
          <w:trHeight w:val="1486"/>
        </w:trPr>
        <w:tc>
          <w:tcPr>
            <w:tcW w:w="3140" w:type="dxa"/>
            <w:shd w:val="clear" w:color="auto" w:fill="FFFFFF"/>
            <w:vAlign w:val="center"/>
          </w:tcPr>
          <w:p w:rsidR="008140A6" w:rsidRPr="00BE0107" w:rsidRDefault="008140A6" w:rsidP="00056E73">
            <w:pPr>
              <w:jc w:val="center"/>
              <w:rPr>
                <w:rFonts w:eastAsia="Arial Unicode MS"/>
                <w:b/>
              </w:rPr>
            </w:pPr>
            <w:r w:rsidRPr="00BE0107">
              <w:rPr>
                <w:rFonts w:eastAsia="Arial Unicode MS"/>
                <w:b/>
              </w:rPr>
              <w:t>Наименование источника теплоснабжения</w:t>
            </w:r>
          </w:p>
        </w:tc>
        <w:tc>
          <w:tcPr>
            <w:tcW w:w="3085" w:type="dxa"/>
            <w:shd w:val="clear" w:color="auto" w:fill="FFFFFF"/>
            <w:vAlign w:val="center"/>
          </w:tcPr>
          <w:p w:rsidR="008140A6" w:rsidRPr="00BE0107" w:rsidRDefault="008140A6" w:rsidP="00056E73">
            <w:pPr>
              <w:jc w:val="center"/>
              <w:rPr>
                <w:rFonts w:eastAsia="Arial Unicode MS"/>
                <w:b/>
              </w:rPr>
            </w:pPr>
            <w:r w:rsidRPr="00BE0107">
              <w:rPr>
                <w:rFonts w:eastAsia="Arial Unicode MS"/>
                <w:b/>
              </w:rPr>
              <w:t>Кол-во воды, необходимого для производства и передачи тепловой энергии котельными, м</w:t>
            </w:r>
            <w:r w:rsidRPr="00BE0107">
              <w:rPr>
                <w:rFonts w:eastAsia="Arial Unicode MS"/>
                <w:b/>
                <w:vertAlign w:val="superscript"/>
              </w:rPr>
              <w:t xml:space="preserve">3 </w:t>
            </w:r>
            <w:r w:rsidRPr="00BE0107">
              <w:rPr>
                <w:rFonts w:eastAsia="Arial Unicode MS"/>
                <w:b/>
              </w:rPr>
              <w:t>(</w:t>
            </w:r>
            <w:r w:rsidRPr="00BE0107">
              <w:rPr>
                <w:rFonts w:eastAsia="Arial Unicode MS"/>
                <w:b/>
                <w:lang w:val="en-US"/>
              </w:rPr>
              <w:t>V</w:t>
            </w:r>
            <w:r w:rsidRPr="00BE0107">
              <w:rPr>
                <w:rFonts w:eastAsia="Arial Unicode MS"/>
                <w:b/>
                <w:vertAlign w:val="subscript"/>
              </w:rPr>
              <w:t>общ</w:t>
            </w:r>
            <w:r w:rsidRPr="00BE0107">
              <w:rPr>
                <w:rFonts w:eastAsia="Arial Unicode MS"/>
                <w:b/>
              </w:rPr>
              <w:t>.)</w:t>
            </w:r>
          </w:p>
        </w:tc>
        <w:tc>
          <w:tcPr>
            <w:tcW w:w="2806" w:type="dxa"/>
            <w:shd w:val="clear" w:color="auto" w:fill="FFFFFF"/>
            <w:vAlign w:val="center"/>
          </w:tcPr>
          <w:p w:rsidR="008140A6" w:rsidRPr="00BE0107" w:rsidRDefault="008140A6" w:rsidP="00056E73">
            <w:pPr>
              <w:jc w:val="center"/>
              <w:rPr>
                <w:rFonts w:eastAsia="Arial Unicode MS"/>
                <w:b/>
              </w:rPr>
            </w:pPr>
            <w:r w:rsidRPr="00BE0107">
              <w:rPr>
                <w:rFonts w:eastAsia="Arial Unicode MS"/>
                <w:b/>
              </w:rPr>
              <w:t>Объем воды на заполнение системы теплоснабжения, м</w:t>
            </w:r>
            <w:r w:rsidRPr="00BE0107">
              <w:rPr>
                <w:rFonts w:eastAsia="Arial Unicode MS"/>
                <w:b/>
                <w:vertAlign w:val="superscript"/>
              </w:rPr>
              <w:t>3</w:t>
            </w:r>
          </w:p>
          <w:p w:rsidR="008140A6" w:rsidRPr="00BE0107" w:rsidRDefault="008140A6" w:rsidP="00056E73">
            <w:pPr>
              <w:jc w:val="center"/>
              <w:rPr>
                <w:rFonts w:eastAsia="Arial Unicode MS"/>
                <w:b/>
              </w:rPr>
            </w:pPr>
            <w:r w:rsidRPr="00BE0107">
              <w:rPr>
                <w:rFonts w:eastAsia="Arial Unicode MS"/>
                <w:b/>
              </w:rPr>
              <w:t>(</w:t>
            </w:r>
            <w:r w:rsidRPr="00BE0107">
              <w:rPr>
                <w:rFonts w:eastAsia="Arial Unicode MS"/>
                <w:b/>
                <w:lang w:val="en-US"/>
              </w:rPr>
              <w:t>V</w:t>
            </w:r>
            <w:r w:rsidRPr="00BE0107">
              <w:rPr>
                <w:rFonts w:eastAsia="Arial Unicode MS"/>
                <w:b/>
                <w:vertAlign w:val="subscript"/>
              </w:rPr>
              <w:t>от</w:t>
            </w:r>
            <w:r w:rsidRPr="00BE0107">
              <w:rPr>
                <w:rFonts w:eastAsia="Arial Unicode MS"/>
                <w:b/>
              </w:rPr>
              <w:t>.)</w:t>
            </w:r>
          </w:p>
        </w:tc>
        <w:tc>
          <w:tcPr>
            <w:tcW w:w="1840" w:type="dxa"/>
            <w:shd w:val="clear" w:color="auto" w:fill="FFFFFF"/>
            <w:vAlign w:val="center"/>
          </w:tcPr>
          <w:p w:rsidR="008140A6" w:rsidRPr="00BE0107" w:rsidRDefault="008140A6" w:rsidP="00056E73">
            <w:pPr>
              <w:jc w:val="center"/>
              <w:rPr>
                <w:rFonts w:eastAsia="Arial Unicode MS"/>
                <w:b/>
              </w:rPr>
            </w:pPr>
            <w:r w:rsidRPr="00BE0107">
              <w:rPr>
                <w:rFonts w:eastAsia="Arial Unicode MS"/>
                <w:b/>
              </w:rPr>
              <w:t>Объем воды на заполнение трубопроводов сетей, м</w:t>
            </w:r>
            <w:r w:rsidRPr="00BE0107">
              <w:rPr>
                <w:rFonts w:eastAsia="Arial Unicode MS"/>
                <w:b/>
                <w:vertAlign w:val="superscript"/>
              </w:rPr>
              <w:t>3</w:t>
            </w:r>
            <w:r w:rsidRPr="00BE0107">
              <w:rPr>
                <w:rFonts w:eastAsia="Arial Unicode MS"/>
                <w:b/>
                <w:lang w:val="en-US"/>
              </w:rPr>
              <w:t>V</w:t>
            </w:r>
            <w:r w:rsidRPr="00BE0107">
              <w:rPr>
                <w:rFonts w:eastAsia="Arial Unicode MS"/>
                <w:b/>
                <w:vertAlign w:val="subscript"/>
              </w:rPr>
              <w:t>т.с</w:t>
            </w:r>
          </w:p>
        </w:tc>
        <w:tc>
          <w:tcPr>
            <w:tcW w:w="1661" w:type="dxa"/>
            <w:shd w:val="clear" w:color="auto" w:fill="FFFFFF"/>
            <w:vAlign w:val="center"/>
          </w:tcPr>
          <w:p w:rsidR="008140A6" w:rsidRPr="00BE0107" w:rsidRDefault="008140A6" w:rsidP="00056E73">
            <w:pPr>
              <w:jc w:val="center"/>
              <w:rPr>
                <w:rFonts w:eastAsia="Arial Unicode MS"/>
                <w:b/>
              </w:rPr>
            </w:pPr>
            <w:r w:rsidRPr="00BE0107">
              <w:rPr>
                <w:rFonts w:eastAsia="Arial Unicode MS"/>
                <w:b/>
              </w:rPr>
              <w:t>Объем воды на ГВС, м</w:t>
            </w:r>
            <w:r w:rsidRPr="00BE0107">
              <w:rPr>
                <w:rFonts w:eastAsia="Arial Unicode MS"/>
                <w:b/>
                <w:vertAlign w:val="superscript"/>
              </w:rPr>
              <w:t>3</w:t>
            </w:r>
          </w:p>
          <w:p w:rsidR="008140A6" w:rsidRPr="00BE0107" w:rsidRDefault="008140A6" w:rsidP="00056E73">
            <w:pPr>
              <w:jc w:val="center"/>
              <w:rPr>
                <w:rFonts w:eastAsia="Arial Unicode MS"/>
                <w:b/>
              </w:rPr>
            </w:pPr>
            <w:r w:rsidRPr="00BE0107">
              <w:rPr>
                <w:rFonts w:eastAsia="Arial Unicode MS"/>
                <w:b/>
              </w:rPr>
              <w:t>/год</w:t>
            </w:r>
          </w:p>
        </w:tc>
        <w:tc>
          <w:tcPr>
            <w:tcW w:w="1643" w:type="dxa"/>
            <w:shd w:val="clear" w:color="auto" w:fill="FFFFFF"/>
            <w:vAlign w:val="center"/>
          </w:tcPr>
          <w:p w:rsidR="008140A6" w:rsidRPr="00BE0107" w:rsidRDefault="008140A6" w:rsidP="00056E73">
            <w:pPr>
              <w:jc w:val="center"/>
              <w:rPr>
                <w:rFonts w:eastAsia="Arial Unicode MS"/>
                <w:b/>
              </w:rPr>
            </w:pPr>
            <w:r w:rsidRPr="00BE0107">
              <w:rPr>
                <w:rFonts w:eastAsia="Arial Unicode MS"/>
                <w:b/>
              </w:rPr>
              <w:t>Объем подпиточной воды, м</w:t>
            </w:r>
            <w:r w:rsidRPr="00BE0107">
              <w:rPr>
                <w:rFonts w:eastAsia="Arial Unicode MS"/>
                <w:b/>
                <w:vertAlign w:val="superscript"/>
              </w:rPr>
              <w:t>3</w:t>
            </w:r>
          </w:p>
          <w:p w:rsidR="008140A6" w:rsidRPr="00BE0107" w:rsidRDefault="008140A6" w:rsidP="00056E73">
            <w:pPr>
              <w:jc w:val="center"/>
              <w:rPr>
                <w:rFonts w:eastAsia="Arial Unicode MS"/>
                <w:b/>
              </w:rPr>
            </w:pPr>
            <w:r w:rsidRPr="00BE0107">
              <w:rPr>
                <w:rFonts w:eastAsia="Arial Unicode MS"/>
                <w:b/>
              </w:rPr>
              <w:t>/год</w:t>
            </w:r>
          </w:p>
        </w:tc>
      </w:tr>
      <w:tr w:rsidR="008140A6" w:rsidRPr="00BE0107" w:rsidTr="00056E73">
        <w:tc>
          <w:tcPr>
            <w:tcW w:w="3140" w:type="dxa"/>
            <w:shd w:val="clear" w:color="auto" w:fill="FFFFFF"/>
            <w:vAlign w:val="center"/>
          </w:tcPr>
          <w:p w:rsidR="008140A6" w:rsidRPr="00BE0107" w:rsidRDefault="008140A6" w:rsidP="00056E73">
            <w:pPr>
              <w:ind w:right="-99"/>
              <w:outlineLvl w:val="1"/>
              <w:rPr>
                <w:rFonts w:eastAsia="Times New Roman"/>
                <w:highlight w:val="yellow"/>
              </w:rPr>
            </w:pPr>
            <w:r>
              <w:t>Котельная ул. Советская, 133</w:t>
            </w:r>
          </w:p>
        </w:tc>
        <w:tc>
          <w:tcPr>
            <w:tcW w:w="3085" w:type="dxa"/>
            <w:shd w:val="clear" w:color="auto" w:fill="FFFFFF"/>
            <w:vAlign w:val="center"/>
          </w:tcPr>
          <w:p w:rsidR="008140A6" w:rsidRPr="00F30A99" w:rsidRDefault="008140A6" w:rsidP="00056E73">
            <w:pPr>
              <w:jc w:val="center"/>
              <w:rPr>
                <w:b/>
                <w:bCs/>
                <w:color w:val="000000"/>
              </w:rPr>
            </w:pPr>
            <w:r>
              <w:rPr>
                <w:b/>
                <w:bCs/>
                <w:color w:val="000000"/>
              </w:rPr>
              <w:t>12,25</w:t>
            </w:r>
          </w:p>
        </w:tc>
        <w:tc>
          <w:tcPr>
            <w:tcW w:w="2806" w:type="dxa"/>
            <w:shd w:val="clear" w:color="auto" w:fill="FFFFFF"/>
            <w:vAlign w:val="center"/>
          </w:tcPr>
          <w:p w:rsidR="008140A6" w:rsidRPr="00F30A99" w:rsidRDefault="008140A6" w:rsidP="00056E73">
            <w:pPr>
              <w:jc w:val="center"/>
              <w:rPr>
                <w:color w:val="000000"/>
              </w:rPr>
            </w:pPr>
            <w:r>
              <w:rPr>
                <w:color w:val="000000"/>
              </w:rPr>
              <w:t>4,193</w:t>
            </w:r>
          </w:p>
        </w:tc>
        <w:tc>
          <w:tcPr>
            <w:tcW w:w="1840" w:type="dxa"/>
            <w:shd w:val="clear" w:color="auto" w:fill="auto"/>
            <w:vAlign w:val="center"/>
          </w:tcPr>
          <w:p w:rsidR="008140A6" w:rsidRPr="004A6DF7" w:rsidRDefault="008140A6" w:rsidP="00056E73">
            <w:pPr>
              <w:jc w:val="center"/>
              <w:rPr>
                <w:color w:val="000000"/>
              </w:rPr>
            </w:pPr>
            <w:r>
              <w:rPr>
                <w:color w:val="000000"/>
              </w:rPr>
              <w:t>8,057</w:t>
            </w:r>
          </w:p>
        </w:tc>
        <w:tc>
          <w:tcPr>
            <w:tcW w:w="1661" w:type="dxa"/>
            <w:shd w:val="clear" w:color="auto" w:fill="FFFFFF"/>
            <w:vAlign w:val="center"/>
          </w:tcPr>
          <w:p w:rsidR="008140A6" w:rsidRPr="00F30A99" w:rsidRDefault="008140A6" w:rsidP="00056E73">
            <w:pPr>
              <w:jc w:val="center"/>
              <w:rPr>
                <w:rFonts w:eastAsia="Times New Roman"/>
              </w:rPr>
            </w:pPr>
            <w:r>
              <w:rPr>
                <w:rFonts w:eastAsia="Times New Roman"/>
              </w:rPr>
              <w:t>0</w:t>
            </w:r>
          </w:p>
        </w:tc>
        <w:tc>
          <w:tcPr>
            <w:tcW w:w="1643" w:type="dxa"/>
            <w:shd w:val="clear" w:color="auto" w:fill="FFFFFF"/>
            <w:vAlign w:val="center"/>
          </w:tcPr>
          <w:p w:rsidR="008140A6" w:rsidRPr="00F30A99" w:rsidRDefault="008140A6" w:rsidP="00056E73">
            <w:pPr>
              <w:jc w:val="center"/>
              <w:rPr>
                <w:color w:val="000000"/>
              </w:rPr>
            </w:pPr>
            <w:r>
              <w:rPr>
                <w:color w:val="000000"/>
              </w:rPr>
              <w:t>120,54</w:t>
            </w:r>
          </w:p>
        </w:tc>
      </w:tr>
    </w:tbl>
    <w:p w:rsidR="008140A6" w:rsidRPr="00603C98" w:rsidRDefault="008140A6" w:rsidP="008140A6">
      <w:pPr>
        <w:ind w:firstLine="708"/>
        <w:jc w:val="center"/>
        <w:outlineLvl w:val="1"/>
        <w:rPr>
          <w:rFonts w:eastAsia="Arial Unicode MS"/>
          <w:bCs/>
          <w:iCs/>
          <w:sz w:val="28"/>
          <w:szCs w:val="28"/>
        </w:rPr>
      </w:pPr>
    </w:p>
    <w:p w:rsidR="008140A6" w:rsidRDefault="008140A6" w:rsidP="008140A6">
      <w:pPr>
        <w:ind w:right="52" w:firstLine="709"/>
        <w:jc w:val="center"/>
        <w:rPr>
          <w:sz w:val="28"/>
          <w:szCs w:val="28"/>
        </w:rPr>
      </w:pPr>
      <w:bookmarkStart w:id="5" w:name="_Ref89623469"/>
    </w:p>
    <w:p w:rsidR="008140A6" w:rsidRPr="00603C98" w:rsidRDefault="008140A6" w:rsidP="008140A6">
      <w:pPr>
        <w:ind w:right="52"/>
        <w:jc w:val="center"/>
        <w:rPr>
          <w:b/>
          <w:sz w:val="28"/>
          <w:szCs w:val="28"/>
        </w:rPr>
      </w:pPr>
      <w:r w:rsidRPr="00603C98">
        <w:rPr>
          <w:sz w:val="28"/>
          <w:szCs w:val="28"/>
        </w:rPr>
        <w:t xml:space="preserve">Таблица </w:t>
      </w:r>
      <w:bookmarkEnd w:id="5"/>
      <w:r w:rsidRPr="00603C98">
        <w:rPr>
          <w:sz w:val="28"/>
          <w:szCs w:val="28"/>
        </w:rPr>
        <w:t xml:space="preserve">9 – </w:t>
      </w:r>
      <w:r w:rsidRPr="00603C98">
        <w:rPr>
          <w:rFonts w:eastAsia="Arial Unicode MS"/>
          <w:bCs/>
          <w:sz w:val="28"/>
          <w:szCs w:val="28"/>
        </w:rPr>
        <w:t>Расчетные балансы ВПУ и подпитки тепловых сетей</w:t>
      </w:r>
    </w:p>
    <w:tbl>
      <w:tblPr>
        <w:tblW w:w="1474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51"/>
        <w:gridCol w:w="6804"/>
        <w:gridCol w:w="1701"/>
        <w:gridCol w:w="1417"/>
        <w:gridCol w:w="1418"/>
        <w:gridCol w:w="1418"/>
        <w:gridCol w:w="1133"/>
      </w:tblGrid>
      <w:tr w:rsidR="008140A6" w:rsidRPr="00603C98" w:rsidTr="00056E73">
        <w:trPr>
          <w:cantSplit/>
          <w:trHeight w:val="3392"/>
          <w:tblHeader/>
        </w:trPr>
        <w:tc>
          <w:tcPr>
            <w:tcW w:w="851" w:type="dxa"/>
            <w:shd w:val="clear" w:color="auto" w:fill="auto"/>
            <w:textDirection w:val="btLr"/>
            <w:vAlign w:val="center"/>
            <w:hideMark/>
          </w:tcPr>
          <w:p w:rsidR="008140A6" w:rsidRPr="00BE0107" w:rsidRDefault="008140A6" w:rsidP="00056E73">
            <w:pPr>
              <w:jc w:val="center"/>
              <w:rPr>
                <w:rFonts w:eastAsia="Arial Unicode MS"/>
                <w:b/>
                <w:color w:val="000000"/>
              </w:rPr>
            </w:pPr>
            <w:r w:rsidRPr="00BE0107">
              <w:rPr>
                <w:rFonts w:eastAsia="Arial Unicode MS"/>
                <w:b/>
                <w:color w:val="000000"/>
              </w:rPr>
              <w:t>№ п/п</w:t>
            </w:r>
          </w:p>
        </w:tc>
        <w:tc>
          <w:tcPr>
            <w:tcW w:w="6804" w:type="dxa"/>
            <w:shd w:val="clear" w:color="auto" w:fill="auto"/>
            <w:textDirection w:val="btLr"/>
            <w:vAlign w:val="center"/>
            <w:hideMark/>
          </w:tcPr>
          <w:p w:rsidR="008140A6" w:rsidRPr="00BE0107" w:rsidRDefault="008140A6" w:rsidP="00056E73">
            <w:pPr>
              <w:jc w:val="center"/>
              <w:rPr>
                <w:rFonts w:eastAsia="Arial Unicode MS"/>
                <w:b/>
                <w:color w:val="000000"/>
              </w:rPr>
            </w:pPr>
            <w:r w:rsidRPr="00BE0107">
              <w:rPr>
                <w:rFonts w:eastAsia="Arial Unicode MS"/>
                <w:b/>
                <w:color w:val="000000"/>
              </w:rPr>
              <w:t>Наименование и адрес котельной</w:t>
            </w:r>
          </w:p>
        </w:tc>
        <w:tc>
          <w:tcPr>
            <w:tcW w:w="1701" w:type="dxa"/>
            <w:shd w:val="clear" w:color="auto" w:fill="auto"/>
            <w:textDirection w:val="btLr"/>
            <w:vAlign w:val="center"/>
            <w:hideMark/>
          </w:tcPr>
          <w:p w:rsidR="008140A6" w:rsidRPr="00BE0107" w:rsidRDefault="008140A6" w:rsidP="00056E73">
            <w:pPr>
              <w:jc w:val="center"/>
              <w:rPr>
                <w:rFonts w:eastAsia="Arial Unicode MS"/>
                <w:b/>
                <w:color w:val="000000"/>
              </w:rPr>
            </w:pPr>
            <w:r w:rsidRPr="00BE0107">
              <w:rPr>
                <w:rFonts w:eastAsia="Arial Unicode MS"/>
                <w:b/>
                <w:color w:val="000000"/>
              </w:rPr>
              <w:t>Балансовая мощность подпиточного устройства источника - G</w:t>
            </w:r>
            <w:r w:rsidRPr="00BE0107">
              <w:rPr>
                <w:rFonts w:eastAsia="Arial Unicode MS"/>
                <w:b/>
                <w:bCs/>
                <w:color w:val="000000"/>
                <w:vertAlign w:val="subscript"/>
              </w:rPr>
              <w:t>пу</w:t>
            </w:r>
            <w:r w:rsidRPr="00BE0107">
              <w:rPr>
                <w:rFonts w:eastAsia="Arial Unicode MS"/>
                <w:b/>
                <w:bCs/>
                <w:color w:val="000000"/>
                <w:vertAlign w:val="superscript"/>
              </w:rPr>
              <w:t>б</w:t>
            </w:r>
            <w:r w:rsidRPr="00BE0107">
              <w:rPr>
                <w:rFonts w:eastAsia="Arial Unicode MS"/>
                <w:b/>
                <w:bCs/>
                <w:color w:val="000000"/>
              </w:rPr>
              <w:t>, м</w:t>
            </w:r>
            <w:r w:rsidRPr="00BE0107">
              <w:rPr>
                <w:rFonts w:eastAsia="Arial Unicode MS"/>
                <w:b/>
                <w:bCs/>
                <w:color w:val="000000"/>
                <w:vertAlign w:val="superscript"/>
              </w:rPr>
              <w:t>3</w:t>
            </w:r>
            <w:r w:rsidRPr="00BE0107">
              <w:rPr>
                <w:rFonts w:eastAsia="Arial Unicode MS"/>
                <w:b/>
                <w:bCs/>
                <w:color w:val="000000"/>
              </w:rPr>
              <w:t>/ч</w:t>
            </w:r>
          </w:p>
        </w:tc>
        <w:tc>
          <w:tcPr>
            <w:tcW w:w="1417" w:type="dxa"/>
            <w:shd w:val="clear" w:color="auto" w:fill="auto"/>
            <w:textDirection w:val="btLr"/>
            <w:vAlign w:val="center"/>
            <w:hideMark/>
          </w:tcPr>
          <w:p w:rsidR="008140A6" w:rsidRPr="00BE0107" w:rsidRDefault="008140A6" w:rsidP="00056E73">
            <w:pPr>
              <w:jc w:val="center"/>
              <w:rPr>
                <w:rFonts w:eastAsia="Arial Unicode MS"/>
                <w:b/>
                <w:color w:val="000000"/>
              </w:rPr>
            </w:pPr>
            <w:r w:rsidRPr="00BE0107">
              <w:rPr>
                <w:rFonts w:eastAsia="Arial Unicode MS"/>
                <w:b/>
                <w:color w:val="000000"/>
              </w:rPr>
              <w:t>Балансовая подпитка тепловой сети - G</w:t>
            </w:r>
            <w:r w:rsidRPr="00BE0107">
              <w:rPr>
                <w:rFonts w:eastAsia="Arial Unicode MS"/>
                <w:b/>
                <w:bCs/>
                <w:color w:val="000000"/>
                <w:vertAlign w:val="subscript"/>
              </w:rPr>
              <w:t>п</w:t>
            </w:r>
            <w:r w:rsidRPr="00BE0107">
              <w:rPr>
                <w:rFonts w:eastAsia="Arial Unicode MS"/>
                <w:b/>
                <w:bCs/>
                <w:color w:val="000000"/>
                <w:vertAlign w:val="superscript"/>
              </w:rPr>
              <w:t>б</w:t>
            </w:r>
            <w:r w:rsidRPr="00BE0107">
              <w:rPr>
                <w:rFonts w:eastAsia="Arial Unicode MS"/>
                <w:b/>
                <w:bCs/>
                <w:color w:val="000000"/>
              </w:rPr>
              <w:t>, м</w:t>
            </w:r>
            <w:r w:rsidRPr="00BE0107">
              <w:rPr>
                <w:rFonts w:eastAsia="Arial Unicode MS"/>
                <w:b/>
                <w:bCs/>
                <w:color w:val="000000"/>
                <w:vertAlign w:val="superscript"/>
              </w:rPr>
              <w:t>3</w:t>
            </w:r>
            <w:r w:rsidRPr="00BE0107">
              <w:rPr>
                <w:rFonts w:eastAsia="Arial Unicode MS"/>
                <w:b/>
                <w:bCs/>
                <w:color w:val="000000"/>
              </w:rPr>
              <w:t>/ч</w:t>
            </w:r>
          </w:p>
        </w:tc>
        <w:tc>
          <w:tcPr>
            <w:tcW w:w="1418" w:type="dxa"/>
            <w:shd w:val="clear" w:color="auto" w:fill="auto"/>
            <w:textDirection w:val="btLr"/>
            <w:vAlign w:val="center"/>
            <w:hideMark/>
          </w:tcPr>
          <w:p w:rsidR="008140A6" w:rsidRPr="00BE0107" w:rsidRDefault="008140A6" w:rsidP="00056E73">
            <w:pPr>
              <w:jc w:val="center"/>
              <w:rPr>
                <w:rFonts w:eastAsia="Arial Unicode MS"/>
                <w:b/>
                <w:color w:val="000000"/>
              </w:rPr>
            </w:pPr>
            <w:r w:rsidRPr="00BE0107">
              <w:rPr>
                <w:rFonts w:eastAsia="Arial Unicode MS"/>
                <w:b/>
                <w:color w:val="000000"/>
              </w:rPr>
              <w:t>Ограничение производительности подпиточного устройства - G</w:t>
            </w:r>
            <w:r w:rsidRPr="00BE0107">
              <w:rPr>
                <w:rFonts w:eastAsia="Arial Unicode MS"/>
                <w:b/>
                <w:bCs/>
                <w:color w:val="000000"/>
                <w:vertAlign w:val="subscript"/>
              </w:rPr>
              <w:t>огр</w:t>
            </w:r>
            <w:r w:rsidRPr="00BE0107">
              <w:rPr>
                <w:rFonts w:eastAsia="Arial Unicode MS"/>
                <w:b/>
                <w:bCs/>
                <w:color w:val="000000"/>
              </w:rPr>
              <w:t>, м</w:t>
            </w:r>
            <w:r w:rsidRPr="00BE0107">
              <w:rPr>
                <w:rFonts w:eastAsia="Arial Unicode MS"/>
                <w:b/>
                <w:bCs/>
                <w:color w:val="000000"/>
                <w:vertAlign w:val="superscript"/>
              </w:rPr>
              <w:t>3</w:t>
            </w:r>
            <w:r w:rsidRPr="00BE0107">
              <w:rPr>
                <w:rFonts w:eastAsia="Arial Unicode MS"/>
                <w:b/>
                <w:bCs/>
                <w:color w:val="000000"/>
              </w:rPr>
              <w:t>/ч</w:t>
            </w:r>
          </w:p>
        </w:tc>
        <w:tc>
          <w:tcPr>
            <w:tcW w:w="1418" w:type="dxa"/>
            <w:shd w:val="clear" w:color="auto" w:fill="auto"/>
            <w:textDirection w:val="btLr"/>
            <w:vAlign w:val="center"/>
            <w:hideMark/>
          </w:tcPr>
          <w:p w:rsidR="008140A6" w:rsidRPr="00BE0107" w:rsidRDefault="008140A6" w:rsidP="00056E73">
            <w:pPr>
              <w:jc w:val="center"/>
              <w:rPr>
                <w:rFonts w:eastAsia="Arial Unicode MS"/>
                <w:b/>
                <w:color w:val="000000"/>
              </w:rPr>
            </w:pPr>
            <w:r w:rsidRPr="00BE0107">
              <w:rPr>
                <w:rFonts w:eastAsia="Arial Unicode MS"/>
                <w:b/>
                <w:color w:val="000000"/>
              </w:rPr>
              <w:t>Нормативная (расчётная) среднечасовая подпитка  - G</w:t>
            </w:r>
            <w:r w:rsidRPr="00BE0107">
              <w:rPr>
                <w:rFonts w:eastAsia="Arial Unicode MS"/>
                <w:b/>
                <w:bCs/>
                <w:color w:val="000000"/>
                <w:vertAlign w:val="subscript"/>
              </w:rPr>
              <w:t>п</w:t>
            </w:r>
            <w:r w:rsidRPr="00BE0107">
              <w:rPr>
                <w:rFonts w:eastAsia="Arial Unicode MS"/>
                <w:b/>
                <w:bCs/>
                <w:color w:val="000000"/>
                <w:vertAlign w:val="superscript"/>
              </w:rPr>
              <w:t>пр</w:t>
            </w:r>
            <w:r w:rsidRPr="00BE0107">
              <w:rPr>
                <w:rFonts w:eastAsia="Arial Unicode MS"/>
                <w:b/>
                <w:bCs/>
                <w:color w:val="000000"/>
              </w:rPr>
              <w:t>, м</w:t>
            </w:r>
            <w:r w:rsidRPr="00BE0107">
              <w:rPr>
                <w:rFonts w:eastAsia="Arial Unicode MS"/>
                <w:b/>
                <w:bCs/>
                <w:color w:val="000000"/>
                <w:vertAlign w:val="superscript"/>
              </w:rPr>
              <w:t>3</w:t>
            </w:r>
            <w:r w:rsidRPr="00BE0107">
              <w:rPr>
                <w:rFonts w:eastAsia="Arial Unicode MS"/>
                <w:b/>
                <w:bCs/>
                <w:color w:val="000000"/>
              </w:rPr>
              <w:t>/ч</w:t>
            </w:r>
          </w:p>
        </w:tc>
        <w:tc>
          <w:tcPr>
            <w:tcW w:w="1133" w:type="dxa"/>
            <w:shd w:val="clear" w:color="auto" w:fill="auto"/>
            <w:textDirection w:val="btLr"/>
            <w:vAlign w:val="center"/>
            <w:hideMark/>
          </w:tcPr>
          <w:p w:rsidR="008140A6" w:rsidRPr="00BE0107" w:rsidRDefault="008140A6" w:rsidP="00056E73">
            <w:pPr>
              <w:jc w:val="center"/>
              <w:rPr>
                <w:rFonts w:eastAsia="Arial Unicode MS"/>
                <w:b/>
                <w:color w:val="000000"/>
              </w:rPr>
            </w:pPr>
            <w:r w:rsidRPr="00BE0107">
              <w:rPr>
                <w:rFonts w:eastAsia="Arial Unicode MS"/>
                <w:b/>
                <w:color w:val="000000"/>
              </w:rPr>
              <w:t>Фактическая среднечасовая подпитка тепловой сети в прошедшем сезоне - G</w:t>
            </w:r>
            <w:r w:rsidRPr="00BE0107">
              <w:rPr>
                <w:rFonts w:eastAsia="Arial Unicode MS"/>
                <w:b/>
                <w:bCs/>
                <w:color w:val="000000"/>
                <w:vertAlign w:val="subscript"/>
              </w:rPr>
              <w:t>п</w:t>
            </w:r>
            <w:r w:rsidRPr="00BE0107">
              <w:rPr>
                <w:rFonts w:eastAsia="Arial Unicode MS"/>
                <w:b/>
                <w:bCs/>
                <w:color w:val="000000"/>
                <w:vertAlign w:val="superscript"/>
              </w:rPr>
              <w:t>ф'</w:t>
            </w:r>
            <w:r w:rsidRPr="00BE0107">
              <w:rPr>
                <w:rFonts w:eastAsia="Arial Unicode MS"/>
                <w:b/>
                <w:bCs/>
                <w:color w:val="000000"/>
              </w:rPr>
              <w:t>, м</w:t>
            </w:r>
            <w:r w:rsidRPr="00BE0107">
              <w:rPr>
                <w:rFonts w:eastAsia="Arial Unicode MS"/>
                <w:b/>
                <w:bCs/>
                <w:color w:val="000000"/>
                <w:vertAlign w:val="superscript"/>
              </w:rPr>
              <w:t>3</w:t>
            </w:r>
            <w:r w:rsidRPr="00BE0107">
              <w:rPr>
                <w:rFonts w:eastAsia="Arial Unicode MS"/>
                <w:b/>
                <w:bCs/>
                <w:color w:val="000000"/>
              </w:rPr>
              <w:t>/ч</w:t>
            </w:r>
          </w:p>
        </w:tc>
      </w:tr>
      <w:tr w:rsidR="008140A6" w:rsidRPr="00603C98" w:rsidTr="00056E73">
        <w:trPr>
          <w:cantSplit/>
          <w:trHeight w:val="287"/>
        </w:trPr>
        <w:tc>
          <w:tcPr>
            <w:tcW w:w="851" w:type="dxa"/>
            <w:shd w:val="clear" w:color="auto" w:fill="auto"/>
            <w:vAlign w:val="center"/>
          </w:tcPr>
          <w:p w:rsidR="008140A6" w:rsidRPr="00BE0107" w:rsidRDefault="008140A6" w:rsidP="00056E73">
            <w:pPr>
              <w:jc w:val="center"/>
              <w:rPr>
                <w:rFonts w:eastAsia="Arial Unicode MS"/>
                <w:color w:val="000000"/>
              </w:rPr>
            </w:pPr>
            <w:r w:rsidRPr="00BE0107">
              <w:rPr>
                <w:rFonts w:eastAsia="Arial Unicode MS"/>
                <w:color w:val="000000"/>
              </w:rPr>
              <w:t>1</w:t>
            </w:r>
          </w:p>
        </w:tc>
        <w:tc>
          <w:tcPr>
            <w:tcW w:w="6804" w:type="dxa"/>
            <w:shd w:val="clear" w:color="auto" w:fill="auto"/>
            <w:vAlign w:val="center"/>
          </w:tcPr>
          <w:p w:rsidR="008140A6" w:rsidRPr="00BE0107" w:rsidRDefault="008140A6" w:rsidP="00056E73">
            <w:pPr>
              <w:ind w:right="-99"/>
              <w:outlineLvl w:val="1"/>
              <w:rPr>
                <w:rFonts w:eastAsia="Times New Roman"/>
                <w:highlight w:val="yellow"/>
              </w:rPr>
            </w:pPr>
            <w:r>
              <w:t>Котельная ул. Советская, 133</w:t>
            </w:r>
          </w:p>
        </w:tc>
        <w:tc>
          <w:tcPr>
            <w:tcW w:w="1701" w:type="dxa"/>
            <w:shd w:val="clear" w:color="auto" w:fill="auto"/>
            <w:vAlign w:val="center"/>
          </w:tcPr>
          <w:p w:rsidR="008140A6" w:rsidRPr="00677CAA" w:rsidRDefault="008140A6" w:rsidP="00056E73">
            <w:pPr>
              <w:jc w:val="center"/>
              <w:rPr>
                <w:rFonts w:eastAsia="Arial Unicode MS"/>
                <w:color w:val="000000"/>
              </w:rPr>
            </w:pPr>
            <w:r>
              <w:rPr>
                <w:rFonts w:eastAsia="Arial Unicode MS"/>
                <w:color w:val="000000"/>
              </w:rPr>
              <w:t>40</w:t>
            </w:r>
          </w:p>
        </w:tc>
        <w:tc>
          <w:tcPr>
            <w:tcW w:w="1417" w:type="dxa"/>
            <w:shd w:val="clear" w:color="auto" w:fill="auto"/>
            <w:vAlign w:val="center"/>
          </w:tcPr>
          <w:p w:rsidR="008140A6" w:rsidRPr="00677CAA" w:rsidRDefault="008140A6" w:rsidP="00056E73">
            <w:pPr>
              <w:jc w:val="center"/>
              <w:rPr>
                <w:rFonts w:eastAsia="Arial Unicode MS"/>
                <w:color w:val="000000"/>
              </w:rPr>
            </w:pPr>
            <w:r>
              <w:rPr>
                <w:rFonts w:eastAsia="Arial Unicode MS"/>
                <w:color w:val="000000"/>
              </w:rPr>
              <w:t>16</w:t>
            </w:r>
          </w:p>
        </w:tc>
        <w:tc>
          <w:tcPr>
            <w:tcW w:w="1418" w:type="dxa"/>
            <w:shd w:val="clear" w:color="auto" w:fill="auto"/>
            <w:vAlign w:val="center"/>
          </w:tcPr>
          <w:p w:rsidR="008140A6" w:rsidRPr="00677CAA" w:rsidRDefault="008140A6" w:rsidP="00056E73">
            <w:pPr>
              <w:jc w:val="center"/>
              <w:rPr>
                <w:rFonts w:eastAsia="Arial Unicode MS"/>
                <w:color w:val="000000"/>
              </w:rPr>
            </w:pPr>
            <w:r>
              <w:rPr>
                <w:rFonts w:eastAsia="Arial Unicode MS"/>
                <w:color w:val="000000"/>
              </w:rPr>
              <w:t>0</w:t>
            </w:r>
          </w:p>
        </w:tc>
        <w:tc>
          <w:tcPr>
            <w:tcW w:w="1418" w:type="dxa"/>
            <w:shd w:val="clear" w:color="auto" w:fill="auto"/>
            <w:vAlign w:val="bottom"/>
          </w:tcPr>
          <w:p w:rsidR="008140A6" w:rsidRPr="00677CAA" w:rsidRDefault="008140A6" w:rsidP="00056E73">
            <w:pPr>
              <w:jc w:val="center"/>
              <w:rPr>
                <w:color w:val="000000"/>
              </w:rPr>
            </w:pPr>
            <w:r>
              <w:rPr>
                <w:color w:val="000000"/>
              </w:rPr>
              <w:t>0,014</w:t>
            </w:r>
          </w:p>
        </w:tc>
        <w:tc>
          <w:tcPr>
            <w:tcW w:w="1133" w:type="dxa"/>
            <w:shd w:val="clear" w:color="auto" w:fill="auto"/>
            <w:vAlign w:val="center"/>
          </w:tcPr>
          <w:p w:rsidR="008140A6" w:rsidRPr="00677CAA" w:rsidRDefault="008140A6" w:rsidP="00056E73">
            <w:pPr>
              <w:jc w:val="center"/>
              <w:rPr>
                <w:color w:val="000000"/>
              </w:rPr>
            </w:pPr>
            <w:r>
              <w:rPr>
                <w:color w:val="000000"/>
              </w:rPr>
              <w:t>0,014</w:t>
            </w:r>
          </w:p>
        </w:tc>
      </w:tr>
    </w:tbl>
    <w:p w:rsidR="008140A6" w:rsidRPr="00603C98" w:rsidRDefault="008140A6" w:rsidP="008140A6">
      <w:pPr>
        <w:ind w:firstLine="708"/>
        <w:jc w:val="center"/>
        <w:outlineLvl w:val="1"/>
        <w:rPr>
          <w:rFonts w:eastAsia="Arial Unicode MS"/>
          <w:b/>
          <w:bCs/>
          <w:iCs/>
          <w:sz w:val="28"/>
          <w:szCs w:val="28"/>
        </w:rPr>
      </w:pPr>
    </w:p>
    <w:p w:rsidR="008140A6" w:rsidRDefault="008140A6" w:rsidP="008140A6">
      <w:pPr>
        <w:ind w:firstLine="708"/>
        <w:jc w:val="center"/>
        <w:outlineLvl w:val="1"/>
        <w:rPr>
          <w:rFonts w:eastAsia="Arial Unicode MS"/>
          <w:b/>
          <w:bCs/>
          <w:iCs/>
          <w:sz w:val="28"/>
          <w:szCs w:val="28"/>
        </w:rPr>
      </w:pPr>
    </w:p>
    <w:p w:rsidR="008140A6" w:rsidRDefault="008140A6" w:rsidP="008140A6">
      <w:pPr>
        <w:ind w:firstLine="708"/>
        <w:jc w:val="center"/>
        <w:outlineLvl w:val="1"/>
        <w:rPr>
          <w:rFonts w:eastAsia="Arial Unicode MS"/>
          <w:b/>
          <w:bCs/>
          <w:iCs/>
          <w:sz w:val="28"/>
          <w:szCs w:val="28"/>
        </w:rPr>
      </w:pPr>
    </w:p>
    <w:p w:rsidR="008140A6" w:rsidRDefault="008140A6" w:rsidP="008140A6">
      <w:pPr>
        <w:ind w:firstLine="708"/>
        <w:jc w:val="center"/>
        <w:outlineLvl w:val="1"/>
        <w:rPr>
          <w:rFonts w:eastAsia="Arial Unicode MS"/>
          <w:b/>
          <w:bCs/>
          <w:iCs/>
          <w:sz w:val="28"/>
          <w:szCs w:val="28"/>
        </w:rPr>
      </w:pPr>
    </w:p>
    <w:p w:rsidR="008140A6" w:rsidRDefault="008140A6" w:rsidP="008140A6">
      <w:pPr>
        <w:ind w:firstLine="708"/>
        <w:jc w:val="center"/>
        <w:outlineLvl w:val="1"/>
        <w:rPr>
          <w:rFonts w:eastAsia="Arial Unicode MS"/>
          <w:b/>
          <w:bCs/>
          <w:iCs/>
          <w:sz w:val="28"/>
          <w:szCs w:val="28"/>
        </w:rPr>
      </w:pPr>
    </w:p>
    <w:p w:rsidR="008140A6" w:rsidRDefault="008140A6" w:rsidP="008140A6">
      <w:pPr>
        <w:ind w:firstLine="708"/>
        <w:jc w:val="center"/>
        <w:outlineLvl w:val="1"/>
        <w:rPr>
          <w:rFonts w:eastAsia="Arial Unicode MS"/>
          <w:b/>
          <w:bCs/>
          <w:iCs/>
          <w:sz w:val="28"/>
          <w:szCs w:val="28"/>
        </w:rPr>
      </w:pPr>
    </w:p>
    <w:p w:rsidR="008140A6" w:rsidRPr="00603C98" w:rsidRDefault="008140A6" w:rsidP="008140A6">
      <w:pPr>
        <w:ind w:firstLine="708"/>
        <w:jc w:val="center"/>
        <w:outlineLvl w:val="1"/>
        <w:rPr>
          <w:rFonts w:eastAsia="Arial Unicode MS"/>
          <w:b/>
          <w:bCs/>
          <w:iCs/>
          <w:sz w:val="28"/>
          <w:szCs w:val="28"/>
        </w:rPr>
      </w:pPr>
      <w:r w:rsidRPr="00603C98">
        <w:rPr>
          <w:rFonts w:eastAsia="Arial Unicode MS"/>
          <w:b/>
          <w:bCs/>
          <w:iCs/>
          <w:sz w:val="28"/>
          <w:szCs w:val="28"/>
        </w:rPr>
        <w:t>3.2. Существующие и перспективные балансы производительности водоподготовительных</w:t>
      </w:r>
    </w:p>
    <w:p w:rsidR="008140A6" w:rsidRPr="00603C98" w:rsidRDefault="008140A6" w:rsidP="008140A6">
      <w:pPr>
        <w:ind w:firstLine="708"/>
        <w:jc w:val="center"/>
        <w:outlineLvl w:val="1"/>
        <w:rPr>
          <w:rFonts w:eastAsia="Arial Unicode MS"/>
          <w:b/>
          <w:bCs/>
          <w:iCs/>
          <w:sz w:val="28"/>
          <w:szCs w:val="28"/>
        </w:rPr>
      </w:pPr>
      <w:r w:rsidRPr="00603C98">
        <w:rPr>
          <w:rFonts w:eastAsia="Arial Unicode MS"/>
          <w:b/>
          <w:bCs/>
          <w:iCs/>
          <w:sz w:val="28"/>
          <w:szCs w:val="28"/>
        </w:rPr>
        <w:t xml:space="preserve">установок источников тепловой энергии для компенсации потерь теплоносителя в аварийных </w:t>
      </w:r>
    </w:p>
    <w:p w:rsidR="008140A6" w:rsidRPr="00603C98" w:rsidRDefault="008140A6" w:rsidP="008140A6">
      <w:pPr>
        <w:ind w:firstLine="708"/>
        <w:jc w:val="center"/>
        <w:outlineLvl w:val="1"/>
        <w:rPr>
          <w:rFonts w:eastAsia="Arial Unicode MS"/>
          <w:b/>
          <w:bCs/>
          <w:iCs/>
          <w:sz w:val="28"/>
          <w:szCs w:val="28"/>
        </w:rPr>
      </w:pPr>
      <w:r w:rsidRPr="00603C98">
        <w:rPr>
          <w:rFonts w:eastAsia="Arial Unicode MS"/>
          <w:b/>
          <w:bCs/>
          <w:iCs/>
          <w:sz w:val="28"/>
          <w:szCs w:val="28"/>
        </w:rPr>
        <w:t>режимах работы систем теплоснабжения</w:t>
      </w:r>
    </w:p>
    <w:p w:rsidR="008140A6" w:rsidRPr="00603C98" w:rsidRDefault="008140A6" w:rsidP="008140A6">
      <w:pPr>
        <w:ind w:firstLine="708"/>
        <w:jc w:val="both"/>
        <w:rPr>
          <w:sz w:val="28"/>
          <w:szCs w:val="28"/>
        </w:rPr>
      </w:pPr>
      <w:r w:rsidRPr="00603C98">
        <w:rPr>
          <w:sz w:val="28"/>
          <w:szCs w:val="28"/>
        </w:rPr>
        <w:t>В соответствии с п. 6.17, СП 124.13330.2012 «Тепловые сети», для систем теплоснабжения должна предусматриваться дополнительная аварийная подпитка химически не обработанной и недеаэрированной воды, расход которой принимается в количестве 2 % от объема воды в трубопроводах тепловых сетей.</w:t>
      </w:r>
    </w:p>
    <w:p w:rsidR="008140A6" w:rsidRPr="00603C98" w:rsidRDefault="008140A6" w:rsidP="008140A6">
      <w:pPr>
        <w:ind w:right="-179" w:firstLine="708"/>
        <w:jc w:val="right"/>
        <w:rPr>
          <w:sz w:val="28"/>
          <w:szCs w:val="28"/>
        </w:rPr>
      </w:pPr>
      <w:r w:rsidRPr="00603C98">
        <w:rPr>
          <w:sz w:val="28"/>
          <w:szCs w:val="28"/>
        </w:rPr>
        <w:t>Таблица 10</w:t>
      </w:r>
    </w:p>
    <w:tbl>
      <w:tblPr>
        <w:tblW w:w="14350"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827"/>
        <w:gridCol w:w="3151"/>
        <w:gridCol w:w="3686"/>
        <w:gridCol w:w="3686"/>
      </w:tblGrid>
      <w:tr w:rsidR="008140A6" w:rsidRPr="00EA2A08" w:rsidTr="00056E73">
        <w:tc>
          <w:tcPr>
            <w:tcW w:w="3827" w:type="dxa"/>
            <w:vAlign w:val="center"/>
          </w:tcPr>
          <w:p w:rsidR="008140A6" w:rsidRPr="00EA2A08" w:rsidRDefault="008140A6" w:rsidP="00056E73">
            <w:pPr>
              <w:jc w:val="center"/>
              <w:rPr>
                <w:b/>
              </w:rPr>
            </w:pPr>
            <w:r w:rsidRPr="00EA2A08">
              <w:rPr>
                <w:rFonts w:eastAsia="Arial Unicode MS"/>
                <w:b/>
              </w:rPr>
              <w:t>Наименование источника теплоснабжения</w:t>
            </w:r>
          </w:p>
        </w:tc>
        <w:tc>
          <w:tcPr>
            <w:tcW w:w="3151" w:type="dxa"/>
            <w:vAlign w:val="center"/>
          </w:tcPr>
          <w:p w:rsidR="008140A6" w:rsidRPr="00EA2A08" w:rsidRDefault="008140A6" w:rsidP="00056E73">
            <w:pPr>
              <w:jc w:val="center"/>
              <w:rPr>
                <w:b/>
              </w:rPr>
            </w:pPr>
            <w:r w:rsidRPr="00EA2A08">
              <w:rPr>
                <w:b/>
              </w:rPr>
              <w:t>Производительность ВПУ, т/час</w:t>
            </w:r>
          </w:p>
        </w:tc>
        <w:tc>
          <w:tcPr>
            <w:tcW w:w="3686" w:type="dxa"/>
            <w:vAlign w:val="center"/>
          </w:tcPr>
          <w:p w:rsidR="008140A6" w:rsidRPr="00EA2A08" w:rsidRDefault="008140A6" w:rsidP="00056E73">
            <w:pPr>
              <w:jc w:val="center"/>
              <w:rPr>
                <w:b/>
              </w:rPr>
            </w:pPr>
            <w:r w:rsidRPr="00EA2A08">
              <w:rPr>
                <w:b/>
              </w:rPr>
              <w:t>Существующее максимальное значение подпитки теплосети, т/час</w:t>
            </w:r>
          </w:p>
        </w:tc>
        <w:tc>
          <w:tcPr>
            <w:tcW w:w="3686" w:type="dxa"/>
            <w:vAlign w:val="center"/>
          </w:tcPr>
          <w:p w:rsidR="008140A6" w:rsidRPr="00EA2A08" w:rsidRDefault="008140A6" w:rsidP="00056E73">
            <w:pPr>
              <w:jc w:val="center"/>
              <w:rPr>
                <w:b/>
              </w:rPr>
            </w:pPr>
            <w:r w:rsidRPr="00EA2A08">
              <w:rPr>
                <w:b/>
              </w:rPr>
              <w:t>Перспективное максимальное значение подпитки теплосети, т/час</w:t>
            </w:r>
          </w:p>
        </w:tc>
      </w:tr>
      <w:tr w:rsidR="008140A6" w:rsidRPr="00EA2A08" w:rsidTr="00056E73">
        <w:tc>
          <w:tcPr>
            <w:tcW w:w="3827" w:type="dxa"/>
            <w:vAlign w:val="center"/>
          </w:tcPr>
          <w:p w:rsidR="008140A6" w:rsidRPr="00EA2A08" w:rsidRDefault="008140A6" w:rsidP="00056E73">
            <w:pPr>
              <w:ind w:right="-99"/>
              <w:outlineLvl w:val="1"/>
              <w:rPr>
                <w:rFonts w:eastAsia="Times New Roman"/>
                <w:highlight w:val="yellow"/>
              </w:rPr>
            </w:pPr>
            <w:r>
              <w:t>Котельная ул. Советская, 133</w:t>
            </w:r>
          </w:p>
        </w:tc>
        <w:tc>
          <w:tcPr>
            <w:tcW w:w="3151" w:type="dxa"/>
            <w:vAlign w:val="center"/>
          </w:tcPr>
          <w:p w:rsidR="008140A6" w:rsidRPr="00EA2A08" w:rsidRDefault="008140A6" w:rsidP="00056E73">
            <w:pPr>
              <w:jc w:val="center"/>
              <w:rPr>
                <w:rFonts w:eastAsia="Arial Unicode MS"/>
                <w:color w:val="000000"/>
              </w:rPr>
            </w:pPr>
            <w:r>
              <w:rPr>
                <w:rFonts w:eastAsia="Arial Unicode MS"/>
                <w:color w:val="000000"/>
              </w:rPr>
              <w:t>21,6</w:t>
            </w:r>
          </w:p>
        </w:tc>
        <w:tc>
          <w:tcPr>
            <w:tcW w:w="3686" w:type="dxa"/>
            <w:vAlign w:val="center"/>
          </w:tcPr>
          <w:p w:rsidR="008140A6" w:rsidRPr="00EA2A08" w:rsidRDefault="008140A6" w:rsidP="00056E73">
            <w:pPr>
              <w:jc w:val="center"/>
              <w:rPr>
                <w:color w:val="000000"/>
              </w:rPr>
            </w:pPr>
            <w:r>
              <w:rPr>
                <w:color w:val="000000"/>
              </w:rPr>
              <w:t>0,014</w:t>
            </w:r>
          </w:p>
        </w:tc>
        <w:tc>
          <w:tcPr>
            <w:tcW w:w="3686" w:type="dxa"/>
            <w:vAlign w:val="center"/>
          </w:tcPr>
          <w:p w:rsidR="008140A6" w:rsidRPr="00EA2A08" w:rsidRDefault="008140A6" w:rsidP="00056E73">
            <w:pPr>
              <w:jc w:val="center"/>
              <w:rPr>
                <w:color w:val="000000"/>
              </w:rPr>
            </w:pPr>
            <w:r>
              <w:rPr>
                <w:color w:val="000000"/>
              </w:rPr>
              <w:t>0,014</w:t>
            </w:r>
          </w:p>
        </w:tc>
      </w:tr>
    </w:tbl>
    <w:p w:rsidR="008140A6" w:rsidRPr="00603C98" w:rsidRDefault="008140A6" w:rsidP="008140A6">
      <w:pPr>
        <w:jc w:val="both"/>
        <w:rPr>
          <w:sz w:val="28"/>
          <w:szCs w:val="28"/>
        </w:rPr>
        <w:sectPr w:rsidR="008140A6" w:rsidRPr="00603C98" w:rsidSect="00E369BD">
          <w:pgSz w:w="15840" w:h="12240" w:orient="landscape"/>
          <w:pgMar w:top="1418" w:right="851" w:bottom="851" w:left="567" w:header="720" w:footer="720" w:gutter="0"/>
          <w:cols w:space="720"/>
        </w:sectPr>
      </w:pPr>
    </w:p>
    <w:p w:rsidR="008140A6" w:rsidRPr="00603C98" w:rsidRDefault="008140A6" w:rsidP="008140A6">
      <w:pPr>
        <w:jc w:val="center"/>
        <w:rPr>
          <w:b/>
          <w:sz w:val="28"/>
          <w:szCs w:val="28"/>
        </w:rPr>
      </w:pPr>
      <w:r w:rsidRPr="00603C98">
        <w:rPr>
          <w:b/>
          <w:sz w:val="28"/>
          <w:szCs w:val="28"/>
        </w:rPr>
        <w:t>РАЗДЕЛ 4. ОСНОВНЫЕ ПОЛОЖЕНИЯ МАСТЕР-ПЛАНА</w:t>
      </w:r>
    </w:p>
    <w:p w:rsidR="008140A6" w:rsidRPr="00603C98" w:rsidRDefault="008140A6" w:rsidP="008140A6">
      <w:pPr>
        <w:jc w:val="center"/>
        <w:rPr>
          <w:b/>
          <w:sz w:val="28"/>
          <w:szCs w:val="28"/>
        </w:rPr>
      </w:pPr>
      <w:r w:rsidRPr="00603C98">
        <w:rPr>
          <w:b/>
          <w:sz w:val="28"/>
          <w:szCs w:val="28"/>
        </w:rPr>
        <w:t>РАЗВИТИЯ СИСТЕМ ТЕПЛОСНАБЖЕНИЯ</w:t>
      </w:r>
    </w:p>
    <w:p w:rsidR="008140A6" w:rsidRPr="00603C98" w:rsidRDefault="008140A6" w:rsidP="008140A6">
      <w:pPr>
        <w:jc w:val="center"/>
        <w:rPr>
          <w:b/>
          <w:sz w:val="28"/>
          <w:szCs w:val="28"/>
        </w:rPr>
      </w:pPr>
      <w:r w:rsidRPr="00603C98">
        <w:rPr>
          <w:b/>
          <w:sz w:val="28"/>
          <w:szCs w:val="28"/>
        </w:rPr>
        <w:t>4.1. Описание сценариев развития теплоснабжения поселения</w:t>
      </w:r>
    </w:p>
    <w:p w:rsidR="008140A6" w:rsidRPr="00603C98" w:rsidRDefault="008140A6" w:rsidP="008140A6">
      <w:pPr>
        <w:pStyle w:val="22"/>
        <w:tabs>
          <w:tab w:val="num" w:pos="0"/>
        </w:tabs>
        <w:spacing w:after="0" w:line="276" w:lineRule="auto"/>
        <w:ind w:left="0" w:firstLine="720"/>
        <w:jc w:val="both"/>
        <w:rPr>
          <w:rFonts w:ascii="Times New Roman" w:hAnsi="Times New Roman"/>
          <w:sz w:val="28"/>
          <w:szCs w:val="28"/>
          <w:lang w:eastAsia="ar-SA"/>
        </w:rPr>
      </w:pPr>
      <w:r w:rsidRPr="00603C98">
        <w:rPr>
          <w:rFonts w:ascii="Times New Roman" w:hAnsi="Times New Roman"/>
          <w:sz w:val="28"/>
          <w:szCs w:val="28"/>
          <w:lang w:eastAsia="ar-SA"/>
        </w:rPr>
        <w:t xml:space="preserve">Теплоснабжение жилых территорий </w:t>
      </w:r>
      <w:r>
        <w:rPr>
          <w:rFonts w:ascii="Times New Roman" w:hAnsi="Times New Roman"/>
          <w:sz w:val="28"/>
          <w:szCs w:val="28"/>
          <w:lang w:eastAsia="ar-SA"/>
        </w:rPr>
        <w:t>сельского поселения Верхний Курп</w:t>
      </w:r>
      <w:r w:rsidRPr="00603C98">
        <w:rPr>
          <w:rFonts w:ascii="Times New Roman" w:hAnsi="Times New Roman"/>
          <w:sz w:val="28"/>
          <w:szCs w:val="28"/>
          <w:lang w:eastAsia="ar-SA"/>
        </w:rPr>
        <w:t xml:space="preserve"> предусматривается от автономных источников питания систем поквартирного теплоснабжения – от автоматических газовых отопительных котлов для индивидуальной одно- и двухэтажной застройки.</w:t>
      </w:r>
    </w:p>
    <w:p w:rsidR="008140A6" w:rsidRPr="009D21DE" w:rsidRDefault="008140A6" w:rsidP="008140A6">
      <w:pPr>
        <w:pStyle w:val="22"/>
        <w:tabs>
          <w:tab w:val="num" w:pos="0"/>
        </w:tabs>
        <w:spacing w:after="0" w:line="276" w:lineRule="auto"/>
        <w:ind w:left="0" w:firstLine="720"/>
        <w:jc w:val="both"/>
        <w:rPr>
          <w:rFonts w:ascii="Times New Roman" w:hAnsi="Times New Roman"/>
          <w:sz w:val="28"/>
          <w:szCs w:val="28"/>
        </w:rPr>
      </w:pPr>
      <w:r>
        <w:rPr>
          <w:rFonts w:ascii="Times New Roman" w:hAnsi="Times New Roman"/>
          <w:sz w:val="28"/>
          <w:szCs w:val="28"/>
        </w:rPr>
        <w:t>Присоединение новых абонентов к существующим котельным не планируется.</w:t>
      </w:r>
    </w:p>
    <w:p w:rsidR="008140A6" w:rsidRPr="00603C98" w:rsidRDefault="008140A6" w:rsidP="008140A6">
      <w:pPr>
        <w:jc w:val="center"/>
        <w:rPr>
          <w:b/>
          <w:sz w:val="28"/>
          <w:szCs w:val="28"/>
        </w:rPr>
      </w:pPr>
      <w:r w:rsidRPr="00603C98">
        <w:rPr>
          <w:b/>
          <w:sz w:val="28"/>
          <w:szCs w:val="28"/>
        </w:rPr>
        <w:t>4.2. Обоснование выбора приоритетного сценария развития теплоснабжения поселения</w:t>
      </w:r>
    </w:p>
    <w:p w:rsidR="008140A6" w:rsidRPr="00603C98" w:rsidRDefault="008140A6" w:rsidP="008140A6">
      <w:pPr>
        <w:ind w:firstLine="709"/>
        <w:jc w:val="both"/>
        <w:rPr>
          <w:rFonts w:eastAsia="Arial Unicode MS"/>
          <w:sz w:val="28"/>
          <w:szCs w:val="28"/>
        </w:rPr>
      </w:pPr>
      <w:bookmarkStart w:id="6" w:name="_Hlk50193410"/>
      <w:r w:rsidRPr="003F01D3">
        <w:rPr>
          <w:rFonts w:eastAsia="Arial Unicode MS"/>
          <w:sz w:val="28"/>
          <w:szCs w:val="28"/>
        </w:rPr>
        <w:t xml:space="preserve">В настоящей схеме теплоснабжения </w:t>
      </w:r>
      <w:r>
        <w:rPr>
          <w:rFonts w:eastAsia="Arial Unicode MS"/>
          <w:sz w:val="28"/>
          <w:szCs w:val="28"/>
        </w:rPr>
        <w:t>не предусмотрено варианты развития.</w:t>
      </w:r>
    </w:p>
    <w:bookmarkEnd w:id="6"/>
    <w:p w:rsidR="008140A6" w:rsidRDefault="008140A6" w:rsidP="008140A6">
      <w:pPr>
        <w:jc w:val="center"/>
        <w:rPr>
          <w:b/>
          <w:sz w:val="28"/>
          <w:szCs w:val="28"/>
        </w:rPr>
      </w:pPr>
    </w:p>
    <w:p w:rsidR="008140A6" w:rsidRPr="00603C98" w:rsidRDefault="008140A6" w:rsidP="008140A6">
      <w:pPr>
        <w:jc w:val="center"/>
        <w:rPr>
          <w:b/>
          <w:sz w:val="28"/>
          <w:szCs w:val="28"/>
        </w:rPr>
      </w:pPr>
      <w:r w:rsidRPr="00603C98">
        <w:rPr>
          <w:b/>
          <w:sz w:val="28"/>
          <w:szCs w:val="28"/>
        </w:rPr>
        <w:t>РАЗДЕЛ 5. ПРЕДЛОЖЕНИЯ ПО СТРОИТЕЛЬСТВУ, РЕКОНСТРУКЦИИ, ТЕХНИЧЕСКОМУ ПЕРЕВООРУЖЕНИЮИ (ИЛИ) МОДЕРНИЗАЦИИ ИСТОЧНИКОВ ТЕПЛОВОЙ ЭНЕРГИИ</w:t>
      </w:r>
    </w:p>
    <w:p w:rsidR="008140A6" w:rsidRPr="00603C98" w:rsidRDefault="008140A6" w:rsidP="008140A6">
      <w:pPr>
        <w:jc w:val="center"/>
        <w:outlineLvl w:val="1"/>
        <w:rPr>
          <w:rFonts w:eastAsia="Arial Unicode MS"/>
          <w:b/>
          <w:bCs/>
          <w:iCs/>
          <w:sz w:val="28"/>
          <w:szCs w:val="28"/>
        </w:rPr>
      </w:pPr>
      <w:r w:rsidRPr="00603C98">
        <w:rPr>
          <w:rFonts w:eastAsia="Arial Unicode MS"/>
          <w:b/>
          <w:bCs/>
          <w:iCs/>
          <w:sz w:val="28"/>
          <w:szCs w:val="28"/>
        </w:rPr>
        <w:t xml:space="preserve">5.1. Предложения по строительству источников тепловой энергии, обеспечивающих перспективную тепловую нагрузку на осваиваемых территориях </w:t>
      </w:r>
      <w:r>
        <w:rPr>
          <w:rFonts w:eastAsia="Arial Unicode MS"/>
          <w:b/>
          <w:bCs/>
          <w:iCs/>
          <w:sz w:val="28"/>
          <w:szCs w:val="28"/>
        </w:rPr>
        <w:t>муниципального округа</w:t>
      </w:r>
      <w:r w:rsidRPr="00603C98">
        <w:rPr>
          <w:rFonts w:eastAsia="Arial Unicode MS"/>
          <w:b/>
          <w:bCs/>
          <w:iCs/>
          <w:sz w:val="28"/>
          <w:szCs w:val="28"/>
        </w:rPr>
        <w:t>,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p w:rsidR="008140A6" w:rsidRPr="00603C98" w:rsidRDefault="008140A6" w:rsidP="008140A6">
      <w:pPr>
        <w:jc w:val="center"/>
        <w:rPr>
          <w:rFonts w:eastAsia="Arial Unicode MS"/>
          <w:sz w:val="28"/>
          <w:szCs w:val="28"/>
        </w:rPr>
      </w:pPr>
      <w:r w:rsidRPr="00603C98">
        <w:rPr>
          <w:rFonts w:eastAsia="Arial Unicode MS"/>
          <w:sz w:val="28"/>
          <w:szCs w:val="28"/>
        </w:rPr>
        <w:t>Таблица 11 - Предложения по реконструкции источника тепла</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560"/>
        <w:gridCol w:w="4226"/>
        <w:gridCol w:w="4961"/>
      </w:tblGrid>
      <w:tr w:rsidR="008140A6" w:rsidRPr="00603C98" w:rsidTr="00056E73">
        <w:trPr>
          <w:trHeight w:val="437"/>
        </w:trPr>
        <w:tc>
          <w:tcPr>
            <w:tcW w:w="560" w:type="dxa"/>
            <w:shd w:val="clear" w:color="auto" w:fill="auto"/>
            <w:vAlign w:val="center"/>
          </w:tcPr>
          <w:p w:rsidR="008140A6" w:rsidRPr="00603C98" w:rsidRDefault="008140A6" w:rsidP="00056E73">
            <w:pPr>
              <w:jc w:val="center"/>
              <w:rPr>
                <w:rFonts w:eastAsia="Arial Unicode MS"/>
                <w:b/>
                <w:sz w:val="24"/>
                <w:szCs w:val="24"/>
              </w:rPr>
            </w:pPr>
            <w:r w:rsidRPr="00603C98">
              <w:rPr>
                <w:rFonts w:eastAsia="Arial Unicode MS"/>
                <w:b/>
                <w:sz w:val="24"/>
                <w:szCs w:val="24"/>
              </w:rPr>
              <w:t>№ п/п</w:t>
            </w:r>
          </w:p>
        </w:tc>
        <w:tc>
          <w:tcPr>
            <w:tcW w:w="4226" w:type="dxa"/>
            <w:shd w:val="clear" w:color="auto" w:fill="auto"/>
            <w:vAlign w:val="center"/>
          </w:tcPr>
          <w:p w:rsidR="008140A6" w:rsidRPr="00603C98" w:rsidRDefault="008140A6" w:rsidP="00056E73">
            <w:pPr>
              <w:jc w:val="center"/>
              <w:rPr>
                <w:rFonts w:eastAsia="Arial Unicode MS"/>
                <w:b/>
                <w:sz w:val="24"/>
                <w:szCs w:val="24"/>
              </w:rPr>
            </w:pPr>
            <w:r w:rsidRPr="00603C98">
              <w:rPr>
                <w:rFonts w:eastAsia="Arial Unicode MS"/>
                <w:b/>
                <w:sz w:val="24"/>
                <w:szCs w:val="24"/>
              </w:rPr>
              <w:t>Мероприятия</w:t>
            </w:r>
          </w:p>
        </w:tc>
        <w:tc>
          <w:tcPr>
            <w:tcW w:w="4961" w:type="dxa"/>
            <w:shd w:val="clear" w:color="auto" w:fill="auto"/>
            <w:vAlign w:val="center"/>
          </w:tcPr>
          <w:p w:rsidR="008140A6" w:rsidRPr="00603C98" w:rsidRDefault="008140A6" w:rsidP="00056E73">
            <w:pPr>
              <w:jc w:val="center"/>
              <w:rPr>
                <w:rFonts w:eastAsia="Arial Unicode MS"/>
                <w:b/>
                <w:sz w:val="24"/>
                <w:szCs w:val="24"/>
              </w:rPr>
            </w:pPr>
            <w:r w:rsidRPr="00603C98">
              <w:rPr>
                <w:rFonts w:eastAsia="Arial Unicode MS"/>
                <w:b/>
                <w:sz w:val="24"/>
                <w:szCs w:val="24"/>
              </w:rPr>
              <w:t>Цели реализации мероприятия</w:t>
            </w:r>
          </w:p>
        </w:tc>
      </w:tr>
      <w:tr w:rsidR="008140A6" w:rsidRPr="00603C98" w:rsidTr="00056E73">
        <w:trPr>
          <w:trHeight w:val="381"/>
        </w:trPr>
        <w:tc>
          <w:tcPr>
            <w:tcW w:w="560" w:type="dxa"/>
            <w:shd w:val="clear" w:color="auto" w:fill="auto"/>
            <w:vAlign w:val="center"/>
          </w:tcPr>
          <w:p w:rsidR="008140A6" w:rsidRPr="00603C98" w:rsidRDefault="008140A6" w:rsidP="00056E73">
            <w:pPr>
              <w:jc w:val="center"/>
              <w:rPr>
                <w:rFonts w:eastAsia="Arial Unicode MS"/>
                <w:sz w:val="24"/>
                <w:szCs w:val="24"/>
                <w:lang w:val="en-US"/>
              </w:rPr>
            </w:pPr>
            <w:r w:rsidRPr="00603C98">
              <w:rPr>
                <w:rFonts w:eastAsia="Arial Unicode MS"/>
                <w:sz w:val="24"/>
                <w:szCs w:val="24"/>
                <w:lang w:val="en-US"/>
              </w:rPr>
              <w:t>1</w:t>
            </w:r>
          </w:p>
        </w:tc>
        <w:tc>
          <w:tcPr>
            <w:tcW w:w="4226" w:type="dxa"/>
            <w:shd w:val="clear" w:color="auto" w:fill="auto"/>
            <w:vAlign w:val="center"/>
          </w:tcPr>
          <w:p w:rsidR="008140A6" w:rsidRPr="00603C98" w:rsidRDefault="008140A6" w:rsidP="00056E73">
            <w:pPr>
              <w:jc w:val="center"/>
              <w:rPr>
                <w:rFonts w:eastAsia="Arial Unicode MS"/>
                <w:sz w:val="24"/>
                <w:szCs w:val="24"/>
              </w:rPr>
            </w:pPr>
            <w:r>
              <w:rPr>
                <w:rFonts w:eastAsia="Arial Unicode MS"/>
                <w:sz w:val="24"/>
                <w:szCs w:val="24"/>
              </w:rPr>
              <w:t>-</w:t>
            </w:r>
          </w:p>
        </w:tc>
        <w:tc>
          <w:tcPr>
            <w:tcW w:w="4961" w:type="dxa"/>
            <w:shd w:val="clear" w:color="auto" w:fill="auto"/>
            <w:vAlign w:val="center"/>
          </w:tcPr>
          <w:p w:rsidR="008140A6" w:rsidRPr="00603C98" w:rsidRDefault="008140A6" w:rsidP="00056E73">
            <w:pPr>
              <w:jc w:val="center"/>
              <w:rPr>
                <w:rFonts w:eastAsia="Arial Unicode MS"/>
                <w:b/>
                <w:sz w:val="24"/>
                <w:szCs w:val="24"/>
              </w:rPr>
            </w:pPr>
            <w:r>
              <w:rPr>
                <w:rFonts w:eastAsia="Times New Roman"/>
                <w:sz w:val="24"/>
              </w:rPr>
              <w:t>-</w:t>
            </w:r>
          </w:p>
        </w:tc>
      </w:tr>
    </w:tbl>
    <w:p w:rsidR="008140A6" w:rsidRPr="00603C98" w:rsidRDefault="008140A6" w:rsidP="008140A6">
      <w:pPr>
        <w:pStyle w:val="a7"/>
        <w:spacing w:line="276" w:lineRule="auto"/>
        <w:jc w:val="center"/>
        <w:rPr>
          <w:rFonts w:ascii="Times New Roman" w:hAnsi="Times New Roman" w:cs="Times New Roman"/>
          <w:sz w:val="28"/>
          <w:szCs w:val="28"/>
        </w:rPr>
      </w:pPr>
    </w:p>
    <w:p w:rsidR="008140A6" w:rsidRPr="00603C98" w:rsidRDefault="008140A6" w:rsidP="008140A6">
      <w:pPr>
        <w:pStyle w:val="a7"/>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 xml:space="preserve">5.2. Предложения по реконструкции источников тепловой энергии, обеспечивающих перспективную тепловую нагрузку в существующих </w:t>
      </w:r>
    </w:p>
    <w:p w:rsidR="008140A6" w:rsidRPr="00603C98" w:rsidRDefault="008140A6" w:rsidP="008140A6">
      <w:pPr>
        <w:pStyle w:val="a7"/>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и расширяемых зонах действия источников тепловой энергии</w:t>
      </w:r>
    </w:p>
    <w:p w:rsidR="008140A6" w:rsidRPr="00603C98" w:rsidRDefault="008140A6" w:rsidP="008140A6">
      <w:pPr>
        <w:jc w:val="center"/>
        <w:rPr>
          <w:rFonts w:eastAsia="Arial Unicode MS"/>
          <w:sz w:val="28"/>
          <w:szCs w:val="28"/>
        </w:rPr>
      </w:pPr>
      <w:r w:rsidRPr="00603C98">
        <w:rPr>
          <w:rFonts w:eastAsia="Arial Unicode MS"/>
          <w:sz w:val="28"/>
          <w:szCs w:val="28"/>
        </w:rPr>
        <w:t>Таблица 12- Предложения по реконструкции источника тепла</w:t>
      </w:r>
    </w:p>
    <w:tbl>
      <w:tblPr>
        <w:tblW w:w="494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579"/>
        <w:gridCol w:w="4491"/>
        <w:gridCol w:w="4677"/>
      </w:tblGrid>
      <w:tr w:rsidR="008140A6" w:rsidRPr="00603C98" w:rsidTr="00056E73">
        <w:trPr>
          <w:trHeight w:val="341"/>
        </w:trPr>
        <w:tc>
          <w:tcPr>
            <w:tcW w:w="297" w:type="pct"/>
            <w:shd w:val="clear" w:color="auto" w:fill="auto"/>
            <w:vAlign w:val="center"/>
          </w:tcPr>
          <w:p w:rsidR="008140A6" w:rsidRPr="00603C98" w:rsidRDefault="008140A6" w:rsidP="00056E73">
            <w:pPr>
              <w:jc w:val="center"/>
              <w:rPr>
                <w:rFonts w:eastAsia="Arial Unicode MS"/>
                <w:b/>
                <w:sz w:val="24"/>
                <w:szCs w:val="24"/>
              </w:rPr>
            </w:pPr>
            <w:r w:rsidRPr="00603C98">
              <w:rPr>
                <w:rFonts w:eastAsia="Arial Unicode MS"/>
                <w:b/>
                <w:sz w:val="24"/>
                <w:szCs w:val="24"/>
              </w:rPr>
              <w:t>№ п/п</w:t>
            </w:r>
          </w:p>
        </w:tc>
        <w:tc>
          <w:tcPr>
            <w:tcW w:w="2304" w:type="pct"/>
            <w:shd w:val="clear" w:color="auto" w:fill="auto"/>
            <w:vAlign w:val="center"/>
          </w:tcPr>
          <w:p w:rsidR="008140A6" w:rsidRPr="00603C98" w:rsidRDefault="008140A6" w:rsidP="00056E73">
            <w:pPr>
              <w:jc w:val="center"/>
              <w:rPr>
                <w:rFonts w:eastAsia="Arial Unicode MS"/>
                <w:b/>
                <w:sz w:val="24"/>
                <w:szCs w:val="24"/>
              </w:rPr>
            </w:pPr>
            <w:r w:rsidRPr="00603C98">
              <w:rPr>
                <w:rFonts w:eastAsia="Arial Unicode MS"/>
                <w:b/>
                <w:sz w:val="24"/>
                <w:szCs w:val="24"/>
              </w:rPr>
              <w:t>Мероприятия</w:t>
            </w:r>
          </w:p>
        </w:tc>
        <w:tc>
          <w:tcPr>
            <w:tcW w:w="2399" w:type="pct"/>
            <w:shd w:val="clear" w:color="auto" w:fill="auto"/>
            <w:vAlign w:val="center"/>
          </w:tcPr>
          <w:p w:rsidR="008140A6" w:rsidRPr="00603C98" w:rsidRDefault="008140A6" w:rsidP="00056E73">
            <w:pPr>
              <w:jc w:val="center"/>
              <w:rPr>
                <w:rFonts w:eastAsia="Arial Unicode MS"/>
                <w:b/>
                <w:sz w:val="24"/>
                <w:szCs w:val="24"/>
              </w:rPr>
            </w:pPr>
            <w:r w:rsidRPr="00603C98">
              <w:rPr>
                <w:rFonts w:eastAsia="Arial Unicode MS"/>
                <w:b/>
                <w:sz w:val="24"/>
                <w:szCs w:val="24"/>
              </w:rPr>
              <w:t>Цели реализации мероприятия</w:t>
            </w:r>
          </w:p>
        </w:tc>
      </w:tr>
      <w:tr w:rsidR="008140A6" w:rsidRPr="00603C98" w:rsidTr="00056E73">
        <w:trPr>
          <w:trHeight w:val="217"/>
        </w:trPr>
        <w:tc>
          <w:tcPr>
            <w:tcW w:w="297" w:type="pct"/>
            <w:shd w:val="clear" w:color="auto" w:fill="auto"/>
            <w:vAlign w:val="center"/>
          </w:tcPr>
          <w:p w:rsidR="008140A6" w:rsidRPr="00603C98" w:rsidRDefault="008140A6" w:rsidP="00056E73">
            <w:pPr>
              <w:jc w:val="center"/>
              <w:rPr>
                <w:rFonts w:eastAsia="Arial Unicode MS"/>
                <w:sz w:val="24"/>
                <w:szCs w:val="24"/>
              </w:rPr>
            </w:pPr>
            <w:r w:rsidRPr="00603C98">
              <w:rPr>
                <w:rFonts w:eastAsia="Arial Unicode MS"/>
                <w:sz w:val="24"/>
                <w:szCs w:val="24"/>
              </w:rPr>
              <w:t>-</w:t>
            </w:r>
          </w:p>
        </w:tc>
        <w:tc>
          <w:tcPr>
            <w:tcW w:w="2304" w:type="pct"/>
            <w:shd w:val="clear" w:color="auto" w:fill="auto"/>
            <w:vAlign w:val="center"/>
          </w:tcPr>
          <w:p w:rsidR="008140A6" w:rsidRPr="00603C98" w:rsidRDefault="008140A6" w:rsidP="00056E73">
            <w:pPr>
              <w:jc w:val="center"/>
              <w:rPr>
                <w:sz w:val="24"/>
                <w:szCs w:val="24"/>
              </w:rPr>
            </w:pPr>
            <w:r w:rsidRPr="00603C98">
              <w:rPr>
                <w:sz w:val="24"/>
                <w:szCs w:val="24"/>
              </w:rPr>
              <w:t>-</w:t>
            </w:r>
          </w:p>
        </w:tc>
        <w:tc>
          <w:tcPr>
            <w:tcW w:w="2399" w:type="pct"/>
            <w:shd w:val="clear" w:color="auto" w:fill="auto"/>
            <w:vAlign w:val="center"/>
          </w:tcPr>
          <w:p w:rsidR="008140A6" w:rsidRPr="00603C98" w:rsidRDefault="008140A6" w:rsidP="00056E73">
            <w:pPr>
              <w:jc w:val="center"/>
              <w:rPr>
                <w:rFonts w:eastAsia="Arial Unicode MS"/>
                <w:sz w:val="24"/>
                <w:szCs w:val="24"/>
              </w:rPr>
            </w:pPr>
            <w:r w:rsidRPr="00603C98">
              <w:rPr>
                <w:rFonts w:eastAsia="Arial Unicode MS"/>
                <w:sz w:val="24"/>
                <w:szCs w:val="24"/>
              </w:rPr>
              <w:t>-</w:t>
            </w:r>
          </w:p>
        </w:tc>
      </w:tr>
    </w:tbl>
    <w:p w:rsidR="008140A6" w:rsidRPr="00603C98" w:rsidRDefault="008140A6" w:rsidP="008140A6">
      <w:pPr>
        <w:ind w:firstLine="708"/>
        <w:jc w:val="center"/>
        <w:outlineLvl w:val="1"/>
        <w:rPr>
          <w:rFonts w:eastAsia="Arial Unicode MS"/>
          <w:b/>
          <w:bCs/>
          <w:iCs/>
          <w:sz w:val="28"/>
          <w:szCs w:val="28"/>
        </w:rPr>
      </w:pPr>
      <w:r w:rsidRPr="00603C98">
        <w:rPr>
          <w:rFonts w:eastAsia="Arial Unicode MS"/>
          <w:b/>
          <w:bCs/>
          <w:iCs/>
          <w:sz w:val="28"/>
          <w:szCs w:val="28"/>
        </w:rPr>
        <w:t xml:space="preserve">5.3. </w:t>
      </w:r>
      <w:r w:rsidRPr="00AF3E1F">
        <w:rPr>
          <w:rFonts w:eastAsia="Arial Unicode MS"/>
          <w:b/>
          <w:bCs/>
          <w:iCs/>
          <w:sz w:val="28"/>
          <w:szCs w:val="28"/>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p w:rsidR="008140A6" w:rsidRPr="00603C98" w:rsidRDefault="008140A6" w:rsidP="008140A6">
      <w:pPr>
        <w:jc w:val="center"/>
        <w:rPr>
          <w:rFonts w:eastAsia="Arial Unicode MS"/>
          <w:sz w:val="28"/>
          <w:szCs w:val="28"/>
        </w:rPr>
      </w:pPr>
      <w:r w:rsidRPr="00603C98">
        <w:rPr>
          <w:rFonts w:eastAsia="Arial Unicode MS"/>
          <w:sz w:val="28"/>
          <w:szCs w:val="28"/>
        </w:rPr>
        <w:t>Таблица 13 - Предложения по реконструкции источника тепла</w:t>
      </w:r>
    </w:p>
    <w:tbl>
      <w:tblPr>
        <w:tblW w:w="494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579"/>
        <w:gridCol w:w="4491"/>
        <w:gridCol w:w="4677"/>
      </w:tblGrid>
      <w:tr w:rsidR="008140A6" w:rsidRPr="00603C98" w:rsidTr="00056E73">
        <w:trPr>
          <w:trHeight w:val="341"/>
        </w:trPr>
        <w:tc>
          <w:tcPr>
            <w:tcW w:w="297" w:type="pct"/>
            <w:shd w:val="clear" w:color="auto" w:fill="auto"/>
            <w:vAlign w:val="center"/>
          </w:tcPr>
          <w:p w:rsidR="008140A6" w:rsidRPr="00603C98" w:rsidRDefault="008140A6" w:rsidP="00056E73">
            <w:pPr>
              <w:jc w:val="center"/>
              <w:rPr>
                <w:rFonts w:eastAsia="Arial Unicode MS"/>
                <w:b/>
                <w:sz w:val="24"/>
                <w:szCs w:val="24"/>
              </w:rPr>
            </w:pPr>
            <w:r w:rsidRPr="00603C98">
              <w:rPr>
                <w:rFonts w:eastAsia="Arial Unicode MS"/>
                <w:b/>
                <w:sz w:val="24"/>
                <w:szCs w:val="24"/>
              </w:rPr>
              <w:t>№ п/п</w:t>
            </w:r>
          </w:p>
        </w:tc>
        <w:tc>
          <w:tcPr>
            <w:tcW w:w="2304" w:type="pct"/>
            <w:shd w:val="clear" w:color="auto" w:fill="auto"/>
            <w:vAlign w:val="center"/>
          </w:tcPr>
          <w:p w:rsidR="008140A6" w:rsidRPr="00603C98" w:rsidRDefault="008140A6" w:rsidP="00056E73">
            <w:pPr>
              <w:jc w:val="center"/>
              <w:rPr>
                <w:rFonts w:eastAsia="Arial Unicode MS"/>
                <w:b/>
                <w:sz w:val="24"/>
                <w:szCs w:val="24"/>
              </w:rPr>
            </w:pPr>
            <w:r w:rsidRPr="00603C98">
              <w:rPr>
                <w:rFonts w:eastAsia="Arial Unicode MS"/>
                <w:b/>
                <w:sz w:val="24"/>
                <w:szCs w:val="24"/>
              </w:rPr>
              <w:t>Мероприятия</w:t>
            </w:r>
          </w:p>
        </w:tc>
        <w:tc>
          <w:tcPr>
            <w:tcW w:w="2399" w:type="pct"/>
            <w:shd w:val="clear" w:color="auto" w:fill="auto"/>
            <w:vAlign w:val="center"/>
          </w:tcPr>
          <w:p w:rsidR="008140A6" w:rsidRPr="00603C98" w:rsidRDefault="008140A6" w:rsidP="00056E73">
            <w:pPr>
              <w:jc w:val="center"/>
              <w:rPr>
                <w:rFonts w:eastAsia="Arial Unicode MS"/>
                <w:b/>
                <w:sz w:val="24"/>
                <w:szCs w:val="24"/>
              </w:rPr>
            </w:pPr>
            <w:r w:rsidRPr="00603C98">
              <w:rPr>
                <w:rFonts w:eastAsia="Arial Unicode MS"/>
                <w:b/>
                <w:sz w:val="24"/>
                <w:szCs w:val="24"/>
              </w:rPr>
              <w:t>Цели реализации мероприятия</w:t>
            </w:r>
          </w:p>
        </w:tc>
      </w:tr>
      <w:tr w:rsidR="008140A6" w:rsidRPr="00603C98" w:rsidTr="00056E73">
        <w:trPr>
          <w:trHeight w:val="217"/>
        </w:trPr>
        <w:tc>
          <w:tcPr>
            <w:tcW w:w="297" w:type="pct"/>
            <w:shd w:val="clear" w:color="auto" w:fill="auto"/>
            <w:vAlign w:val="center"/>
          </w:tcPr>
          <w:p w:rsidR="008140A6" w:rsidRPr="00603C98" w:rsidRDefault="008140A6" w:rsidP="00056E73">
            <w:pPr>
              <w:jc w:val="center"/>
              <w:rPr>
                <w:rFonts w:eastAsia="Arial Unicode MS"/>
                <w:sz w:val="24"/>
                <w:szCs w:val="24"/>
              </w:rPr>
            </w:pPr>
            <w:r w:rsidRPr="00603C98">
              <w:rPr>
                <w:rFonts w:eastAsia="Arial Unicode MS"/>
                <w:sz w:val="24"/>
                <w:szCs w:val="24"/>
              </w:rPr>
              <w:t>1</w:t>
            </w:r>
          </w:p>
        </w:tc>
        <w:tc>
          <w:tcPr>
            <w:tcW w:w="2304" w:type="pct"/>
            <w:shd w:val="clear" w:color="auto" w:fill="auto"/>
            <w:vAlign w:val="center"/>
          </w:tcPr>
          <w:p w:rsidR="008140A6" w:rsidRPr="005431BD" w:rsidRDefault="008140A6" w:rsidP="00056E73">
            <w:pPr>
              <w:jc w:val="center"/>
              <w:rPr>
                <w:sz w:val="24"/>
                <w:szCs w:val="24"/>
              </w:rPr>
            </w:pPr>
            <w:r>
              <w:rPr>
                <w:rFonts w:eastAsia="Times New Roman"/>
                <w:color w:val="000000"/>
                <w:sz w:val="24"/>
                <w:szCs w:val="24"/>
              </w:rPr>
              <w:t>-</w:t>
            </w:r>
          </w:p>
        </w:tc>
        <w:tc>
          <w:tcPr>
            <w:tcW w:w="2399" w:type="pct"/>
            <w:shd w:val="clear" w:color="auto" w:fill="auto"/>
            <w:vAlign w:val="center"/>
          </w:tcPr>
          <w:p w:rsidR="008140A6" w:rsidRPr="00603C98" w:rsidRDefault="008140A6" w:rsidP="00056E73">
            <w:pPr>
              <w:jc w:val="center"/>
              <w:rPr>
                <w:rFonts w:eastAsia="Arial Unicode MS"/>
                <w:sz w:val="24"/>
                <w:szCs w:val="24"/>
              </w:rPr>
            </w:pPr>
            <w:r>
              <w:rPr>
                <w:rFonts w:eastAsia="Times New Roman"/>
              </w:rPr>
              <w:t>-</w:t>
            </w:r>
          </w:p>
        </w:tc>
      </w:tr>
    </w:tbl>
    <w:p w:rsidR="008140A6" w:rsidRPr="00603C98" w:rsidRDefault="008140A6" w:rsidP="008140A6">
      <w:pPr>
        <w:pStyle w:val="a7"/>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p w:rsidR="008140A6" w:rsidRPr="00603C98" w:rsidRDefault="008140A6" w:rsidP="008140A6">
      <w:pPr>
        <w:ind w:firstLine="709"/>
        <w:jc w:val="both"/>
        <w:rPr>
          <w:sz w:val="28"/>
          <w:szCs w:val="28"/>
        </w:rPr>
      </w:pPr>
      <w:r w:rsidRPr="00603C98">
        <w:rPr>
          <w:sz w:val="28"/>
          <w:szCs w:val="28"/>
        </w:rPr>
        <w:t>Строительство источников с комбинированной выработкой тепловой и электрической энергии, настоящей схемой теплоснабжения не предусмотрена.</w:t>
      </w:r>
    </w:p>
    <w:p w:rsidR="008140A6" w:rsidRPr="00603C98" w:rsidRDefault="008140A6" w:rsidP="008140A6">
      <w:pPr>
        <w:jc w:val="center"/>
        <w:outlineLvl w:val="1"/>
        <w:rPr>
          <w:rFonts w:eastAsia="Arial Unicode MS"/>
          <w:b/>
          <w:bCs/>
          <w:iCs/>
          <w:sz w:val="28"/>
          <w:szCs w:val="28"/>
        </w:rPr>
      </w:pPr>
      <w:r w:rsidRPr="00603C98">
        <w:rPr>
          <w:rFonts w:eastAsia="Arial Unicode MS"/>
          <w:b/>
          <w:bCs/>
          <w:iCs/>
          <w:sz w:val="28"/>
          <w:szCs w:val="28"/>
        </w:rPr>
        <w:t xml:space="preserve">5.5. Меры по выводу из эксплуатации, консервации и демонтажу избыточных источников тепловой энергии, а также источников </w:t>
      </w:r>
    </w:p>
    <w:p w:rsidR="008140A6" w:rsidRPr="00603C98" w:rsidRDefault="008140A6" w:rsidP="008140A6">
      <w:pPr>
        <w:jc w:val="center"/>
        <w:outlineLvl w:val="1"/>
        <w:rPr>
          <w:rFonts w:eastAsia="Arial Unicode MS"/>
          <w:b/>
          <w:bCs/>
          <w:iCs/>
          <w:sz w:val="28"/>
          <w:szCs w:val="28"/>
        </w:rPr>
      </w:pPr>
      <w:r w:rsidRPr="00603C98">
        <w:rPr>
          <w:rFonts w:eastAsia="Arial Unicode MS"/>
          <w:b/>
          <w:bCs/>
          <w:iCs/>
          <w:sz w:val="28"/>
          <w:szCs w:val="28"/>
        </w:rPr>
        <w:t xml:space="preserve">тепловой энергии, выработавших нормативный срок службы, </w:t>
      </w:r>
    </w:p>
    <w:p w:rsidR="008140A6" w:rsidRPr="00603C98" w:rsidRDefault="008140A6" w:rsidP="008140A6">
      <w:pPr>
        <w:jc w:val="center"/>
        <w:outlineLvl w:val="1"/>
        <w:rPr>
          <w:rFonts w:eastAsia="Arial Unicode MS"/>
          <w:b/>
          <w:bCs/>
          <w:iCs/>
          <w:sz w:val="28"/>
          <w:szCs w:val="28"/>
        </w:rPr>
      </w:pPr>
      <w:r w:rsidRPr="00603C98">
        <w:rPr>
          <w:rFonts w:eastAsia="Arial Unicode MS"/>
          <w:b/>
          <w:bCs/>
          <w:iCs/>
          <w:sz w:val="28"/>
          <w:szCs w:val="28"/>
        </w:rPr>
        <w:t xml:space="preserve">в случае если продление срока службы технически невозможно </w:t>
      </w:r>
    </w:p>
    <w:p w:rsidR="008140A6" w:rsidRPr="00603C98" w:rsidRDefault="008140A6" w:rsidP="008140A6">
      <w:pPr>
        <w:jc w:val="center"/>
        <w:outlineLvl w:val="1"/>
        <w:rPr>
          <w:rFonts w:eastAsia="Arial Unicode MS"/>
          <w:b/>
          <w:bCs/>
          <w:iCs/>
          <w:sz w:val="28"/>
          <w:szCs w:val="28"/>
        </w:rPr>
      </w:pPr>
      <w:r w:rsidRPr="00603C98">
        <w:rPr>
          <w:rFonts w:eastAsia="Arial Unicode MS"/>
          <w:b/>
          <w:bCs/>
          <w:iCs/>
          <w:sz w:val="28"/>
          <w:szCs w:val="28"/>
        </w:rPr>
        <w:t>или экономически нецелесообразно</w:t>
      </w:r>
    </w:p>
    <w:p w:rsidR="008140A6" w:rsidRPr="00603C98" w:rsidRDefault="008140A6" w:rsidP="008140A6">
      <w:pPr>
        <w:ind w:firstLine="709"/>
        <w:jc w:val="both"/>
        <w:rPr>
          <w:rFonts w:eastAsia="Arial Unicode MS"/>
          <w:sz w:val="28"/>
          <w:szCs w:val="28"/>
        </w:rPr>
      </w:pPr>
      <w:r w:rsidRPr="00603C98">
        <w:rPr>
          <w:sz w:val="28"/>
          <w:szCs w:val="28"/>
        </w:rPr>
        <w:t>Мероприятия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r w:rsidRPr="00603C98">
        <w:rPr>
          <w:rFonts w:eastAsia="Arial Unicode MS"/>
          <w:sz w:val="28"/>
          <w:szCs w:val="28"/>
        </w:rPr>
        <w:t xml:space="preserve"> не запланированы.</w:t>
      </w:r>
    </w:p>
    <w:p w:rsidR="008140A6" w:rsidRPr="00603C98" w:rsidRDefault="008140A6" w:rsidP="008140A6">
      <w:pPr>
        <w:ind w:firstLine="708"/>
        <w:jc w:val="center"/>
        <w:outlineLvl w:val="1"/>
        <w:rPr>
          <w:rFonts w:eastAsia="Arial Unicode MS"/>
          <w:b/>
          <w:bCs/>
          <w:iCs/>
          <w:sz w:val="28"/>
          <w:szCs w:val="28"/>
        </w:rPr>
      </w:pPr>
      <w:r w:rsidRPr="00603C98">
        <w:rPr>
          <w:rFonts w:eastAsia="Arial Unicode MS"/>
          <w:b/>
          <w:bCs/>
          <w:iCs/>
          <w:sz w:val="28"/>
          <w:szCs w:val="28"/>
        </w:rPr>
        <w:t xml:space="preserve">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 </w:t>
      </w:r>
    </w:p>
    <w:p w:rsidR="008140A6" w:rsidRPr="00603C98" w:rsidRDefault="008140A6" w:rsidP="008140A6">
      <w:pPr>
        <w:ind w:firstLine="709"/>
        <w:jc w:val="both"/>
        <w:rPr>
          <w:rFonts w:eastAsia="Arial Unicode MS"/>
          <w:sz w:val="28"/>
          <w:szCs w:val="28"/>
        </w:rPr>
      </w:pPr>
      <w:r w:rsidRPr="00603C98">
        <w:rPr>
          <w:rFonts w:eastAsia="Arial Unicode MS"/>
          <w:sz w:val="28"/>
          <w:szCs w:val="28"/>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Для возможности переоборудования и строительства источников с комбинированной выработкой электрической и тепловой энергии, необходим следующий перечень документов:</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 решения по строительству генерирующих мощностей с комбинированной выработкой тепловой и электрической энергии, утвержденные в региональных схемах и программах перспективного развития электроэнергетики, разработанные в соответствии с Постановлением Российской Федерации от 17 октября 2009 г. №823 «О схемах и программах перспективного развития электроэнергетики»;</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 решения по строительству объектов с комбинированной выработкой тепловой и электрической энергии, утвержденных в соответствии с договорами поставки мощности;</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 решения по строительству объектов генерации тепловой мощности, утвержденных в программах газификации поселения;</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 решения связанные с отказом подключения потребителей к существующим электрическим сетям.</w:t>
      </w:r>
    </w:p>
    <w:p w:rsidR="008140A6" w:rsidRPr="00603C98" w:rsidRDefault="008140A6" w:rsidP="008140A6">
      <w:pPr>
        <w:jc w:val="center"/>
        <w:outlineLvl w:val="1"/>
        <w:rPr>
          <w:rFonts w:eastAsia="Arial Unicode MS"/>
          <w:b/>
          <w:bCs/>
          <w:iCs/>
          <w:sz w:val="28"/>
          <w:szCs w:val="28"/>
        </w:rPr>
      </w:pPr>
      <w:r w:rsidRPr="00603C98">
        <w:rPr>
          <w:rFonts w:eastAsia="Arial Unicode MS"/>
          <w:b/>
          <w:bCs/>
          <w:iCs/>
          <w:sz w:val="28"/>
          <w:szCs w:val="28"/>
        </w:rPr>
        <w:t>5.7. Меры по переводу котельных, размещенных в существующих</w:t>
      </w:r>
    </w:p>
    <w:p w:rsidR="008140A6" w:rsidRPr="00603C98" w:rsidRDefault="008140A6" w:rsidP="008140A6">
      <w:pPr>
        <w:jc w:val="center"/>
        <w:outlineLvl w:val="1"/>
        <w:rPr>
          <w:rFonts w:eastAsia="Arial Unicode MS"/>
          <w:b/>
          <w:bCs/>
          <w:iCs/>
          <w:sz w:val="28"/>
          <w:szCs w:val="28"/>
        </w:rPr>
      </w:pPr>
      <w:r w:rsidRPr="00603C98">
        <w:rPr>
          <w:rFonts w:eastAsia="Arial Unicode MS"/>
          <w:b/>
          <w:bCs/>
          <w:iCs/>
          <w:sz w:val="28"/>
          <w:szCs w:val="28"/>
        </w:rPr>
        <w:t>и расширяемых зонах действия источников</w:t>
      </w:r>
      <w:r>
        <w:rPr>
          <w:rFonts w:eastAsia="Arial Unicode MS"/>
          <w:b/>
          <w:bCs/>
          <w:iCs/>
          <w:sz w:val="28"/>
          <w:szCs w:val="28"/>
        </w:rPr>
        <w:t xml:space="preserve"> </w:t>
      </w:r>
      <w:r w:rsidRPr="00603C98">
        <w:rPr>
          <w:rFonts w:eastAsia="Arial Unicode MS"/>
          <w:b/>
          <w:bCs/>
          <w:iCs/>
          <w:sz w:val="28"/>
          <w:szCs w:val="28"/>
        </w:rPr>
        <w:t xml:space="preserve">тепловой энергии, функционирующих в режиме комбинированной выработки </w:t>
      </w:r>
    </w:p>
    <w:p w:rsidR="008140A6" w:rsidRPr="00603C98" w:rsidRDefault="008140A6" w:rsidP="008140A6">
      <w:pPr>
        <w:jc w:val="center"/>
        <w:outlineLvl w:val="1"/>
        <w:rPr>
          <w:rFonts w:eastAsia="Arial Unicode MS"/>
          <w:b/>
          <w:bCs/>
          <w:iCs/>
          <w:sz w:val="28"/>
          <w:szCs w:val="28"/>
        </w:rPr>
      </w:pPr>
      <w:r w:rsidRPr="00603C98">
        <w:rPr>
          <w:rFonts w:eastAsia="Arial Unicode MS"/>
          <w:b/>
          <w:bCs/>
          <w:iCs/>
          <w:sz w:val="28"/>
          <w:szCs w:val="28"/>
        </w:rPr>
        <w:t xml:space="preserve">электрической и тепловой энергии, в пиковый режим работы, </w:t>
      </w:r>
    </w:p>
    <w:p w:rsidR="008140A6" w:rsidRPr="00603C98" w:rsidRDefault="008140A6" w:rsidP="008140A6">
      <w:pPr>
        <w:jc w:val="center"/>
        <w:outlineLvl w:val="1"/>
        <w:rPr>
          <w:rFonts w:eastAsia="Arial Unicode MS"/>
          <w:b/>
          <w:bCs/>
          <w:iCs/>
          <w:sz w:val="28"/>
          <w:szCs w:val="28"/>
        </w:rPr>
      </w:pPr>
      <w:r w:rsidRPr="00603C98">
        <w:rPr>
          <w:rFonts w:eastAsia="Arial Unicode MS"/>
          <w:b/>
          <w:bCs/>
          <w:iCs/>
          <w:sz w:val="28"/>
          <w:szCs w:val="28"/>
        </w:rPr>
        <w:t>либо по выводу их из эксплуатации</w:t>
      </w:r>
    </w:p>
    <w:p w:rsidR="008140A6" w:rsidRPr="00603C98" w:rsidRDefault="008140A6" w:rsidP="008140A6">
      <w:pPr>
        <w:ind w:firstLine="709"/>
        <w:jc w:val="both"/>
        <w:outlineLvl w:val="1"/>
        <w:rPr>
          <w:rFonts w:eastAsia="Arial Unicode MS"/>
          <w:sz w:val="28"/>
          <w:szCs w:val="28"/>
        </w:rPr>
      </w:pPr>
      <w:r w:rsidRPr="00603C98">
        <w:rPr>
          <w:rFonts w:eastAsia="Arial Unicode MS"/>
          <w:sz w:val="28"/>
          <w:szCs w:val="28"/>
        </w:rPr>
        <w:t>Переоборудовать котельн</w:t>
      </w:r>
      <w:r>
        <w:rPr>
          <w:rFonts w:eastAsia="Arial Unicode MS"/>
          <w:sz w:val="28"/>
          <w:szCs w:val="28"/>
        </w:rPr>
        <w:t xml:space="preserve">ые </w:t>
      </w:r>
      <w:r w:rsidRPr="00603C98">
        <w:rPr>
          <w:rFonts w:eastAsia="Arial Unicode MS"/>
          <w:sz w:val="28"/>
          <w:szCs w:val="28"/>
        </w:rPr>
        <w:t>в источник</w:t>
      </w:r>
      <w:r>
        <w:rPr>
          <w:rFonts w:eastAsia="Arial Unicode MS"/>
          <w:sz w:val="28"/>
          <w:szCs w:val="28"/>
        </w:rPr>
        <w:t>и</w:t>
      </w:r>
      <w:r w:rsidRPr="00603C98">
        <w:rPr>
          <w:rFonts w:eastAsia="Arial Unicode MS"/>
          <w:sz w:val="28"/>
          <w:szCs w:val="28"/>
        </w:rPr>
        <w:t xml:space="preserve"> комбинированной выработки электрической и тепловой энергии не планируется.</w:t>
      </w:r>
    </w:p>
    <w:p w:rsidR="008140A6" w:rsidRPr="00AF3E1F" w:rsidRDefault="008140A6" w:rsidP="008140A6">
      <w:pPr>
        <w:jc w:val="center"/>
        <w:outlineLvl w:val="1"/>
        <w:rPr>
          <w:rFonts w:eastAsia="Arial Unicode MS"/>
          <w:b/>
          <w:bCs/>
          <w:iCs/>
          <w:sz w:val="28"/>
          <w:szCs w:val="28"/>
        </w:rPr>
      </w:pPr>
      <w:r w:rsidRPr="00AF3E1F">
        <w:rPr>
          <w:rFonts w:eastAsia="Arial Unicode MS"/>
          <w:b/>
          <w:bCs/>
          <w:iCs/>
          <w:sz w:val="28"/>
          <w:szCs w:val="28"/>
        </w:rPr>
        <w:t xml:space="preserve">5.8.Температурный график отпуска тепловой энергии </w:t>
      </w:r>
    </w:p>
    <w:p w:rsidR="008140A6" w:rsidRPr="00AF3E1F" w:rsidRDefault="008140A6" w:rsidP="008140A6">
      <w:pPr>
        <w:jc w:val="center"/>
        <w:outlineLvl w:val="1"/>
        <w:rPr>
          <w:rFonts w:eastAsia="Arial Unicode MS"/>
          <w:b/>
          <w:bCs/>
          <w:iCs/>
          <w:sz w:val="28"/>
          <w:szCs w:val="28"/>
        </w:rPr>
      </w:pPr>
      <w:r w:rsidRPr="00AF3E1F">
        <w:rPr>
          <w:rFonts w:eastAsia="Arial Unicode MS"/>
          <w:b/>
          <w:bCs/>
          <w:iCs/>
          <w:sz w:val="28"/>
          <w:szCs w:val="28"/>
        </w:rPr>
        <w:t xml:space="preserve">для каждого источника тепловой энергии или группы источников </w:t>
      </w:r>
    </w:p>
    <w:p w:rsidR="008140A6" w:rsidRPr="00AF3E1F" w:rsidRDefault="008140A6" w:rsidP="008140A6">
      <w:pPr>
        <w:jc w:val="center"/>
        <w:outlineLvl w:val="1"/>
        <w:rPr>
          <w:rFonts w:eastAsia="Arial Unicode MS"/>
          <w:b/>
          <w:bCs/>
          <w:iCs/>
          <w:sz w:val="28"/>
          <w:szCs w:val="28"/>
        </w:rPr>
      </w:pPr>
      <w:r w:rsidRPr="00AF3E1F">
        <w:rPr>
          <w:rFonts w:eastAsia="Arial Unicode MS"/>
          <w:b/>
          <w:bCs/>
          <w:iCs/>
          <w:sz w:val="28"/>
          <w:szCs w:val="28"/>
        </w:rPr>
        <w:t xml:space="preserve">в системе теплоснабжения, работающей на общую тепловую сеть, </w:t>
      </w:r>
    </w:p>
    <w:p w:rsidR="008140A6" w:rsidRPr="00603C98" w:rsidRDefault="008140A6" w:rsidP="008140A6">
      <w:pPr>
        <w:jc w:val="center"/>
        <w:outlineLvl w:val="1"/>
        <w:rPr>
          <w:rFonts w:eastAsia="Arial Unicode MS"/>
          <w:b/>
          <w:bCs/>
          <w:iCs/>
          <w:sz w:val="28"/>
          <w:szCs w:val="28"/>
        </w:rPr>
      </w:pPr>
      <w:r w:rsidRPr="00AF3E1F">
        <w:rPr>
          <w:rFonts w:eastAsia="Arial Unicode MS"/>
          <w:b/>
          <w:bCs/>
          <w:iCs/>
          <w:sz w:val="28"/>
          <w:szCs w:val="28"/>
        </w:rPr>
        <w:t>и оценку затрат при необходимости его изменения</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 xml:space="preserve">В соответствии со СП 124.33330.2012 регулирование отпуска теплоты от источников тепловой энергии предусматривается качественно по нагрузке отопления, согласно графику изменения температуры воды в зависимости от температуры наружного воздуха. </w:t>
      </w:r>
    </w:p>
    <w:p w:rsidR="008140A6" w:rsidRPr="00603C98" w:rsidRDefault="008140A6" w:rsidP="008140A6">
      <w:pPr>
        <w:jc w:val="center"/>
        <w:rPr>
          <w:rFonts w:eastAsia="Arial Unicode MS"/>
          <w:sz w:val="28"/>
          <w:szCs w:val="28"/>
        </w:rPr>
      </w:pPr>
      <w:r w:rsidRPr="00603C98">
        <w:rPr>
          <w:rFonts w:eastAsia="Arial Unicode MS"/>
          <w:sz w:val="28"/>
          <w:szCs w:val="28"/>
        </w:rPr>
        <w:t xml:space="preserve">Таблица 14 - Температурный график </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235"/>
        <w:gridCol w:w="1842"/>
        <w:gridCol w:w="1843"/>
        <w:gridCol w:w="2126"/>
        <w:gridCol w:w="1701"/>
      </w:tblGrid>
      <w:tr w:rsidR="008140A6" w:rsidRPr="00EA7478" w:rsidTr="00056E73">
        <w:tc>
          <w:tcPr>
            <w:tcW w:w="2235" w:type="dxa"/>
            <w:shd w:val="clear" w:color="auto" w:fill="FFFFFF"/>
            <w:vAlign w:val="center"/>
          </w:tcPr>
          <w:p w:rsidR="008140A6" w:rsidRPr="00EA7478" w:rsidRDefault="008140A6" w:rsidP="00056E73">
            <w:pPr>
              <w:ind w:left="-142" w:right="-108"/>
              <w:jc w:val="center"/>
              <w:rPr>
                <w:rFonts w:eastAsia="Arial Unicode MS"/>
                <w:b/>
              </w:rPr>
            </w:pPr>
            <w:r w:rsidRPr="00EA7478">
              <w:rPr>
                <w:rFonts w:eastAsia="Arial Unicode MS"/>
                <w:b/>
              </w:rPr>
              <w:t xml:space="preserve">Наименование источника </w:t>
            </w:r>
          </w:p>
          <w:p w:rsidR="008140A6" w:rsidRPr="00EA7478" w:rsidRDefault="008140A6" w:rsidP="00056E73">
            <w:pPr>
              <w:ind w:left="-142" w:right="-108"/>
              <w:jc w:val="center"/>
              <w:rPr>
                <w:rFonts w:eastAsia="Arial Unicode MS"/>
                <w:b/>
              </w:rPr>
            </w:pPr>
            <w:r w:rsidRPr="00EA7478">
              <w:rPr>
                <w:rFonts w:eastAsia="Arial Unicode MS"/>
                <w:b/>
              </w:rPr>
              <w:t>теплоты</w:t>
            </w:r>
          </w:p>
        </w:tc>
        <w:tc>
          <w:tcPr>
            <w:tcW w:w="1842" w:type="dxa"/>
            <w:shd w:val="clear" w:color="auto" w:fill="FFFFFF"/>
            <w:vAlign w:val="center"/>
          </w:tcPr>
          <w:p w:rsidR="008140A6" w:rsidRPr="00EA7478" w:rsidRDefault="008140A6" w:rsidP="00056E73">
            <w:pPr>
              <w:ind w:left="-142" w:right="-108"/>
              <w:jc w:val="center"/>
              <w:rPr>
                <w:rFonts w:eastAsia="Arial Unicode MS"/>
                <w:b/>
              </w:rPr>
            </w:pPr>
            <w:r w:rsidRPr="00EA7478">
              <w:rPr>
                <w:rFonts w:eastAsia="Arial Unicode MS"/>
                <w:b/>
              </w:rPr>
              <w:t>Схема присоединения нагрузки ГВС</w:t>
            </w:r>
          </w:p>
        </w:tc>
        <w:tc>
          <w:tcPr>
            <w:tcW w:w="1843" w:type="dxa"/>
            <w:shd w:val="clear" w:color="auto" w:fill="FFFFFF"/>
            <w:vAlign w:val="center"/>
          </w:tcPr>
          <w:p w:rsidR="008140A6" w:rsidRPr="00EA7478" w:rsidRDefault="008140A6" w:rsidP="00056E73">
            <w:pPr>
              <w:ind w:left="-142" w:right="-108"/>
              <w:jc w:val="center"/>
              <w:rPr>
                <w:rFonts w:eastAsia="Arial Unicode MS"/>
                <w:b/>
              </w:rPr>
            </w:pPr>
            <w:r w:rsidRPr="00EA7478">
              <w:rPr>
                <w:rFonts w:eastAsia="Arial Unicode MS"/>
                <w:b/>
              </w:rPr>
              <w:t>Расчетная температура наружного воздуха, ºС</w:t>
            </w:r>
          </w:p>
        </w:tc>
        <w:tc>
          <w:tcPr>
            <w:tcW w:w="2126" w:type="dxa"/>
            <w:shd w:val="clear" w:color="auto" w:fill="FFFFFF"/>
            <w:vAlign w:val="center"/>
          </w:tcPr>
          <w:p w:rsidR="008140A6" w:rsidRPr="00EA7478" w:rsidRDefault="008140A6" w:rsidP="00056E73">
            <w:pPr>
              <w:ind w:hanging="142"/>
              <w:jc w:val="center"/>
              <w:rPr>
                <w:rFonts w:eastAsia="Arial Unicode MS"/>
                <w:b/>
              </w:rPr>
            </w:pPr>
            <w:r w:rsidRPr="00EA7478">
              <w:rPr>
                <w:rFonts w:eastAsia="Arial Unicode MS"/>
                <w:b/>
              </w:rPr>
              <w:t>Температура воздуха внутри отапливаемых помещений, ºС</w:t>
            </w:r>
          </w:p>
        </w:tc>
        <w:tc>
          <w:tcPr>
            <w:tcW w:w="1701" w:type="dxa"/>
            <w:shd w:val="clear" w:color="auto" w:fill="FFFFFF"/>
            <w:vAlign w:val="center"/>
          </w:tcPr>
          <w:p w:rsidR="008140A6" w:rsidRPr="00EA7478" w:rsidRDefault="008140A6" w:rsidP="00056E73">
            <w:pPr>
              <w:ind w:left="-142" w:right="-108"/>
              <w:jc w:val="center"/>
              <w:rPr>
                <w:rFonts w:eastAsia="Arial Unicode MS"/>
                <w:b/>
              </w:rPr>
            </w:pPr>
            <w:r w:rsidRPr="00EA7478">
              <w:rPr>
                <w:rFonts w:eastAsia="Arial Unicode MS"/>
                <w:b/>
              </w:rPr>
              <w:t>Температурный график, ºС</w:t>
            </w:r>
          </w:p>
        </w:tc>
      </w:tr>
      <w:tr w:rsidR="008140A6" w:rsidRPr="00EA7478" w:rsidTr="00056E73">
        <w:tc>
          <w:tcPr>
            <w:tcW w:w="2235" w:type="dxa"/>
            <w:shd w:val="clear" w:color="auto" w:fill="FFFFFF"/>
            <w:vAlign w:val="bottom"/>
          </w:tcPr>
          <w:p w:rsidR="008140A6" w:rsidRPr="00EA7478" w:rsidRDefault="008140A6" w:rsidP="00056E73">
            <w:pPr>
              <w:rPr>
                <w:rFonts w:eastAsia="Times New Roman"/>
                <w:color w:val="000000"/>
              </w:rPr>
            </w:pPr>
            <w:r>
              <w:rPr>
                <w:rFonts w:eastAsia="Times New Roman"/>
                <w:color w:val="000000"/>
              </w:rPr>
              <w:t>Котельная ул. Советская, 133</w:t>
            </w:r>
          </w:p>
        </w:tc>
        <w:tc>
          <w:tcPr>
            <w:tcW w:w="1842" w:type="dxa"/>
            <w:shd w:val="clear" w:color="auto" w:fill="FFFFFF"/>
            <w:vAlign w:val="center"/>
          </w:tcPr>
          <w:p w:rsidR="008140A6" w:rsidRPr="00EA7478" w:rsidRDefault="008140A6" w:rsidP="00056E73">
            <w:pPr>
              <w:jc w:val="center"/>
              <w:rPr>
                <w:rFonts w:eastAsia="Times New Roman"/>
              </w:rPr>
            </w:pPr>
            <w:r w:rsidRPr="00EA7478">
              <w:rPr>
                <w:rFonts w:eastAsia="Times New Roman"/>
              </w:rPr>
              <w:t>отсутствует</w:t>
            </w:r>
          </w:p>
        </w:tc>
        <w:tc>
          <w:tcPr>
            <w:tcW w:w="1843" w:type="dxa"/>
            <w:shd w:val="clear" w:color="auto" w:fill="FFFFFF"/>
            <w:vAlign w:val="center"/>
          </w:tcPr>
          <w:p w:rsidR="008140A6" w:rsidRPr="00EA7478" w:rsidRDefault="008140A6" w:rsidP="00056E73">
            <w:pPr>
              <w:jc w:val="center"/>
              <w:rPr>
                <w:rFonts w:eastAsia="Times New Roman"/>
              </w:rPr>
            </w:pPr>
            <w:r w:rsidRPr="00EA7478">
              <w:rPr>
                <w:rFonts w:eastAsia="Times New Roman"/>
              </w:rPr>
              <w:t>-</w:t>
            </w:r>
            <w:r>
              <w:rPr>
                <w:rFonts w:eastAsia="Times New Roman"/>
              </w:rPr>
              <w:t>21</w:t>
            </w:r>
          </w:p>
        </w:tc>
        <w:tc>
          <w:tcPr>
            <w:tcW w:w="2126" w:type="dxa"/>
            <w:shd w:val="clear" w:color="auto" w:fill="FFFFFF"/>
            <w:vAlign w:val="center"/>
          </w:tcPr>
          <w:p w:rsidR="008140A6" w:rsidRPr="00EA7478" w:rsidRDefault="008140A6" w:rsidP="00056E73">
            <w:pPr>
              <w:jc w:val="center"/>
              <w:rPr>
                <w:rFonts w:eastAsia="Times New Roman"/>
              </w:rPr>
            </w:pPr>
            <w:r w:rsidRPr="00EA7478">
              <w:rPr>
                <w:rFonts w:eastAsia="Times New Roman"/>
              </w:rPr>
              <w:t>+2</w:t>
            </w:r>
            <w:r>
              <w:rPr>
                <w:rFonts w:eastAsia="Times New Roman"/>
              </w:rPr>
              <w:t>0</w:t>
            </w:r>
          </w:p>
        </w:tc>
        <w:tc>
          <w:tcPr>
            <w:tcW w:w="1701" w:type="dxa"/>
            <w:shd w:val="clear" w:color="auto" w:fill="FFFFFF"/>
            <w:vAlign w:val="center"/>
          </w:tcPr>
          <w:p w:rsidR="008140A6" w:rsidRPr="00EA7478" w:rsidRDefault="008140A6" w:rsidP="00056E73">
            <w:pPr>
              <w:jc w:val="center"/>
              <w:rPr>
                <w:rFonts w:eastAsia="Times New Roman"/>
              </w:rPr>
            </w:pPr>
            <w:r w:rsidRPr="00EA7478">
              <w:rPr>
                <w:rFonts w:eastAsia="Times New Roman"/>
              </w:rPr>
              <w:t>95/70</w:t>
            </w:r>
          </w:p>
        </w:tc>
      </w:tr>
    </w:tbl>
    <w:p w:rsidR="008140A6" w:rsidRPr="000E4907" w:rsidRDefault="008140A6" w:rsidP="008140A6">
      <w:pPr>
        <w:jc w:val="center"/>
        <w:rPr>
          <w:rFonts w:eastAsia="Arial Unicode MS"/>
          <w:sz w:val="24"/>
          <w:szCs w:val="24"/>
          <w:highlight w:val="darkCyan"/>
        </w:rPr>
      </w:pPr>
    </w:p>
    <w:p w:rsidR="008140A6" w:rsidRPr="00603C98" w:rsidRDefault="008140A6" w:rsidP="008140A6">
      <w:pPr>
        <w:ind w:firstLine="708"/>
        <w:jc w:val="both"/>
        <w:rPr>
          <w:rFonts w:eastAsia="Arial Unicode MS"/>
          <w:sz w:val="28"/>
          <w:szCs w:val="28"/>
        </w:rPr>
      </w:pPr>
      <w:r w:rsidRPr="00603C98">
        <w:rPr>
          <w:rFonts w:eastAsia="Arial Unicode MS"/>
          <w:sz w:val="28"/>
          <w:szCs w:val="28"/>
        </w:rPr>
        <w:t>Расчетный график качественного регулирования в зависимости от температуры наружного воздуха показан в таблице 15.</w:t>
      </w:r>
    </w:p>
    <w:p w:rsidR="008140A6" w:rsidRDefault="008140A6" w:rsidP="008140A6">
      <w:pPr>
        <w:jc w:val="center"/>
        <w:rPr>
          <w:rFonts w:eastAsia="Arial Unicode MS"/>
          <w:sz w:val="28"/>
          <w:szCs w:val="28"/>
        </w:rPr>
      </w:pPr>
      <w:r w:rsidRPr="00603C98">
        <w:rPr>
          <w:rFonts w:eastAsia="Arial Unicode MS"/>
          <w:sz w:val="28"/>
          <w:szCs w:val="28"/>
        </w:rPr>
        <w:t>Таблица 15 - График качественного температурного регулирования</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119"/>
        <w:gridCol w:w="3365"/>
        <w:gridCol w:w="3155"/>
      </w:tblGrid>
      <w:tr w:rsidR="008140A6" w:rsidRPr="00C541DD" w:rsidTr="00056E73">
        <w:trPr>
          <w:jc w:val="center"/>
        </w:trPr>
        <w:tc>
          <w:tcPr>
            <w:tcW w:w="3119" w:type="dxa"/>
            <w:tcBorders>
              <w:bottom w:val="single" w:sz="12" w:space="0" w:color="auto"/>
            </w:tcBorders>
            <w:shd w:val="clear" w:color="auto" w:fill="auto"/>
            <w:vAlign w:val="center"/>
          </w:tcPr>
          <w:p w:rsidR="008140A6" w:rsidRPr="00C541DD" w:rsidRDefault="008140A6" w:rsidP="00056E73">
            <w:pPr>
              <w:jc w:val="center"/>
              <w:rPr>
                <w:rFonts w:eastAsia="Arial Unicode MS"/>
                <w:b/>
              </w:rPr>
            </w:pPr>
            <w:r w:rsidRPr="00C541DD">
              <w:rPr>
                <w:rFonts w:eastAsia="Arial Unicode MS"/>
                <w:b/>
              </w:rPr>
              <w:t>Температура наружного воздуха</w:t>
            </w:r>
          </w:p>
        </w:tc>
        <w:tc>
          <w:tcPr>
            <w:tcW w:w="3365" w:type="dxa"/>
            <w:tcBorders>
              <w:bottom w:val="single" w:sz="12" w:space="0" w:color="auto"/>
            </w:tcBorders>
            <w:shd w:val="clear" w:color="auto" w:fill="auto"/>
            <w:vAlign w:val="center"/>
          </w:tcPr>
          <w:p w:rsidR="008140A6" w:rsidRPr="00C541DD" w:rsidRDefault="008140A6" w:rsidP="00056E73">
            <w:pPr>
              <w:jc w:val="center"/>
              <w:rPr>
                <w:rFonts w:eastAsia="Arial Unicode MS"/>
                <w:b/>
              </w:rPr>
            </w:pPr>
            <w:r w:rsidRPr="00C541DD">
              <w:rPr>
                <w:rFonts w:eastAsia="Arial Unicode MS"/>
                <w:b/>
              </w:rPr>
              <w:t xml:space="preserve">Температура в падающем трубопроводе, </w:t>
            </w:r>
            <w:r w:rsidRPr="00C541DD">
              <w:rPr>
                <w:rFonts w:eastAsia="Arial Unicode MS"/>
                <w:b/>
                <w:vertAlign w:val="superscript"/>
              </w:rPr>
              <w:t>0</w:t>
            </w:r>
            <w:r w:rsidRPr="00C541DD">
              <w:rPr>
                <w:rFonts w:eastAsia="Arial Unicode MS"/>
                <w:b/>
              </w:rPr>
              <w:t>С</w:t>
            </w:r>
          </w:p>
        </w:tc>
        <w:tc>
          <w:tcPr>
            <w:tcW w:w="3155" w:type="dxa"/>
            <w:tcBorders>
              <w:bottom w:val="single" w:sz="12" w:space="0" w:color="auto"/>
            </w:tcBorders>
            <w:shd w:val="clear" w:color="auto" w:fill="auto"/>
            <w:vAlign w:val="center"/>
          </w:tcPr>
          <w:p w:rsidR="008140A6" w:rsidRPr="00C541DD" w:rsidRDefault="008140A6" w:rsidP="00056E73">
            <w:pPr>
              <w:jc w:val="center"/>
              <w:rPr>
                <w:rFonts w:eastAsia="Arial Unicode MS"/>
                <w:b/>
              </w:rPr>
            </w:pPr>
            <w:r w:rsidRPr="00C541DD">
              <w:rPr>
                <w:rFonts w:eastAsia="Arial Unicode MS"/>
                <w:b/>
              </w:rPr>
              <w:t xml:space="preserve">Температура в обратном трубопроводе, </w:t>
            </w:r>
            <w:r w:rsidRPr="00C541DD">
              <w:rPr>
                <w:rFonts w:eastAsia="Arial Unicode MS"/>
                <w:b/>
                <w:vertAlign w:val="superscript"/>
              </w:rPr>
              <w:t>0</w:t>
            </w:r>
            <w:r w:rsidRPr="00C541DD">
              <w:rPr>
                <w:rFonts w:eastAsia="Arial Unicode MS"/>
                <w:b/>
              </w:rPr>
              <w:t>С</w:t>
            </w:r>
          </w:p>
        </w:tc>
      </w:tr>
      <w:tr w:rsidR="008140A6" w:rsidRPr="00285293" w:rsidTr="00056E73">
        <w:trPr>
          <w:jc w:val="center"/>
        </w:trPr>
        <w:tc>
          <w:tcPr>
            <w:tcW w:w="3119" w:type="dxa"/>
            <w:tcBorders>
              <w:top w:val="single" w:sz="12"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8</w:t>
            </w:r>
          </w:p>
        </w:tc>
        <w:tc>
          <w:tcPr>
            <w:tcW w:w="3365" w:type="dxa"/>
            <w:tcBorders>
              <w:top w:val="single" w:sz="12"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47,0</w:t>
            </w:r>
          </w:p>
        </w:tc>
        <w:tc>
          <w:tcPr>
            <w:tcW w:w="3155" w:type="dxa"/>
            <w:tcBorders>
              <w:top w:val="single" w:sz="12"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39,7</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7</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48,9</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41,0</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50,7</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42,2</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52,5</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43,4</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4</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54,3</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44,6</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3</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56,1</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45,7</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2</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57,8</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46,9</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1</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59,6</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48,0</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0</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61,3</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49,1</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-1</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63,0</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50,2</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-2</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64,7</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51,3</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-3</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66,4</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52,3</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-4</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68,0</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53,4</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69,7</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54,5</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71,3</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55,5</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-7</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73,0</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56,5</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-8</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74,6</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57,5</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-9</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76,2</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58,5</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-10</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77,8</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59,5</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-11</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79,4</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60,5</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-12</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81,0</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61,5</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-13</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82,6</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62,5</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-14</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84,2</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63,4</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-15</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85,7</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64,4</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-16</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87,3</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65,3</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-17</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88,9</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66,3</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-18</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90,4</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67,2</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-19</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91,9</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68,2</w:t>
            </w:r>
          </w:p>
        </w:tc>
      </w:tr>
      <w:tr w:rsidR="008140A6" w:rsidRPr="00285293" w:rsidTr="00056E73">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-20</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93,5</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69,1</w:t>
            </w:r>
          </w:p>
        </w:tc>
      </w:tr>
      <w:tr w:rsidR="008140A6" w:rsidRPr="00285293" w:rsidTr="00056E73">
        <w:trPr>
          <w:jc w:val="center"/>
        </w:trPr>
        <w:tc>
          <w:tcPr>
            <w:tcW w:w="3119" w:type="dxa"/>
            <w:tcBorders>
              <w:top w:val="single" w:sz="4" w:space="0" w:color="auto"/>
              <w:left w:val="single" w:sz="12" w:space="0" w:color="auto"/>
              <w:bottom w:val="single" w:sz="12"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-21</w:t>
            </w:r>
          </w:p>
        </w:tc>
        <w:tc>
          <w:tcPr>
            <w:tcW w:w="3365" w:type="dxa"/>
            <w:tcBorders>
              <w:top w:val="single" w:sz="4" w:space="0" w:color="auto"/>
              <w:left w:val="single" w:sz="4" w:space="0" w:color="auto"/>
              <w:bottom w:val="single" w:sz="12" w:space="0" w:color="auto"/>
              <w:right w:val="single" w:sz="4"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95,0</w:t>
            </w:r>
          </w:p>
        </w:tc>
        <w:tc>
          <w:tcPr>
            <w:tcW w:w="3155" w:type="dxa"/>
            <w:tcBorders>
              <w:top w:val="single" w:sz="4" w:space="0" w:color="auto"/>
              <w:left w:val="single" w:sz="4" w:space="0" w:color="auto"/>
              <w:bottom w:val="single" w:sz="12" w:space="0" w:color="auto"/>
              <w:right w:val="single" w:sz="12" w:space="0" w:color="auto"/>
            </w:tcBorders>
            <w:shd w:val="clear" w:color="auto" w:fill="auto"/>
            <w:vAlign w:val="center"/>
          </w:tcPr>
          <w:p w:rsidR="008140A6" w:rsidRPr="00492FB5" w:rsidRDefault="008140A6" w:rsidP="00056E73">
            <w:pPr>
              <w:jc w:val="center"/>
              <w:rPr>
                <w:rFonts w:eastAsia="Arial Unicode MS"/>
              </w:rPr>
            </w:pPr>
            <w:r w:rsidRPr="00492FB5">
              <w:rPr>
                <w:rFonts w:eastAsia="Arial Unicode MS"/>
              </w:rPr>
              <w:t>70,0</w:t>
            </w:r>
          </w:p>
        </w:tc>
      </w:tr>
    </w:tbl>
    <w:p w:rsidR="008140A6" w:rsidRDefault="008140A6" w:rsidP="008140A6">
      <w:pPr>
        <w:jc w:val="center"/>
        <w:rPr>
          <w:rFonts w:eastAsia="Arial Unicode MS"/>
          <w:sz w:val="28"/>
          <w:szCs w:val="28"/>
        </w:rPr>
      </w:pPr>
    </w:p>
    <w:p w:rsidR="008140A6" w:rsidRPr="00603C98" w:rsidRDefault="008140A6" w:rsidP="008140A6">
      <w:pPr>
        <w:jc w:val="center"/>
        <w:outlineLvl w:val="1"/>
        <w:rPr>
          <w:rFonts w:eastAsia="Arial Unicode MS"/>
          <w:b/>
          <w:bCs/>
          <w:iCs/>
          <w:sz w:val="28"/>
          <w:szCs w:val="28"/>
        </w:rPr>
      </w:pPr>
      <w:r w:rsidRPr="00D47A06">
        <w:rPr>
          <w:rFonts w:eastAsia="Arial Unicode MS"/>
          <w:b/>
          <w:bCs/>
          <w:iCs/>
          <w:sz w:val="28"/>
          <w:szCs w:val="28"/>
        </w:rPr>
        <w:t>5.9.Предложения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rsidR="008140A6" w:rsidRPr="00603C98" w:rsidRDefault="008140A6" w:rsidP="008140A6">
      <w:pPr>
        <w:jc w:val="center"/>
        <w:rPr>
          <w:rFonts w:eastAsia="Arial Unicode MS"/>
          <w:sz w:val="28"/>
          <w:szCs w:val="28"/>
        </w:rPr>
      </w:pPr>
      <w:r w:rsidRPr="00603C98">
        <w:rPr>
          <w:rFonts w:eastAsia="Arial Unicode MS"/>
          <w:sz w:val="28"/>
          <w:szCs w:val="28"/>
        </w:rPr>
        <w:t xml:space="preserve">Таблица 16- Производительность котельных </w:t>
      </w:r>
      <w:r>
        <w:rPr>
          <w:rFonts w:eastAsia="Arial Unicode MS"/>
          <w:sz w:val="28"/>
          <w:szCs w:val="28"/>
        </w:rPr>
        <w:t>сельского поселения Верхний Курп</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093"/>
        <w:gridCol w:w="1843"/>
        <w:gridCol w:w="2126"/>
        <w:gridCol w:w="1984"/>
        <w:gridCol w:w="1701"/>
      </w:tblGrid>
      <w:tr w:rsidR="008140A6" w:rsidRPr="00603C98" w:rsidTr="00056E73">
        <w:tc>
          <w:tcPr>
            <w:tcW w:w="2093" w:type="dxa"/>
            <w:vMerge w:val="restart"/>
            <w:shd w:val="clear" w:color="auto" w:fill="FFFFFF"/>
            <w:vAlign w:val="center"/>
          </w:tcPr>
          <w:p w:rsidR="008140A6" w:rsidRPr="00603C98" w:rsidRDefault="008140A6" w:rsidP="00056E73">
            <w:pPr>
              <w:jc w:val="center"/>
              <w:rPr>
                <w:b/>
              </w:rPr>
            </w:pPr>
            <w:r w:rsidRPr="00603C98">
              <w:rPr>
                <w:b/>
              </w:rPr>
              <w:t>Наименование источника</w:t>
            </w:r>
          </w:p>
        </w:tc>
        <w:tc>
          <w:tcPr>
            <w:tcW w:w="3969" w:type="dxa"/>
            <w:gridSpan w:val="2"/>
            <w:shd w:val="clear" w:color="auto" w:fill="FFFFFF"/>
            <w:vAlign w:val="center"/>
          </w:tcPr>
          <w:p w:rsidR="008140A6" w:rsidRPr="00603C98" w:rsidRDefault="008140A6" w:rsidP="00056E73">
            <w:pPr>
              <w:jc w:val="center"/>
              <w:rPr>
                <w:b/>
              </w:rPr>
            </w:pPr>
            <w:r w:rsidRPr="00603C98">
              <w:rPr>
                <w:b/>
              </w:rPr>
              <w:t>Установленная мощность, Гкал/час</w:t>
            </w:r>
          </w:p>
        </w:tc>
        <w:tc>
          <w:tcPr>
            <w:tcW w:w="1984" w:type="dxa"/>
            <w:vMerge w:val="restart"/>
            <w:shd w:val="clear" w:color="auto" w:fill="FFFFFF"/>
            <w:vAlign w:val="center"/>
          </w:tcPr>
          <w:p w:rsidR="008140A6" w:rsidRPr="00603C98" w:rsidRDefault="008140A6" w:rsidP="00056E73">
            <w:pPr>
              <w:jc w:val="center"/>
              <w:rPr>
                <w:b/>
              </w:rPr>
            </w:pPr>
            <w:r w:rsidRPr="00603C98">
              <w:rPr>
                <w:b/>
              </w:rPr>
              <w:t>Присоединенная нагрузка, Гкал/час.</w:t>
            </w:r>
          </w:p>
        </w:tc>
        <w:tc>
          <w:tcPr>
            <w:tcW w:w="1701" w:type="dxa"/>
            <w:vMerge w:val="restart"/>
            <w:shd w:val="clear" w:color="auto" w:fill="FFFFFF"/>
            <w:vAlign w:val="center"/>
          </w:tcPr>
          <w:p w:rsidR="008140A6" w:rsidRPr="00603C98" w:rsidRDefault="008140A6" w:rsidP="00056E73">
            <w:pPr>
              <w:jc w:val="center"/>
              <w:rPr>
                <w:b/>
              </w:rPr>
            </w:pPr>
            <w:r w:rsidRPr="00603C98">
              <w:rPr>
                <w:b/>
              </w:rPr>
              <w:t>Год ввода в эксплуатацию новых мощностей</w:t>
            </w:r>
          </w:p>
        </w:tc>
      </w:tr>
      <w:tr w:rsidR="008140A6" w:rsidRPr="00603C98" w:rsidTr="00056E73">
        <w:tc>
          <w:tcPr>
            <w:tcW w:w="2093" w:type="dxa"/>
            <w:vMerge/>
            <w:shd w:val="clear" w:color="auto" w:fill="FFFFFF"/>
            <w:vAlign w:val="center"/>
          </w:tcPr>
          <w:p w:rsidR="008140A6" w:rsidRPr="00603C98" w:rsidRDefault="008140A6" w:rsidP="00056E73">
            <w:pPr>
              <w:jc w:val="center"/>
              <w:rPr>
                <w:b/>
              </w:rPr>
            </w:pPr>
          </w:p>
        </w:tc>
        <w:tc>
          <w:tcPr>
            <w:tcW w:w="1843" w:type="dxa"/>
            <w:shd w:val="clear" w:color="auto" w:fill="FFFFFF"/>
            <w:vAlign w:val="center"/>
          </w:tcPr>
          <w:p w:rsidR="008140A6" w:rsidRPr="00603C98" w:rsidRDefault="008140A6" w:rsidP="00056E73">
            <w:pPr>
              <w:jc w:val="center"/>
              <w:rPr>
                <w:b/>
              </w:rPr>
            </w:pPr>
            <w:r w:rsidRPr="00603C98">
              <w:rPr>
                <w:b/>
              </w:rPr>
              <w:t>Существующая</w:t>
            </w:r>
          </w:p>
        </w:tc>
        <w:tc>
          <w:tcPr>
            <w:tcW w:w="2126" w:type="dxa"/>
            <w:shd w:val="clear" w:color="auto" w:fill="FFFFFF"/>
            <w:vAlign w:val="center"/>
          </w:tcPr>
          <w:p w:rsidR="008140A6" w:rsidRPr="00603C98" w:rsidRDefault="008140A6" w:rsidP="00056E73">
            <w:pPr>
              <w:jc w:val="center"/>
              <w:rPr>
                <w:b/>
              </w:rPr>
            </w:pPr>
            <w:r w:rsidRPr="00603C98">
              <w:rPr>
                <w:b/>
              </w:rPr>
              <w:t>Перспективная</w:t>
            </w:r>
          </w:p>
        </w:tc>
        <w:tc>
          <w:tcPr>
            <w:tcW w:w="1984" w:type="dxa"/>
            <w:vMerge/>
            <w:shd w:val="clear" w:color="auto" w:fill="FFFFFF"/>
            <w:vAlign w:val="center"/>
          </w:tcPr>
          <w:p w:rsidR="008140A6" w:rsidRPr="00603C98" w:rsidRDefault="008140A6" w:rsidP="00056E73">
            <w:pPr>
              <w:jc w:val="center"/>
              <w:rPr>
                <w:b/>
              </w:rPr>
            </w:pPr>
          </w:p>
        </w:tc>
        <w:tc>
          <w:tcPr>
            <w:tcW w:w="1701" w:type="dxa"/>
            <w:vMerge/>
            <w:shd w:val="clear" w:color="auto" w:fill="FFFFFF"/>
          </w:tcPr>
          <w:p w:rsidR="008140A6" w:rsidRPr="00603C98" w:rsidRDefault="008140A6" w:rsidP="00056E73">
            <w:pPr>
              <w:jc w:val="center"/>
              <w:rPr>
                <w:b/>
              </w:rPr>
            </w:pPr>
          </w:p>
        </w:tc>
      </w:tr>
      <w:tr w:rsidR="008140A6" w:rsidRPr="00603C98" w:rsidTr="00056E73">
        <w:tc>
          <w:tcPr>
            <w:tcW w:w="2093" w:type="dxa"/>
            <w:shd w:val="clear" w:color="auto" w:fill="FFFFFF"/>
            <w:vAlign w:val="center"/>
          </w:tcPr>
          <w:p w:rsidR="008140A6" w:rsidRPr="00C4611F" w:rsidRDefault="008140A6" w:rsidP="00056E73">
            <w:pPr>
              <w:ind w:right="-99"/>
              <w:outlineLvl w:val="1"/>
              <w:rPr>
                <w:rFonts w:eastAsia="Times New Roman"/>
                <w:highlight w:val="yellow"/>
              </w:rPr>
            </w:pPr>
            <w:r>
              <w:t>Котельная ул. Советская, 133</w:t>
            </w:r>
          </w:p>
        </w:tc>
        <w:tc>
          <w:tcPr>
            <w:tcW w:w="1843" w:type="dxa"/>
            <w:shd w:val="clear" w:color="auto" w:fill="FFFFFF"/>
            <w:vAlign w:val="center"/>
          </w:tcPr>
          <w:p w:rsidR="008140A6" w:rsidRPr="00AF3E1F" w:rsidRDefault="008140A6" w:rsidP="00056E73">
            <w:pPr>
              <w:jc w:val="center"/>
            </w:pPr>
            <w:r>
              <w:t>1,4</w:t>
            </w:r>
          </w:p>
        </w:tc>
        <w:tc>
          <w:tcPr>
            <w:tcW w:w="2126" w:type="dxa"/>
            <w:shd w:val="clear" w:color="auto" w:fill="FFFFFF"/>
            <w:vAlign w:val="center"/>
          </w:tcPr>
          <w:p w:rsidR="008140A6" w:rsidRPr="00AF3E1F" w:rsidRDefault="008140A6" w:rsidP="00056E73">
            <w:pPr>
              <w:jc w:val="center"/>
            </w:pPr>
            <w:r>
              <w:t>1,4</w:t>
            </w:r>
          </w:p>
        </w:tc>
        <w:tc>
          <w:tcPr>
            <w:tcW w:w="1984" w:type="dxa"/>
            <w:shd w:val="clear" w:color="auto" w:fill="FFFFFF"/>
            <w:vAlign w:val="center"/>
          </w:tcPr>
          <w:p w:rsidR="008140A6" w:rsidRPr="00AF3E1F" w:rsidRDefault="008140A6" w:rsidP="00056E73">
            <w:pPr>
              <w:jc w:val="center"/>
            </w:pPr>
            <w:r w:rsidRPr="00AF3E1F">
              <w:t>0,</w:t>
            </w:r>
            <w:r>
              <w:t>215</w:t>
            </w:r>
          </w:p>
        </w:tc>
        <w:tc>
          <w:tcPr>
            <w:tcW w:w="1701" w:type="dxa"/>
            <w:shd w:val="clear" w:color="auto" w:fill="FFFFFF"/>
            <w:vAlign w:val="center"/>
          </w:tcPr>
          <w:p w:rsidR="008140A6" w:rsidRPr="00603C98" w:rsidRDefault="008140A6" w:rsidP="00056E73">
            <w:pPr>
              <w:jc w:val="center"/>
            </w:pPr>
            <w:r w:rsidRPr="00603C98">
              <w:t>-</w:t>
            </w:r>
          </w:p>
        </w:tc>
      </w:tr>
    </w:tbl>
    <w:p w:rsidR="008140A6" w:rsidRDefault="008140A6" w:rsidP="008140A6">
      <w:pPr>
        <w:ind w:firstLine="709"/>
        <w:jc w:val="center"/>
        <w:rPr>
          <w:rFonts w:eastAsia="Arial Unicode MS"/>
          <w:b/>
          <w:bCs/>
          <w:iCs/>
          <w:sz w:val="28"/>
          <w:szCs w:val="28"/>
        </w:rPr>
      </w:pPr>
    </w:p>
    <w:p w:rsidR="008140A6" w:rsidRPr="00603C98" w:rsidRDefault="008140A6" w:rsidP="008140A6">
      <w:pPr>
        <w:ind w:firstLine="709"/>
        <w:jc w:val="center"/>
        <w:rPr>
          <w:rFonts w:eastAsia="Arial Unicode MS"/>
          <w:b/>
          <w:bCs/>
          <w:iCs/>
          <w:sz w:val="28"/>
          <w:szCs w:val="28"/>
        </w:rPr>
      </w:pPr>
      <w:r w:rsidRPr="00603C98">
        <w:rPr>
          <w:rFonts w:eastAsia="Arial Unicode MS"/>
          <w:b/>
          <w:bCs/>
          <w:iCs/>
          <w:sz w:val="28"/>
          <w:szCs w:val="28"/>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rsidR="008140A6" w:rsidRPr="00603C98" w:rsidRDefault="008140A6" w:rsidP="008140A6">
      <w:pPr>
        <w:pStyle w:val="af1"/>
        <w:shd w:val="clear" w:color="auto" w:fill="FFFFFF"/>
        <w:spacing w:before="0" w:beforeAutospacing="0" w:after="0" w:afterAutospacing="0" w:line="276" w:lineRule="auto"/>
        <w:ind w:firstLine="709"/>
        <w:jc w:val="both"/>
        <w:rPr>
          <w:rFonts w:ascii="Times New Roman" w:hAnsi="Times New Roman" w:cs="Times New Roman"/>
          <w:color w:val="000000"/>
          <w:sz w:val="28"/>
          <w:szCs w:val="28"/>
        </w:rPr>
      </w:pPr>
      <w:r w:rsidRPr="00603C98">
        <w:rPr>
          <w:rFonts w:ascii="Times New Roman" w:hAnsi="Times New Roman" w:cs="Times New Roman"/>
          <w:color w:val="000000"/>
          <w:sz w:val="28"/>
          <w:szCs w:val="28"/>
        </w:rPr>
        <w:t xml:space="preserve">В </w:t>
      </w:r>
      <w:r>
        <w:rPr>
          <w:rFonts w:ascii="Times New Roman" w:hAnsi="Times New Roman" w:cs="Times New Roman"/>
          <w:color w:val="000000"/>
          <w:sz w:val="28"/>
          <w:szCs w:val="28"/>
        </w:rPr>
        <w:t>сельском поселении Верхний Курп</w:t>
      </w:r>
      <w:r w:rsidRPr="00603C98">
        <w:rPr>
          <w:rFonts w:ascii="Times New Roman" w:hAnsi="Times New Roman" w:cs="Times New Roman"/>
          <w:color w:val="000000"/>
          <w:sz w:val="28"/>
          <w:szCs w:val="28"/>
        </w:rPr>
        <w:t xml:space="preserve"> ввод новых источников теплоснабжения с использованием возобновляемых источников не планируется. Котельные</w:t>
      </w:r>
      <w:r>
        <w:rPr>
          <w:rFonts w:ascii="Times New Roman" w:hAnsi="Times New Roman" w:cs="Times New Roman"/>
          <w:color w:val="000000"/>
          <w:sz w:val="28"/>
          <w:szCs w:val="28"/>
        </w:rPr>
        <w:t xml:space="preserve"> </w:t>
      </w:r>
      <w:r w:rsidRPr="00603C98">
        <w:rPr>
          <w:rFonts w:ascii="Times New Roman" w:hAnsi="Times New Roman" w:cs="Times New Roman"/>
          <w:color w:val="000000"/>
          <w:sz w:val="28"/>
          <w:szCs w:val="28"/>
        </w:rPr>
        <w:t xml:space="preserve">работают на природном газе. </w:t>
      </w:r>
    </w:p>
    <w:p w:rsidR="008140A6" w:rsidRDefault="008140A6" w:rsidP="008140A6">
      <w:pPr>
        <w:pStyle w:val="af1"/>
        <w:shd w:val="clear" w:color="auto" w:fill="FFFFFF"/>
        <w:spacing w:before="0" w:beforeAutospacing="0" w:after="0" w:afterAutospacing="0" w:line="276" w:lineRule="auto"/>
        <w:ind w:firstLine="709"/>
        <w:jc w:val="both"/>
        <w:rPr>
          <w:rFonts w:ascii="Times New Roman" w:hAnsi="Times New Roman" w:cs="Times New Roman"/>
          <w:color w:val="000000"/>
          <w:sz w:val="28"/>
          <w:szCs w:val="28"/>
          <w:shd w:val="clear" w:color="auto" w:fill="FFFFFF"/>
        </w:rPr>
      </w:pPr>
      <w:r w:rsidRPr="00603C98">
        <w:rPr>
          <w:rFonts w:ascii="Times New Roman" w:hAnsi="Times New Roman" w:cs="Times New Roman"/>
          <w:color w:val="000000"/>
          <w:sz w:val="28"/>
          <w:szCs w:val="28"/>
        </w:rPr>
        <w:t>В качестве альтернативного источника энергии можно использовать солнечный модуль (установка, преобразующая солнечную энергию в тепловую энергию).</w:t>
      </w:r>
      <w:r w:rsidRPr="00603C98">
        <w:rPr>
          <w:rFonts w:ascii="Times New Roman" w:hAnsi="Times New Roman" w:cs="Times New Roman"/>
          <w:color w:val="000000"/>
          <w:sz w:val="28"/>
          <w:szCs w:val="28"/>
          <w:shd w:val="clear" w:color="auto" w:fill="FFFFFF"/>
        </w:rPr>
        <w:t>Процедура перехода на солнечный модуль является довольно сложной и дорогостоящей.</w:t>
      </w:r>
    </w:p>
    <w:p w:rsidR="008140A6" w:rsidRDefault="008140A6" w:rsidP="008140A6">
      <w:pPr>
        <w:pStyle w:val="a7"/>
        <w:spacing w:line="276" w:lineRule="auto"/>
        <w:jc w:val="center"/>
        <w:rPr>
          <w:rFonts w:ascii="Times New Roman" w:hAnsi="Times New Roman" w:cs="Times New Roman"/>
          <w:b/>
          <w:sz w:val="28"/>
          <w:szCs w:val="28"/>
        </w:rPr>
      </w:pPr>
    </w:p>
    <w:p w:rsidR="008140A6" w:rsidRDefault="008140A6" w:rsidP="008140A6">
      <w:pPr>
        <w:pStyle w:val="a7"/>
        <w:spacing w:line="276" w:lineRule="auto"/>
        <w:jc w:val="center"/>
        <w:rPr>
          <w:rFonts w:ascii="Times New Roman" w:hAnsi="Times New Roman" w:cs="Times New Roman"/>
          <w:b/>
          <w:sz w:val="28"/>
          <w:szCs w:val="28"/>
        </w:rPr>
      </w:pPr>
    </w:p>
    <w:p w:rsidR="008140A6" w:rsidRDefault="008140A6" w:rsidP="008140A6">
      <w:pPr>
        <w:pStyle w:val="a7"/>
        <w:spacing w:line="276" w:lineRule="auto"/>
        <w:jc w:val="center"/>
        <w:rPr>
          <w:rFonts w:ascii="Times New Roman" w:hAnsi="Times New Roman" w:cs="Times New Roman"/>
          <w:b/>
          <w:sz w:val="28"/>
          <w:szCs w:val="28"/>
        </w:rPr>
      </w:pPr>
    </w:p>
    <w:p w:rsidR="008140A6" w:rsidRDefault="008140A6" w:rsidP="008140A6">
      <w:pPr>
        <w:pStyle w:val="a7"/>
        <w:spacing w:line="276" w:lineRule="auto"/>
        <w:jc w:val="center"/>
        <w:rPr>
          <w:rFonts w:ascii="Times New Roman" w:hAnsi="Times New Roman" w:cs="Times New Roman"/>
          <w:b/>
          <w:sz w:val="28"/>
          <w:szCs w:val="28"/>
        </w:rPr>
      </w:pPr>
    </w:p>
    <w:p w:rsidR="008140A6" w:rsidRDefault="008140A6" w:rsidP="008140A6">
      <w:pPr>
        <w:pStyle w:val="a7"/>
        <w:spacing w:line="276" w:lineRule="auto"/>
        <w:jc w:val="center"/>
        <w:rPr>
          <w:rFonts w:ascii="Times New Roman" w:hAnsi="Times New Roman" w:cs="Times New Roman"/>
          <w:b/>
          <w:sz w:val="28"/>
          <w:szCs w:val="28"/>
        </w:rPr>
      </w:pPr>
    </w:p>
    <w:p w:rsidR="008140A6" w:rsidRDefault="008140A6" w:rsidP="008140A6">
      <w:pPr>
        <w:pStyle w:val="a7"/>
        <w:spacing w:line="276" w:lineRule="auto"/>
        <w:jc w:val="center"/>
        <w:rPr>
          <w:rFonts w:ascii="Times New Roman" w:hAnsi="Times New Roman" w:cs="Times New Roman"/>
          <w:b/>
          <w:sz w:val="28"/>
          <w:szCs w:val="28"/>
        </w:rPr>
      </w:pPr>
    </w:p>
    <w:p w:rsidR="008140A6" w:rsidRDefault="008140A6" w:rsidP="008140A6">
      <w:pPr>
        <w:pStyle w:val="a7"/>
        <w:spacing w:line="276" w:lineRule="auto"/>
        <w:jc w:val="center"/>
        <w:rPr>
          <w:rFonts w:ascii="Times New Roman" w:hAnsi="Times New Roman" w:cs="Times New Roman"/>
          <w:b/>
          <w:sz w:val="28"/>
          <w:szCs w:val="28"/>
        </w:rPr>
      </w:pPr>
    </w:p>
    <w:p w:rsidR="008140A6" w:rsidRDefault="008140A6" w:rsidP="008140A6">
      <w:pPr>
        <w:pStyle w:val="a7"/>
        <w:spacing w:line="276" w:lineRule="auto"/>
        <w:jc w:val="center"/>
        <w:rPr>
          <w:rFonts w:ascii="Times New Roman" w:hAnsi="Times New Roman" w:cs="Times New Roman"/>
          <w:b/>
          <w:sz w:val="28"/>
          <w:szCs w:val="28"/>
        </w:rPr>
      </w:pPr>
    </w:p>
    <w:p w:rsidR="008140A6" w:rsidRDefault="008140A6" w:rsidP="008140A6">
      <w:pPr>
        <w:pStyle w:val="a7"/>
        <w:spacing w:line="276" w:lineRule="auto"/>
        <w:jc w:val="center"/>
        <w:rPr>
          <w:rFonts w:ascii="Times New Roman" w:hAnsi="Times New Roman" w:cs="Times New Roman"/>
          <w:b/>
          <w:sz w:val="28"/>
          <w:szCs w:val="28"/>
        </w:rPr>
      </w:pPr>
    </w:p>
    <w:p w:rsidR="008140A6" w:rsidRPr="00603C98" w:rsidRDefault="008140A6" w:rsidP="008140A6">
      <w:pPr>
        <w:pStyle w:val="a7"/>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РАЗДЕЛ 6. ПРЕДЛОЖЕНИЯ ПО СТРОИТЕЛЬСТВУ,</w:t>
      </w:r>
    </w:p>
    <w:p w:rsidR="008140A6" w:rsidRPr="00603C98" w:rsidRDefault="008140A6" w:rsidP="008140A6">
      <w:pPr>
        <w:pStyle w:val="a7"/>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 xml:space="preserve">РЕКОНСТРУКЦИИ И (ИЛИ) МОДЕРНИЗАЦИИ </w:t>
      </w:r>
    </w:p>
    <w:p w:rsidR="008140A6" w:rsidRPr="00603C98" w:rsidRDefault="008140A6" w:rsidP="008140A6">
      <w:pPr>
        <w:pStyle w:val="a7"/>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ТЕПЛОВЫХ СЕТЕЙ</w:t>
      </w:r>
    </w:p>
    <w:p w:rsidR="008140A6" w:rsidRPr="00603C98" w:rsidRDefault="008140A6" w:rsidP="008140A6">
      <w:pPr>
        <w:ind w:firstLine="708"/>
        <w:jc w:val="center"/>
        <w:rPr>
          <w:rFonts w:eastAsia="Arial Unicode MS"/>
          <w:b/>
          <w:sz w:val="28"/>
          <w:szCs w:val="28"/>
        </w:rPr>
      </w:pPr>
      <w:r w:rsidRPr="00603C98">
        <w:rPr>
          <w:rFonts w:eastAsia="Arial Unicode MS"/>
          <w:b/>
          <w:sz w:val="28"/>
          <w:szCs w:val="28"/>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w:t>
      </w:r>
      <w:r>
        <w:rPr>
          <w:rFonts w:eastAsia="Arial Unicode MS"/>
          <w:b/>
          <w:sz w:val="28"/>
          <w:szCs w:val="28"/>
        </w:rPr>
        <w:t xml:space="preserve"> </w:t>
      </w:r>
      <w:r w:rsidRPr="00603C98">
        <w:rPr>
          <w:rFonts w:eastAsia="Arial Unicode MS"/>
          <w:b/>
          <w:sz w:val="28"/>
          <w:szCs w:val="28"/>
        </w:rPr>
        <w:t>располагаемой тепловой мощности источников тепловой энергии (использование существующих резервов)</w:t>
      </w:r>
    </w:p>
    <w:p w:rsidR="008140A6" w:rsidRPr="00603C98" w:rsidRDefault="008140A6" w:rsidP="008140A6">
      <w:pPr>
        <w:ind w:firstLine="709"/>
        <w:jc w:val="both"/>
        <w:rPr>
          <w:rFonts w:eastAsia="Arial Unicode MS"/>
          <w:sz w:val="28"/>
          <w:szCs w:val="28"/>
        </w:rPr>
      </w:pPr>
      <w:r w:rsidRPr="00603C98">
        <w:rPr>
          <w:rFonts w:eastAsia="Arial Unicode MS"/>
          <w:sz w:val="28"/>
          <w:szCs w:val="28"/>
        </w:rPr>
        <w:t xml:space="preserve">На территории </w:t>
      </w:r>
      <w:r>
        <w:rPr>
          <w:rFonts w:eastAsia="Arial Unicode MS"/>
          <w:sz w:val="28"/>
          <w:szCs w:val="28"/>
        </w:rPr>
        <w:t xml:space="preserve">сельского поселения Верхний Курп перераспределение тепловой нагрузки не планируется. </w:t>
      </w:r>
    </w:p>
    <w:p w:rsidR="008140A6" w:rsidRPr="00603C98" w:rsidRDefault="008140A6" w:rsidP="008140A6">
      <w:pPr>
        <w:jc w:val="center"/>
        <w:rPr>
          <w:rFonts w:eastAsia="Arial Unicode MS"/>
          <w:b/>
          <w:sz w:val="28"/>
          <w:szCs w:val="28"/>
        </w:rPr>
      </w:pPr>
      <w:r w:rsidRPr="00603C98">
        <w:rPr>
          <w:rFonts w:eastAsia="Arial Unicode MS"/>
          <w:b/>
          <w:sz w:val="28"/>
          <w:szCs w:val="28"/>
        </w:rPr>
        <w:t xml:space="preserve">6.2. Предложение по строительству, реконструкции и (или) </w:t>
      </w:r>
    </w:p>
    <w:p w:rsidR="008140A6" w:rsidRPr="00603C98" w:rsidRDefault="008140A6" w:rsidP="008140A6">
      <w:pPr>
        <w:jc w:val="center"/>
        <w:rPr>
          <w:rFonts w:eastAsia="Arial Unicode MS"/>
          <w:b/>
          <w:sz w:val="28"/>
          <w:szCs w:val="28"/>
        </w:rPr>
      </w:pPr>
      <w:r w:rsidRPr="00603C98">
        <w:rPr>
          <w:rFonts w:eastAsia="Arial Unicode MS"/>
          <w:b/>
          <w:sz w:val="28"/>
          <w:szCs w:val="28"/>
        </w:rPr>
        <w:t xml:space="preserve">модернизации тепловых сетей для обеспечения перспективных </w:t>
      </w:r>
    </w:p>
    <w:p w:rsidR="008140A6" w:rsidRPr="00603C98" w:rsidRDefault="008140A6" w:rsidP="008140A6">
      <w:pPr>
        <w:jc w:val="center"/>
        <w:rPr>
          <w:rFonts w:eastAsia="Arial Unicode MS"/>
          <w:b/>
          <w:sz w:val="28"/>
          <w:szCs w:val="28"/>
        </w:rPr>
      </w:pPr>
      <w:r w:rsidRPr="00603C98">
        <w:rPr>
          <w:rFonts w:eastAsia="Arial Unicode MS"/>
          <w:b/>
          <w:sz w:val="28"/>
          <w:szCs w:val="28"/>
        </w:rPr>
        <w:t xml:space="preserve">приростов тепловой нагрузки в осваиваемых районах поселения </w:t>
      </w:r>
    </w:p>
    <w:p w:rsidR="008140A6" w:rsidRPr="00603C98" w:rsidRDefault="008140A6" w:rsidP="008140A6">
      <w:pPr>
        <w:jc w:val="center"/>
        <w:rPr>
          <w:rFonts w:eastAsia="Arial Unicode MS"/>
          <w:b/>
          <w:sz w:val="28"/>
          <w:szCs w:val="28"/>
        </w:rPr>
      </w:pPr>
      <w:r w:rsidRPr="00603C98">
        <w:rPr>
          <w:rFonts w:eastAsia="Arial Unicode MS"/>
          <w:b/>
          <w:sz w:val="28"/>
          <w:szCs w:val="28"/>
        </w:rPr>
        <w:t>под жилую, комплексную и производственную застройку</w:t>
      </w:r>
    </w:p>
    <w:p w:rsidR="008140A6" w:rsidRPr="00603C98" w:rsidRDefault="008140A6" w:rsidP="008140A6">
      <w:pPr>
        <w:jc w:val="right"/>
        <w:rPr>
          <w:rFonts w:eastAsia="Arial Unicode MS"/>
          <w:sz w:val="28"/>
          <w:szCs w:val="28"/>
        </w:rPr>
      </w:pPr>
      <w:r w:rsidRPr="00603C98">
        <w:rPr>
          <w:rFonts w:eastAsia="Arial Unicode MS"/>
          <w:sz w:val="28"/>
          <w:szCs w:val="28"/>
        </w:rPr>
        <w:t>Таблица 1</w:t>
      </w:r>
      <w:r>
        <w:rPr>
          <w:rFonts w:eastAsia="Arial Unicode MS"/>
          <w:sz w:val="28"/>
          <w:szCs w:val="28"/>
        </w:rPr>
        <w:t>6</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82"/>
        <w:gridCol w:w="5149"/>
        <w:gridCol w:w="3778"/>
      </w:tblGrid>
      <w:tr w:rsidR="008140A6" w:rsidRPr="008071E8" w:rsidTr="00056E73">
        <w:tc>
          <w:tcPr>
            <w:tcW w:w="682" w:type="dxa"/>
            <w:shd w:val="clear" w:color="auto" w:fill="FFFFFF"/>
            <w:vAlign w:val="center"/>
          </w:tcPr>
          <w:p w:rsidR="008140A6" w:rsidRPr="008071E8" w:rsidRDefault="008140A6" w:rsidP="00056E73">
            <w:pPr>
              <w:jc w:val="center"/>
              <w:rPr>
                <w:rFonts w:eastAsia="Arial Unicode MS"/>
                <w:b/>
              </w:rPr>
            </w:pPr>
            <w:r w:rsidRPr="008071E8">
              <w:rPr>
                <w:rFonts w:eastAsia="Arial Unicode MS"/>
                <w:b/>
              </w:rPr>
              <w:t>№ п/п</w:t>
            </w:r>
          </w:p>
        </w:tc>
        <w:tc>
          <w:tcPr>
            <w:tcW w:w="5149" w:type="dxa"/>
            <w:shd w:val="clear" w:color="auto" w:fill="FFFFFF"/>
            <w:vAlign w:val="center"/>
          </w:tcPr>
          <w:p w:rsidR="008140A6" w:rsidRPr="008071E8" w:rsidRDefault="008140A6" w:rsidP="00056E73">
            <w:pPr>
              <w:jc w:val="center"/>
              <w:rPr>
                <w:rFonts w:eastAsia="Arial Unicode MS"/>
                <w:b/>
              </w:rPr>
            </w:pPr>
            <w:r w:rsidRPr="008071E8">
              <w:rPr>
                <w:rFonts w:eastAsia="Arial Unicode MS"/>
                <w:b/>
              </w:rPr>
              <w:t>Мероприятия</w:t>
            </w:r>
          </w:p>
        </w:tc>
        <w:tc>
          <w:tcPr>
            <w:tcW w:w="3778" w:type="dxa"/>
            <w:shd w:val="clear" w:color="auto" w:fill="FFFFFF"/>
            <w:vAlign w:val="center"/>
          </w:tcPr>
          <w:p w:rsidR="008140A6" w:rsidRPr="008071E8" w:rsidRDefault="008140A6" w:rsidP="00056E73">
            <w:pPr>
              <w:jc w:val="center"/>
              <w:rPr>
                <w:rFonts w:eastAsia="Arial Unicode MS"/>
                <w:b/>
              </w:rPr>
            </w:pPr>
            <w:r w:rsidRPr="008071E8">
              <w:rPr>
                <w:rFonts w:eastAsia="Arial Unicode MS"/>
                <w:b/>
              </w:rPr>
              <w:t>Цели реализации мероприятия</w:t>
            </w:r>
          </w:p>
        </w:tc>
      </w:tr>
      <w:tr w:rsidR="008140A6" w:rsidRPr="008071E8" w:rsidTr="00056E73">
        <w:trPr>
          <w:trHeight w:val="70"/>
        </w:trPr>
        <w:tc>
          <w:tcPr>
            <w:tcW w:w="682" w:type="dxa"/>
            <w:vAlign w:val="center"/>
          </w:tcPr>
          <w:p w:rsidR="008140A6" w:rsidRPr="008071E8" w:rsidRDefault="008140A6" w:rsidP="00056E73">
            <w:pPr>
              <w:jc w:val="center"/>
              <w:rPr>
                <w:rFonts w:eastAsia="Arial Unicode MS"/>
              </w:rPr>
            </w:pPr>
            <w:r w:rsidRPr="008071E8">
              <w:rPr>
                <w:rFonts w:eastAsia="Arial Unicode MS"/>
              </w:rPr>
              <w:t>1</w:t>
            </w:r>
          </w:p>
        </w:tc>
        <w:tc>
          <w:tcPr>
            <w:tcW w:w="5149" w:type="dxa"/>
            <w:vAlign w:val="center"/>
          </w:tcPr>
          <w:p w:rsidR="008140A6" w:rsidRPr="008071E8" w:rsidRDefault="008140A6" w:rsidP="00056E73">
            <w:pPr>
              <w:jc w:val="center"/>
            </w:pPr>
            <w:r>
              <w:t>-</w:t>
            </w:r>
          </w:p>
        </w:tc>
        <w:tc>
          <w:tcPr>
            <w:tcW w:w="3778" w:type="dxa"/>
            <w:vAlign w:val="center"/>
          </w:tcPr>
          <w:p w:rsidR="008140A6" w:rsidRPr="008071E8" w:rsidRDefault="008140A6" w:rsidP="00056E73">
            <w:pPr>
              <w:jc w:val="center"/>
              <w:rPr>
                <w:rFonts w:eastAsia="Times New Roman"/>
              </w:rPr>
            </w:pPr>
            <w:r>
              <w:rPr>
                <w:rFonts w:eastAsia="Times New Roman"/>
                <w:sz w:val="24"/>
                <w:szCs w:val="24"/>
              </w:rPr>
              <w:t>-</w:t>
            </w:r>
          </w:p>
        </w:tc>
      </w:tr>
    </w:tbl>
    <w:p w:rsidR="008140A6" w:rsidRDefault="008140A6" w:rsidP="008140A6">
      <w:pPr>
        <w:ind w:firstLine="709"/>
        <w:jc w:val="both"/>
        <w:rPr>
          <w:sz w:val="28"/>
          <w:szCs w:val="28"/>
        </w:rPr>
      </w:pPr>
    </w:p>
    <w:p w:rsidR="008140A6" w:rsidRPr="00603C98" w:rsidRDefault="008140A6" w:rsidP="008140A6">
      <w:pPr>
        <w:jc w:val="center"/>
        <w:rPr>
          <w:rFonts w:eastAsia="Arial Unicode MS"/>
          <w:b/>
          <w:sz w:val="28"/>
          <w:szCs w:val="28"/>
        </w:rPr>
      </w:pPr>
      <w:r w:rsidRPr="00603C98">
        <w:rPr>
          <w:rFonts w:eastAsia="Arial Unicode MS"/>
          <w:b/>
          <w:sz w:val="28"/>
          <w:szCs w:val="28"/>
        </w:rPr>
        <w:t xml:space="preserve">6.3. Предложения по строительству, реконструкции и (или) </w:t>
      </w:r>
    </w:p>
    <w:p w:rsidR="008140A6" w:rsidRPr="00603C98" w:rsidRDefault="008140A6" w:rsidP="008140A6">
      <w:pPr>
        <w:jc w:val="center"/>
        <w:rPr>
          <w:rFonts w:eastAsia="Arial Unicode MS"/>
          <w:b/>
          <w:sz w:val="28"/>
          <w:szCs w:val="28"/>
        </w:rPr>
      </w:pPr>
      <w:r w:rsidRPr="00603C98">
        <w:rPr>
          <w:rFonts w:eastAsia="Arial Unicode MS"/>
          <w:b/>
          <w:sz w:val="28"/>
          <w:szCs w:val="28"/>
        </w:rPr>
        <w:t xml:space="preserve">модернизации тепловых сетей, в целях обеспечения условий, </w:t>
      </w:r>
    </w:p>
    <w:p w:rsidR="008140A6" w:rsidRPr="00603C98" w:rsidRDefault="008140A6" w:rsidP="008140A6">
      <w:pPr>
        <w:jc w:val="center"/>
        <w:rPr>
          <w:rFonts w:eastAsia="Arial Unicode MS"/>
          <w:b/>
          <w:sz w:val="28"/>
          <w:szCs w:val="28"/>
        </w:rPr>
      </w:pPr>
      <w:r w:rsidRPr="00603C98">
        <w:rPr>
          <w:rFonts w:eastAsia="Arial Unicode MS"/>
          <w:b/>
          <w:sz w:val="28"/>
          <w:szCs w:val="28"/>
        </w:rPr>
        <w:t xml:space="preserve">при наличии которых существует возможность поставок </w:t>
      </w:r>
    </w:p>
    <w:p w:rsidR="008140A6" w:rsidRPr="00603C98" w:rsidRDefault="008140A6" w:rsidP="008140A6">
      <w:pPr>
        <w:jc w:val="center"/>
        <w:rPr>
          <w:rFonts w:eastAsia="Arial Unicode MS"/>
          <w:b/>
          <w:sz w:val="28"/>
          <w:szCs w:val="28"/>
        </w:rPr>
      </w:pPr>
      <w:r w:rsidRPr="00603C98">
        <w:rPr>
          <w:rFonts w:eastAsia="Arial Unicode MS"/>
          <w:b/>
          <w:sz w:val="28"/>
          <w:szCs w:val="28"/>
        </w:rPr>
        <w:t>тепловой энергии потребителям от различных источников тепловой энергии при сохранении надежности теплоснабжения</w:t>
      </w:r>
    </w:p>
    <w:p w:rsidR="008140A6" w:rsidRDefault="008140A6" w:rsidP="008140A6">
      <w:pPr>
        <w:ind w:firstLine="709"/>
        <w:jc w:val="both"/>
        <w:rPr>
          <w:rFonts w:eastAsia="Arial Unicode MS"/>
          <w:sz w:val="28"/>
          <w:szCs w:val="28"/>
        </w:rPr>
      </w:pPr>
      <w:r w:rsidRPr="00603C98">
        <w:rPr>
          <w:rFonts w:eastAsia="Arial Unicode MS"/>
          <w:sz w:val="28"/>
          <w:szCs w:val="28"/>
        </w:rPr>
        <w:t>Реконструкция тепловых сетей, обеспечивающая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предусмотрены.</w:t>
      </w:r>
    </w:p>
    <w:p w:rsidR="008140A6" w:rsidRPr="00603C98" w:rsidRDefault="008140A6" w:rsidP="008140A6">
      <w:pPr>
        <w:jc w:val="center"/>
        <w:rPr>
          <w:rFonts w:eastAsia="Arial Unicode MS"/>
          <w:b/>
          <w:sz w:val="28"/>
          <w:szCs w:val="28"/>
        </w:rPr>
      </w:pPr>
      <w:r w:rsidRPr="00603C98">
        <w:rPr>
          <w:rFonts w:eastAsia="Arial Unicode MS"/>
          <w:b/>
          <w:sz w:val="28"/>
          <w:szCs w:val="28"/>
        </w:rPr>
        <w:t>6.4. Предложения по строительству, реконструкции и (или)</w:t>
      </w:r>
    </w:p>
    <w:p w:rsidR="008140A6" w:rsidRPr="00603C98" w:rsidRDefault="008140A6" w:rsidP="008140A6">
      <w:pPr>
        <w:jc w:val="center"/>
        <w:rPr>
          <w:rFonts w:eastAsia="Arial Unicode MS"/>
          <w:b/>
          <w:sz w:val="28"/>
          <w:szCs w:val="28"/>
        </w:rPr>
      </w:pPr>
      <w:r w:rsidRPr="00603C98">
        <w:rPr>
          <w:rFonts w:eastAsia="Arial Unicode MS"/>
          <w:b/>
          <w:sz w:val="28"/>
          <w:szCs w:val="28"/>
        </w:rPr>
        <w:t xml:space="preserve">модернизации тепловых сетей для повышения эффективности функционирования системы теплоснабжения, в том числе </w:t>
      </w:r>
    </w:p>
    <w:p w:rsidR="008140A6" w:rsidRPr="00603C98" w:rsidRDefault="008140A6" w:rsidP="008140A6">
      <w:pPr>
        <w:jc w:val="center"/>
        <w:rPr>
          <w:rFonts w:eastAsia="Arial Unicode MS"/>
          <w:b/>
          <w:sz w:val="28"/>
          <w:szCs w:val="28"/>
        </w:rPr>
      </w:pPr>
      <w:r w:rsidRPr="00603C98">
        <w:rPr>
          <w:rFonts w:eastAsia="Arial Unicode MS"/>
          <w:b/>
          <w:sz w:val="28"/>
          <w:szCs w:val="28"/>
        </w:rPr>
        <w:t xml:space="preserve">за счет перевода котельной в «пиковый» режим работы </w:t>
      </w:r>
    </w:p>
    <w:p w:rsidR="008140A6" w:rsidRPr="00603C98" w:rsidRDefault="008140A6" w:rsidP="008140A6">
      <w:pPr>
        <w:jc w:val="center"/>
        <w:rPr>
          <w:rFonts w:eastAsia="Arial Unicode MS"/>
          <w:b/>
          <w:sz w:val="28"/>
          <w:szCs w:val="28"/>
        </w:rPr>
      </w:pPr>
      <w:r w:rsidRPr="00603C98">
        <w:rPr>
          <w:rFonts w:eastAsia="Arial Unicode MS"/>
          <w:b/>
          <w:sz w:val="28"/>
          <w:szCs w:val="28"/>
        </w:rPr>
        <w:t>или ликвидации котельной</w:t>
      </w:r>
    </w:p>
    <w:p w:rsidR="008140A6" w:rsidRPr="00603C98" w:rsidRDefault="008140A6" w:rsidP="008140A6">
      <w:pPr>
        <w:ind w:firstLine="709"/>
        <w:jc w:val="both"/>
        <w:rPr>
          <w:rFonts w:eastAsia="Arial Unicode MS"/>
          <w:sz w:val="28"/>
          <w:szCs w:val="28"/>
        </w:rPr>
      </w:pPr>
      <w:r w:rsidRPr="00603C98">
        <w:rPr>
          <w:rFonts w:eastAsia="Arial Unicode MS"/>
          <w:sz w:val="28"/>
          <w:szCs w:val="28"/>
        </w:rPr>
        <w:t>Строительство, реконструкция и модернизация тепловых сетей, для повышения эффективности функционирования системы теплоснабжения, в том числе за счет перевода котельных в «пиковый» режим не планируется.</w:t>
      </w:r>
    </w:p>
    <w:p w:rsidR="008140A6" w:rsidRDefault="008140A6" w:rsidP="008140A6">
      <w:pPr>
        <w:jc w:val="center"/>
        <w:rPr>
          <w:rFonts w:eastAsia="Arial Unicode MS"/>
          <w:b/>
          <w:sz w:val="28"/>
          <w:szCs w:val="28"/>
        </w:rPr>
      </w:pPr>
    </w:p>
    <w:p w:rsidR="008140A6" w:rsidRDefault="008140A6" w:rsidP="008140A6">
      <w:pPr>
        <w:jc w:val="center"/>
        <w:rPr>
          <w:rFonts w:eastAsia="Arial Unicode MS"/>
          <w:b/>
          <w:sz w:val="28"/>
          <w:szCs w:val="28"/>
        </w:rPr>
      </w:pPr>
    </w:p>
    <w:p w:rsidR="008140A6" w:rsidRDefault="008140A6" w:rsidP="008140A6">
      <w:pPr>
        <w:jc w:val="center"/>
        <w:rPr>
          <w:rFonts w:eastAsia="Arial Unicode MS"/>
          <w:b/>
          <w:sz w:val="28"/>
          <w:szCs w:val="28"/>
        </w:rPr>
      </w:pPr>
    </w:p>
    <w:p w:rsidR="008140A6" w:rsidRDefault="008140A6" w:rsidP="008140A6">
      <w:pPr>
        <w:jc w:val="center"/>
        <w:rPr>
          <w:rFonts w:eastAsia="Arial Unicode MS"/>
          <w:b/>
          <w:sz w:val="28"/>
          <w:szCs w:val="28"/>
        </w:rPr>
      </w:pPr>
    </w:p>
    <w:p w:rsidR="008140A6" w:rsidRPr="00875349" w:rsidRDefault="008140A6" w:rsidP="008140A6">
      <w:pPr>
        <w:jc w:val="center"/>
        <w:rPr>
          <w:rFonts w:eastAsia="Arial Unicode MS"/>
          <w:b/>
          <w:sz w:val="28"/>
          <w:szCs w:val="28"/>
        </w:rPr>
      </w:pPr>
      <w:r w:rsidRPr="00603C98">
        <w:rPr>
          <w:rFonts w:eastAsia="Arial Unicode MS"/>
          <w:b/>
          <w:sz w:val="28"/>
          <w:szCs w:val="28"/>
        </w:rPr>
        <w:t xml:space="preserve">6.5. </w:t>
      </w:r>
      <w:r w:rsidRPr="00875349">
        <w:rPr>
          <w:rFonts w:eastAsia="Arial Unicode MS"/>
          <w:b/>
          <w:sz w:val="28"/>
          <w:szCs w:val="28"/>
        </w:rPr>
        <w:t xml:space="preserve">Предложения по строительству, реконструкции и (или) </w:t>
      </w:r>
    </w:p>
    <w:p w:rsidR="008140A6" w:rsidRPr="00875349" w:rsidRDefault="008140A6" w:rsidP="008140A6">
      <w:pPr>
        <w:jc w:val="center"/>
        <w:rPr>
          <w:rFonts w:eastAsia="Arial Unicode MS"/>
          <w:b/>
          <w:sz w:val="28"/>
          <w:szCs w:val="28"/>
        </w:rPr>
      </w:pPr>
      <w:r w:rsidRPr="00875349">
        <w:rPr>
          <w:rFonts w:eastAsia="Arial Unicode MS"/>
          <w:b/>
          <w:sz w:val="28"/>
          <w:szCs w:val="28"/>
        </w:rPr>
        <w:t xml:space="preserve">модернизации тепловых сетей для обеспечения нормативной </w:t>
      </w:r>
    </w:p>
    <w:p w:rsidR="008140A6" w:rsidRPr="00603C98" w:rsidRDefault="008140A6" w:rsidP="008140A6">
      <w:pPr>
        <w:jc w:val="center"/>
        <w:rPr>
          <w:rFonts w:eastAsia="Arial Unicode MS"/>
          <w:b/>
          <w:sz w:val="28"/>
          <w:szCs w:val="28"/>
        </w:rPr>
      </w:pPr>
      <w:r w:rsidRPr="00875349">
        <w:rPr>
          <w:rFonts w:eastAsia="Arial Unicode MS"/>
          <w:b/>
          <w:sz w:val="28"/>
          <w:szCs w:val="28"/>
        </w:rPr>
        <w:t>надежности безопасности теплоснабжения потребителей</w:t>
      </w:r>
    </w:p>
    <w:p w:rsidR="008140A6" w:rsidRPr="00603C98" w:rsidRDefault="008140A6" w:rsidP="008140A6">
      <w:pPr>
        <w:jc w:val="right"/>
        <w:rPr>
          <w:rFonts w:eastAsia="Arial Unicode MS"/>
          <w:sz w:val="28"/>
          <w:szCs w:val="28"/>
        </w:rPr>
      </w:pPr>
      <w:r w:rsidRPr="00603C98">
        <w:rPr>
          <w:rFonts w:eastAsia="Arial Unicode MS"/>
          <w:sz w:val="28"/>
          <w:szCs w:val="28"/>
        </w:rPr>
        <w:t>Таблица 17</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82"/>
        <w:gridCol w:w="4246"/>
        <w:gridCol w:w="4681"/>
      </w:tblGrid>
      <w:tr w:rsidR="008140A6" w:rsidRPr="008071E8" w:rsidTr="00056E73">
        <w:tc>
          <w:tcPr>
            <w:tcW w:w="682" w:type="dxa"/>
            <w:shd w:val="clear" w:color="auto" w:fill="FFFFFF"/>
            <w:vAlign w:val="center"/>
          </w:tcPr>
          <w:p w:rsidR="008140A6" w:rsidRPr="008071E8" w:rsidRDefault="008140A6" w:rsidP="00056E73">
            <w:pPr>
              <w:jc w:val="center"/>
              <w:rPr>
                <w:rFonts w:eastAsia="Arial Unicode MS"/>
                <w:b/>
              </w:rPr>
            </w:pPr>
            <w:r w:rsidRPr="008071E8">
              <w:rPr>
                <w:rFonts w:eastAsia="Arial Unicode MS"/>
                <w:b/>
              </w:rPr>
              <w:t>№ п/п</w:t>
            </w:r>
          </w:p>
        </w:tc>
        <w:tc>
          <w:tcPr>
            <w:tcW w:w="4246" w:type="dxa"/>
            <w:shd w:val="clear" w:color="auto" w:fill="FFFFFF"/>
            <w:vAlign w:val="center"/>
          </w:tcPr>
          <w:p w:rsidR="008140A6" w:rsidRPr="008071E8" w:rsidRDefault="008140A6" w:rsidP="00056E73">
            <w:pPr>
              <w:jc w:val="center"/>
              <w:rPr>
                <w:rFonts w:eastAsia="Arial Unicode MS"/>
                <w:b/>
              </w:rPr>
            </w:pPr>
            <w:r w:rsidRPr="008071E8">
              <w:rPr>
                <w:rFonts w:eastAsia="Arial Unicode MS"/>
                <w:b/>
              </w:rPr>
              <w:t>Мероприятия</w:t>
            </w:r>
          </w:p>
        </w:tc>
        <w:tc>
          <w:tcPr>
            <w:tcW w:w="4681" w:type="dxa"/>
            <w:shd w:val="clear" w:color="auto" w:fill="FFFFFF"/>
            <w:vAlign w:val="center"/>
          </w:tcPr>
          <w:p w:rsidR="008140A6" w:rsidRPr="008071E8" w:rsidRDefault="008140A6" w:rsidP="00056E73">
            <w:pPr>
              <w:jc w:val="center"/>
              <w:rPr>
                <w:rFonts w:eastAsia="Arial Unicode MS"/>
                <w:b/>
              </w:rPr>
            </w:pPr>
            <w:r w:rsidRPr="008071E8">
              <w:rPr>
                <w:rFonts w:eastAsia="Arial Unicode MS"/>
                <w:b/>
              </w:rPr>
              <w:t>Цели реализации мероприятия</w:t>
            </w:r>
          </w:p>
        </w:tc>
      </w:tr>
      <w:tr w:rsidR="008140A6" w:rsidRPr="009151CA" w:rsidTr="00056E73">
        <w:trPr>
          <w:trHeight w:val="70"/>
        </w:trPr>
        <w:tc>
          <w:tcPr>
            <w:tcW w:w="682" w:type="dxa"/>
            <w:vAlign w:val="center"/>
          </w:tcPr>
          <w:p w:rsidR="008140A6" w:rsidRPr="009151CA" w:rsidRDefault="008140A6" w:rsidP="00056E73">
            <w:pPr>
              <w:jc w:val="center"/>
              <w:rPr>
                <w:rFonts w:eastAsia="Arial Unicode MS"/>
              </w:rPr>
            </w:pPr>
            <w:r w:rsidRPr="009151CA">
              <w:rPr>
                <w:rFonts w:eastAsia="Arial Unicode MS"/>
              </w:rPr>
              <w:t>1</w:t>
            </w:r>
          </w:p>
        </w:tc>
        <w:tc>
          <w:tcPr>
            <w:tcW w:w="4246" w:type="dxa"/>
            <w:vAlign w:val="center"/>
          </w:tcPr>
          <w:p w:rsidR="008140A6" w:rsidRPr="008A66CD" w:rsidRDefault="008140A6" w:rsidP="00056E73">
            <w:pPr>
              <w:jc w:val="center"/>
            </w:pPr>
            <w:r>
              <w:t>-</w:t>
            </w:r>
          </w:p>
        </w:tc>
        <w:tc>
          <w:tcPr>
            <w:tcW w:w="4681" w:type="dxa"/>
            <w:vAlign w:val="center"/>
          </w:tcPr>
          <w:p w:rsidR="008140A6" w:rsidRPr="009151CA" w:rsidRDefault="008140A6" w:rsidP="00056E73">
            <w:pPr>
              <w:jc w:val="center"/>
              <w:rPr>
                <w:rFonts w:eastAsia="Times New Roman"/>
              </w:rPr>
            </w:pPr>
            <w:r>
              <w:rPr>
                <w:rFonts w:eastAsia="Times New Roman"/>
              </w:rPr>
              <w:t>-</w:t>
            </w:r>
          </w:p>
        </w:tc>
      </w:tr>
    </w:tbl>
    <w:p w:rsidR="008140A6" w:rsidRDefault="008140A6" w:rsidP="008140A6">
      <w:pPr>
        <w:jc w:val="center"/>
        <w:rPr>
          <w:b/>
          <w:sz w:val="28"/>
          <w:szCs w:val="28"/>
        </w:rPr>
      </w:pPr>
    </w:p>
    <w:p w:rsidR="008140A6" w:rsidRPr="00603C98" w:rsidRDefault="008140A6" w:rsidP="008140A6">
      <w:pPr>
        <w:jc w:val="center"/>
        <w:rPr>
          <w:b/>
          <w:sz w:val="28"/>
          <w:szCs w:val="28"/>
        </w:rPr>
      </w:pPr>
      <w:r w:rsidRPr="00603C98">
        <w:rPr>
          <w:b/>
          <w:sz w:val="28"/>
          <w:szCs w:val="28"/>
        </w:rPr>
        <w:t>РАЗДЕЛ 7. ПРЕДЛОЖЕНИЯ ПО ПЕРЕВОДУ ОТКРЫТЫХ</w:t>
      </w:r>
    </w:p>
    <w:p w:rsidR="008140A6" w:rsidRPr="00603C98" w:rsidRDefault="008140A6" w:rsidP="008140A6">
      <w:pPr>
        <w:jc w:val="center"/>
        <w:rPr>
          <w:b/>
          <w:sz w:val="28"/>
          <w:szCs w:val="28"/>
        </w:rPr>
      </w:pPr>
      <w:r w:rsidRPr="00603C98">
        <w:rPr>
          <w:b/>
          <w:sz w:val="28"/>
          <w:szCs w:val="28"/>
        </w:rPr>
        <w:t xml:space="preserve">СИСТЕМ ТЕПЛОСНАБЖЕНИЯ ГОРЯЧЕГО ВОДОСНАБЖЕНИЯ </w:t>
      </w:r>
    </w:p>
    <w:p w:rsidR="008140A6" w:rsidRPr="00603C98" w:rsidRDefault="008140A6" w:rsidP="008140A6">
      <w:pPr>
        <w:jc w:val="center"/>
        <w:rPr>
          <w:b/>
          <w:sz w:val="28"/>
          <w:szCs w:val="28"/>
        </w:rPr>
      </w:pPr>
      <w:r w:rsidRPr="00603C98">
        <w:rPr>
          <w:b/>
          <w:sz w:val="28"/>
          <w:szCs w:val="28"/>
        </w:rPr>
        <w:t>В ЗАКРЫТЫЕ СИСТЕМЫ ГОРЯЧЕГО ВОДОСНАБЖЕНИЯ</w:t>
      </w:r>
    </w:p>
    <w:p w:rsidR="008140A6" w:rsidRPr="00603C98" w:rsidRDefault="008140A6" w:rsidP="008140A6">
      <w:pPr>
        <w:jc w:val="center"/>
        <w:rPr>
          <w:b/>
          <w:sz w:val="28"/>
          <w:szCs w:val="28"/>
        </w:rPr>
      </w:pPr>
      <w:r w:rsidRPr="00603C98">
        <w:rPr>
          <w:b/>
          <w:sz w:val="28"/>
          <w:szCs w:val="28"/>
        </w:rPr>
        <w:t xml:space="preserve">7.1. Предложения по переводу существующих открытых систем теплоснабжения горячего водоснабжения в закрытые системы, для осуществления которого необходимо строительство индивидуальных </w:t>
      </w:r>
    </w:p>
    <w:p w:rsidR="008140A6" w:rsidRPr="00603C98" w:rsidRDefault="008140A6" w:rsidP="008140A6">
      <w:pPr>
        <w:jc w:val="center"/>
        <w:rPr>
          <w:b/>
          <w:sz w:val="28"/>
          <w:szCs w:val="28"/>
        </w:rPr>
      </w:pPr>
      <w:r w:rsidRPr="00603C98">
        <w:rPr>
          <w:b/>
          <w:sz w:val="28"/>
          <w:szCs w:val="28"/>
        </w:rPr>
        <w:t>и (или) центральных тепловых пунктов при наличии у потребителей внутридомовых систем горячего водоснабжения</w:t>
      </w:r>
    </w:p>
    <w:p w:rsidR="008140A6" w:rsidRPr="00603C98" w:rsidRDefault="008140A6" w:rsidP="008140A6">
      <w:pPr>
        <w:ind w:firstLine="230"/>
        <w:jc w:val="both"/>
        <w:rPr>
          <w:sz w:val="28"/>
          <w:szCs w:val="28"/>
        </w:rPr>
      </w:pPr>
      <w:r w:rsidRPr="00603C98">
        <w:rPr>
          <w:sz w:val="28"/>
          <w:szCs w:val="28"/>
        </w:rPr>
        <w:t xml:space="preserve">На территории </w:t>
      </w:r>
      <w:r>
        <w:rPr>
          <w:sz w:val="28"/>
          <w:szCs w:val="28"/>
        </w:rPr>
        <w:t xml:space="preserve">сельского поселения Верхний Курп </w:t>
      </w:r>
      <w:r w:rsidRPr="00603C98">
        <w:rPr>
          <w:sz w:val="28"/>
          <w:szCs w:val="28"/>
        </w:rPr>
        <w:t xml:space="preserve">система централизованного горячего водоснабжения </w:t>
      </w:r>
      <w:r>
        <w:rPr>
          <w:sz w:val="28"/>
          <w:szCs w:val="28"/>
        </w:rPr>
        <w:t>отсутствует.</w:t>
      </w:r>
    </w:p>
    <w:p w:rsidR="008140A6" w:rsidRPr="00603C98" w:rsidRDefault="008140A6" w:rsidP="008140A6">
      <w:pPr>
        <w:jc w:val="center"/>
        <w:rPr>
          <w:b/>
          <w:sz w:val="28"/>
          <w:szCs w:val="28"/>
          <w:shd w:val="clear" w:color="auto" w:fill="FFFFFF"/>
        </w:rPr>
      </w:pPr>
      <w:r w:rsidRPr="00603C98">
        <w:rPr>
          <w:rFonts w:eastAsia="Arial Unicode MS"/>
          <w:b/>
          <w:sz w:val="28"/>
          <w:szCs w:val="28"/>
        </w:rPr>
        <w:t xml:space="preserve">7.2. </w:t>
      </w:r>
      <w:r w:rsidRPr="00603C98">
        <w:rPr>
          <w:b/>
          <w:sz w:val="28"/>
          <w:szCs w:val="28"/>
          <w:shd w:val="clear" w:color="auto" w:fill="FFFFFF"/>
        </w:rPr>
        <w:t xml:space="preserve">Предложения по переводу существующих открытых систем теплоснабжения (горячего водоснабжения) в закрытые системы </w:t>
      </w:r>
    </w:p>
    <w:p w:rsidR="008140A6" w:rsidRPr="00603C98" w:rsidRDefault="008140A6" w:rsidP="008140A6">
      <w:pPr>
        <w:jc w:val="center"/>
        <w:rPr>
          <w:b/>
          <w:sz w:val="28"/>
          <w:szCs w:val="28"/>
          <w:shd w:val="clear" w:color="auto" w:fill="FFFFFF"/>
        </w:rPr>
      </w:pPr>
      <w:r w:rsidRPr="00603C98">
        <w:rPr>
          <w:b/>
          <w:sz w:val="28"/>
          <w:szCs w:val="28"/>
          <w:shd w:val="clear" w:color="auto" w:fill="FFFFFF"/>
        </w:rPr>
        <w:t xml:space="preserve">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w:t>
      </w:r>
    </w:p>
    <w:p w:rsidR="008140A6" w:rsidRPr="00603C98" w:rsidRDefault="008140A6" w:rsidP="008140A6">
      <w:pPr>
        <w:jc w:val="center"/>
        <w:rPr>
          <w:b/>
          <w:sz w:val="28"/>
          <w:szCs w:val="28"/>
          <w:shd w:val="clear" w:color="auto" w:fill="FFFFFF"/>
        </w:rPr>
      </w:pPr>
      <w:r w:rsidRPr="00603C98">
        <w:rPr>
          <w:b/>
          <w:sz w:val="28"/>
          <w:szCs w:val="28"/>
          <w:shd w:val="clear" w:color="auto" w:fill="FFFFFF"/>
        </w:rPr>
        <w:t>внутридомовых систем горячего водоснабжения</w:t>
      </w:r>
    </w:p>
    <w:p w:rsidR="008140A6" w:rsidRPr="00603C98" w:rsidRDefault="008140A6" w:rsidP="008140A6">
      <w:pPr>
        <w:ind w:firstLine="230"/>
        <w:jc w:val="both"/>
        <w:rPr>
          <w:sz w:val="28"/>
          <w:szCs w:val="28"/>
        </w:rPr>
      </w:pPr>
      <w:r w:rsidRPr="00603C98">
        <w:rPr>
          <w:sz w:val="28"/>
          <w:szCs w:val="28"/>
        </w:rPr>
        <w:t xml:space="preserve">На территории </w:t>
      </w:r>
      <w:r>
        <w:rPr>
          <w:sz w:val="28"/>
          <w:szCs w:val="28"/>
        </w:rPr>
        <w:t xml:space="preserve">сельского поселения Верхний Курп </w:t>
      </w:r>
      <w:r w:rsidRPr="00603C98">
        <w:rPr>
          <w:sz w:val="28"/>
          <w:szCs w:val="28"/>
        </w:rPr>
        <w:t xml:space="preserve">система централизованного горячего водоснабжения </w:t>
      </w:r>
      <w:r>
        <w:rPr>
          <w:sz w:val="28"/>
          <w:szCs w:val="28"/>
        </w:rPr>
        <w:t>отсутствует.</w:t>
      </w:r>
    </w:p>
    <w:p w:rsidR="008140A6" w:rsidRDefault="008140A6" w:rsidP="008140A6">
      <w:pPr>
        <w:tabs>
          <w:tab w:val="left" w:pos="3953"/>
        </w:tabs>
        <w:jc w:val="both"/>
        <w:rPr>
          <w:rFonts w:eastAsia="Arial Unicode MS"/>
          <w:sz w:val="24"/>
          <w:szCs w:val="24"/>
        </w:rPr>
      </w:pPr>
    </w:p>
    <w:p w:rsidR="008140A6" w:rsidRPr="00603C98" w:rsidRDefault="008140A6" w:rsidP="008140A6">
      <w:pPr>
        <w:tabs>
          <w:tab w:val="left" w:pos="3953"/>
        </w:tabs>
        <w:jc w:val="both"/>
        <w:rPr>
          <w:rFonts w:eastAsia="Arial Unicode MS"/>
          <w:sz w:val="24"/>
          <w:szCs w:val="24"/>
        </w:rPr>
        <w:sectPr w:rsidR="008140A6" w:rsidRPr="00603C98" w:rsidSect="00273D48">
          <w:pgSz w:w="11907" w:h="16840" w:code="9"/>
          <w:pgMar w:top="851" w:right="567" w:bottom="567" w:left="1701" w:header="720" w:footer="720" w:gutter="0"/>
          <w:cols w:space="720"/>
        </w:sectPr>
      </w:pPr>
    </w:p>
    <w:p w:rsidR="008140A6" w:rsidRPr="00603C98" w:rsidRDefault="008140A6" w:rsidP="008140A6">
      <w:pPr>
        <w:jc w:val="center"/>
        <w:rPr>
          <w:b/>
          <w:sz w:val="28"/>
          <w:szCs w:val="28"/>
        </w:rPr>
      </w:pPr>
      <w:r w:rsidRPr="00603C98">
        <w:rPr>
          <w:b/>
          <w:sz w:val="28"/>
          <w:szCs w:val="28"/>
        </w:rPr>
        <w:t>РАЗДЕЛ8. ПЕРСПЕКТИВНЫЕ ТОПЛИВНЫЕ БАЛАНСЫ</w:t>
      </w:r>
    </w:p>
    <w:p w:rsidR="008140A6" w:rsidRPr="00875349" w:rsidRDefault="008140A6" w:rsidP="008140A6">
      <w:pPr>
        <w:jc w:val="center"/>
        <w:rPr>
          <w:b/>
          <w:sz w:val="28"/>
          <w:szCs w:val="28"/>
        </w:rPr>
      </w:pPr>
      <w:r w:rsidRPr="00875349">
        <w:rPr>
          <w:b/>
          <w:sz w:val="28"/>
          <w:szCs w:val="28"/>
        </w:rPr>
        <w:t xml:space="preserve">8.1. Перспективные топливные балансы для каждого источника тепловой энергии </w:t>
      </w:r>
    </w:p>
    <w:p w:rsidR="008140A6" w:rsidRPr="00603C98" w:rsidRDefault="008140A6" w:rsidP="008140A6">
      <w:pPr>
        <w:jc w:val="center"/>
        <w:rPr>
          <w:b/>
          <w:sz w:val="28"/>
          <w:szCs w:val="28"/>
        </w:rPr>
      </w:pPr>
      <w:r w:rsidRPr="00875349">
        <w:rPr>
          <w:b/>
          <w:sz w:val="28"/>
          <w:szCs w:val="28"/>
        </w:rPr>
        <w:t>по видам основного, резервного и аварийного топлива</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Основной вид топлива является природный газ. Годовой расход топлива определяется по формуле:</w:t>
      </w:r>
    </w:p>
    <w:p w:rsidR="008140A6" w:rsidRPr="00603C98" w:rsidRDefault="008140A6" w:rsidP="008140A6">
      <w:pPr>
        <w:ind w:firstLine="708"/>
        <w:jc w:val="center"/>
        <w:rPr>
          <w:rFonts w:eastAsia="Arial Unicode MS"/>
          <w:sz w:val="28"/>
          <w:szCs w:val="28"/>
        </w:rPr>
      </w:pPr>
      <w:r w:rsidRPr="00603C98">
        <w:rPr>
          <w:rFonts w:eastAsia="Arial Unicode MS"/>
          <w:sz w:val="28"/>
          <w:szCs w:val="28"/>
          <w:lang w:val="en-US"/>
        </w:rPr>
        <w:t>B</w:t>
      </w:r>
      <w:r w:rsidRPr="00603C98">
        <w:rPr>
          <w:rFonts w:eastAsia="Arial Unicode MS"/>
          <w:sz w:val="28"/>
          <w:szCs w:val="28"/>
        </w:rPr>
        <w:t>=(</w:t>
      </w:r>
      <w:r w:rsidRPr="00603C98">
        <w:rPr>
          <w:rFonts w:eastAsia="Arial Unicode MS"/>
          <w:sz w:val="28"/>
          <w:szCs w:val="28"/>
          <w:lang w:val="en-US"/>
        </w:rPr>
        <w:t>Q</w:t>
      </w:r>
      <w:r w:rsidRPr="00603C98">
        <w:rPr>
          <w:rFonts w:eastAsia="Arial Unicode MS"/>
          <w:sz w:val="28"/>
          <w:szCs w:val="28"/>
          <w:vertAlign w:val="subscript"/>
        </w:rPr>
        <w:t>выр</w:t>
      </w:r>
      <w:r w:rsidRPr="00603C98">
        <w:rPr>
          <w:rFonts w:eastAsia="Arial Unicode MS"/>
          <w:sz w:val="16"/>
          <w:szCs w:val="16"/>
        </w:rPr>
        <w:t>х</w:t>
      </w:r>
      <w:r w:rsidRPr="00603C98">
        <w:rPr>
          <w:rFonts w:eastAsia="Arial Unicode MS"/>
          <w:sz w:val="28"/>
          <w:szCs w:val="28"/>
        </w:rPr>
        <w:t>10</w:t>
      </w:r>
      <w:r w:rsidRPr="00603C98">
        <w:rPr>
          <w:rFonts w:eastAsia="Arial Unicode MS"/>
          <w:sz w:val="28"/>
          <w:szCs w:val="28"/>
          <w:vertAlign w:val="superscript"/>
        </w:rPr>
        <w:t>3</w:t>
      </w:r>
      <w:r w:rsidRPr="00603C98">
        <w:rPr>
          <w:rFonts w:eastAsia="Arial Unicode MS"/>
          <w:sz w:val="28"/>
          <w:szCs w:val="28"/>
        </w:rPr>
        <w:t>)/ (</w:t>
      </w:r>
      <w:r w:rsidRPr="00603C98">
        <w:rPr>
          <w:rFonts w:eastAsia="Arial Unicode MS"/>
          <w:sz w:val="28"/>
          <w:szCs w:val="28"/>
          <w:lang w:val="en-US"/>
        </w:rPr>
        <w:t>Q</w:t>
      </w:r>
      <w:r w:rsidRPr="00603C98">
        <w:rPr>
          <w:rFonts w:eastAsia="Arial Unicode MS"/>
          <w:sz w:val="28"/>
          <w:szCs w:val="28"/>
          <w:vertAlign w:val="subscript"/>
        </w:rPr>
        <w:t>н</w:t>
      </w:r>
      <w:r w:rsidRPr="00603C98">
        <w:rPr>
          <w:rFonts w:eastAsia="Arial Unicode MS"/>
          <w:sz w:val="16"/>
          <w:szCs w:val="16"/>
        </w:rPr>
        <w:t>х</w:t>
      </w:r>
      <w:r w:rsidRPr="00603C98">
        <w:rPr>
          <w:rFonts w:eastAsia="Arial Unicode MS"/>
          <w:sz w:val="28"/>
          <w:szCs w:val="28"/>
        </w:rPr>
        <w:t>β</w:t>
      </w:r>
      <w:r w:rsidRPr="00603C98">
        <w:rPr>
          <w:rFonts w:eastAsia="Arial Unicode MS"/>
          <w:sz w:val="28"/>
          <w:szCs w:val="28"/>
          <w:vertAlign w:val="subscript"/>
        </w:rPr>
        <w:t>к.а.</w:t>
      </w:r>
      <w:r w:rsidRPr="00603C98">
        <w:rPr>
          <w:rFonts w:eastAsia="Arial Unicode MS"/>
          <w:sz w:val="28"/>
          <w:szCs w:val="28"/>
        </w:rPr>
        <w:t>);</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 xml:space="preserve">где:  </w:t>
      </w:r>
      <w:r w:rsidRPr="00603C98">
        <w:rPr>
          <w:rFonts w:eastAsia="Arial Unicode MS"/>
          <w:sz w:val="28"/>
          <w:szCs w:val="28"/>
          <w:lang w:val="en-US"/>
        </w:rPr>
        <w:t>Q</w:t>
      </w:r>
      <w:r w:rsidRPr="00603C98">
        <w:rPr>
          <w:rFonts w:eastAsia="Arial Unicode MS"/>
          <w:sz w:val="28"/>
          <w:szCs w:val="28"/>
          <w:vertAlign w:val="subscript"/>
        </w:rPr>
        <w:t>выр</w:t>
      </w:r>
      <w:r w:rsidRPr="00603C98">
        <w:rPr>
          <w:rFonts w:eastAsia="Arial Unicode MS"/>
          <w:sz w:val="28"/>
          <w:szCs w:val="28"/>
        </w:rPr>
        <w:t>- годовая выработка тепла;</w:t>
      </w:r>
    </w:p>
    <w:p w:rsidR="008140A6" w:rsidRPr="00603C98" w:rsidRDefault="008140A6" w:rsidP="008140A6">
      <w:pPr>
        <w:ind w:firstLine="708"/>
        <w:jc w:val="both"/>
        <w:rPr>
          <w:rFonts w:eastAsia="Arial Unicode MS"/>
          <w:sz w:val="28"/>
          <w:szCs w:val="28"/>
        </w:rPr>
      </w:pPr>
      <w:r w:rsidRPr="00603C98">
        <w:rPr>
          <w:rFonts w:eastAsia="Arial Unicode MS"/>
          <w:sz w:val="28"/>
          <w:szCs w:val="28"/>
          <w:lang w:val="en-US"/>
        </w:rPr>
        <w:t>Q</w:t>
      </w:r>
      <w:r w:rsidRPr="00603C98">
        <w:rPr>
          <w:rFonts w:eastAsia="Arial Unicode MS"/>
          <w:sz w:val="28"/>
          <w:szCs w:val="28"/>
          <w:vertAlign w:val="subscript"/>
        </w:rPr>
        <w:t>н</w:t>
      </w:r>
      <w:r w:rsidRPr="00603C98">
        <w:rPr>
          <w:rFonts w:eastAsia="Arial Unicode MS"/>
          <w:sz w:val="28"/>
          <w:szCs w:val="28"/>
        </w:rPr>
        <w:t xml:space="preserve">- теплотворная способность топлива (природный газ – </w:t>
      </w:r>
      <w:r>
        <w:rPr>
          <w:rFonts w:eastAsia="Arial Unicode MS"/>
          <w:sz w:val="28"/>
          <w:szCs w:val="28"/>
        </w:rPr>
        <w:t>7900,0</w:t>
      </w:r>
      <w:r w:rsidRPr="00603C98">
        <w:rPr>
          <w:rFonts w:eastAsia="Arial Unicode MS"/>
          <w:sz w:val="28"/>
          <w:szCs w:val="28"/>
        </w:rPr>
        <w:t>ккал/м</w:t>
      </w:r>
      <w:r w:rsidRPr="00603C98">
        <w:rPr>
          <w:rFonts w:eastAsia="Arial Unicode MS"/>
          <w:sz w:val="28"/>
          <w:szCs w:val="28"/>
          <w:vertAlign w:val="superscript"/>
        </w:rPr>
        <w:t xml:space="preserve">3 </w:t>
      </w:r>
      <w:r w:rsidRPr="00603C98">
        <w:rPr>
          <w:rFonts w:eastAsia="Arial Unicode MS"/>
          <w:sz w:val="28"/>
          <w:szCs w:val="28"/>
        </w:rPr>
        <w:t>(0,00</w:t>
      </w:r>
      <w:r>
        <w:rPr>
          <w:rFonts w:eastAsia="Arial Unicode MS"/>
          <w:sz w:val="28"/>
          <w:szCs w:val="28"/>
        </w:rPr>
        <w:t>79</w:t>
      </w:r>
      <w:r w:rsidRPr="00603C98">
        <w:rPr>
          <w:rFonts w:eastAsia="Arial Unicode MS"/>
          <w:sz w:val="28"/>
          <w:szCs w:val="28"/>
        </w:rPr>
        <w:t xml:space="preserve"> Гкал/м</w:t>
      </w:r>
      <w:r w:rsidRPr="00603C98">
        <w:rPr>
          <w:rFonts w:eastAsia="Arial Unicode MS"/>
          <w:sz w:val="28"/>
          <w:szCs w:val="28"/>
          <w:vertAlign w:val="superscript"/>
        </w:rPr>
        <w:t>3</w:t>
      </w:r>
      <w:r w:rsidRPr="00603C98">
        <w:rPr>
          <w:rFonts w:eastAsia="Arial Unicode MS"/>
          <w:sz w:val="28"/>
          <w:szCs w:val="28"/>
        </w:rPr>
        <w:t>).</w:t>
      </w:r>
    </w:p>
    <w:p w:rsidR="008140A6" w:rsidRPr="00603C98" w:rsidRDefault="008140A6" w:rsidP="008140A6">
      <w:pPr>
        <w:keepNext/>
        <w:ind w:firstLine="709"/>
        <w:jc w:val="center"/>
        <w:rPr>
          <w:rFonts w:eastAsia="Arial Unicode MS"/>
          <w:sz w:val="28"/>
          <w:szCs w:val="28"/>
        </w:rPr>
      </w:pPr>
      <w:bookmarkStart w:id="7" w:name="_Ref79324400"/>
      <w:r w:rsidRPr="00603C98">
        <w:rPr>
          <w:iCs/>
          <w:sz w:val="28"/>
          <w:szCs w:val="28"/>
        </w:rPr>
        <w:t xml:space="preserve">Таблица </w:t>
      </w:r>
      <w:bookmarkEnd w:id="7"/>
      <w:r w:rsidRPr="00603C98">
        <w:rPr>
          <w:iCs/>
          <w:sz w:val="28"/>
          <w:szCs w:val="28"/>
        </w:rPr>
        <w:t>18</w:t>
      </w:r>
      <w:bookmarkStart w:id="8" w:name="_Hlk20410185"/>
      <w:r w:rsidRPr="00603C98">
        <w:rPr>
          <w:rFonts w:eastAsia="Arial Unicode MS"/>
          <w:sz w:val="28"/>
          <w:szCs w:val="28"/>
        </w:rPr>
        <w:t xml:space="preserve">– Максимально часовые и годовые расходы основного вида топлива источниками </w:t>
      </w:r>
      <w:bookmarkEnd w:id="8"/>
      <w:r w:rsidRPr="00603C98">
        <w:rPr>
          <w:rFonts w:eastAsia="Arial Unicode MS"/>
          <w:sz w:val="28"/>
          <w:szCs w:val="28"/>
        </w:rPr>
        <w:t>тепловой энергии (существующее положение)</w:t>
      </w:r>
    </w:p>
    <w:tbl>
      <w:tblPr>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595"/>
        <w:gridCol w:w="2220"/>
        <w:gridCol w:w="1602"/>
        <w:gridCol w:w="1321"/>
        <w:gridCol w:w="1386"/>
        <w:gridCol w:w="1274"/>
        <w:gridCol w:w="1709"/>
        <w:gridCol w:w="1948"/>
        <w:gridCol w:w="813"/>
        <w:gridCol w:w="1874"/>
      </w:tblGrid>
      <w:tr w:rsidR="008140A6" w:rsidRPr="00493CCF" w:rsidTr="00056E73">
        <w:tc>
          <w:tcPr>
            <w:tcW w:w="533"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 п/п</w:t>
            </w:r>
          </w:p>
        </w:tc>
        <w:tc>
          <w:tcPr>
            <w:tcW w:w="1985"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Наименование и адрес котельной</w:t>
            </w:r>
          </w:p>
        </w:tc>
        <w:tc>
          <w:tcPr>
            <w:tcW w:w="1433"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Установленная мощность, Гкал/ч</w:t>
            </w:r>
          </w:p>
        </w:tc>
        <w:tc>
          <w:tcPr>
            <w:tcW w:w="1181"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Основное топливо</w:t>
            </w:r>
          </w:p>
        </w:tc>
        <w:tc>
          <w:tcPr>
            <w:tcW w:w="1239"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Выработка тепл-й энергии за год, Гкал/год</w:t>
            </w:r>
          </w:p>
        </w:tc>
        <w:tc>
          <w:tcPr>
            <w:tcW w:w="1139"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Годовой расход условного топлива, т.у.т.</w:t>
            </w:r>
          </w:p>
        </w:tc>
        <w:tc>
          <w:tcPr>
            <w:tcW w:w="1528"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Годовой расход натурального топлива (т.н.т)</w:t>
            </w:r>
          </w:p>
        </w:tc>
        <w:tc>
          <w:tcPr>
            <w:tcW w:w="1742"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Удельный расход условного топлива на выработку тепла</w:t>
            </w:r>
            <w:r>
              <w:rPr>
                <w:rFonts w:eastAsia="Arial Unicode MS"/>
                <w:b/>
                <w:color w:val="000000"/>
              </w:rPr>
              <w:t xml:space="preserve"> </w:t>
            </w:r>
            <w:r w:rsidRPr="00493CCF">
              <w:rPr>
                <w:rFonts w:eastAsia="Arial Unicode MS"/>
                <w:b/>
                <w:color w:val="000000"/>
              </w:rPr>
              <w:t>к</w:t>
            </w:r>
            <w:r>
              <w:rPr>
                <w:rFonts w:eastAsia="Arial Unicode MS"/>
                <w:b/>
                <w:color w:val="000000"/>
              </w:rPr>
              <w:t xml:space="preserve"> </w:t>
            </w:r>
            <w:r w:rsidRPr="00493CCF">
              <w:rPr>
                <w:rFonts w:eastAsia="Arial Unicode MS"/>
                <w:b/>
                <w:color w:val="000000"/>
              </w:rPr>
              <w:t>г.у.т./Гкал</w:t>
            </w:r>
          </w:p>
        </w:tc>
        <w:tc>
          <w:tcPr>
            <w:tcW w:w="727"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КПД, %</w:t>
            </w:r>
          </w:p>
        </w:tc>
        <w:tc>
          <w:tcPr>
            <w:tcW w:w="1676"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Максимальный часовой расход топлива, т.н.т/ч, тыс.м3/ч</w:t>
            </w:r>
          </w:p>
        </w:tc>
      </w:tr>
      <w:tr w:rsidR="008140A6" w:rsidRPr="00EA232F" w:rsidTr="00056E73">
        <w:tc>
          <w:tcPr>
            <w:tcW w:w="533" w:type="dxa"/>
            <w:shd w:val="clear" w:color="auto" w:fill="auto"/>
            <w:vAlign w:val="center"/>
          </w:tcPr>
          <w:p w:rsidR="008140A6" w:rsidRPr="00EA232F" w:rsidRDefault="008140A6" w:rsidP="00056E73">
            <w:pPr>
              <w:jc w:val="center"/>
              <w:rPr>
                <w:rFonts w:eastAsia="Arial Unicode MS"/>
                <w:color w:val="000000"/>
              </w:rPr>
            </w:pPr>
            <w:r w:rsidRPr="00EA232F">
              <w:rPr>
                <w:rFonts w:eastAsia="Arial Unicode MS"/>
                <w:color w:val="000000"/>
              </w:rPr>
              <w:t>1</w:t>
            </w:r>
          </w:p>
        </w:tc>
        <w:tc>
          <w:tcPr>
            <w:tcW w:w="1985" w:type="dxa"/>
            <w:shd w:val="clear" w:color="auto" w:fill="auto"/>
            <w:vAlign w:val="center"/>
          </w:tcPr>
          <w:p w:rsidR="008140A6" w:rsidRPr="00EA232F" w:rsidRDefault="008140A6" w:rsidP="00056E73">
            <w:pPr>
              <w:ind w:right="-99"/>
              <w:outlineLvl w:val="1"/>
              <w:rPr>
                <w:rFonts w:eastAsia="Times New Roman"/>
                <w:highlight w:val="yellow"/>
              </w:rPr>
            </w:pPr>
            <w:r>
              <w:t>Котельная ул. Советская, 133</w:t>
            </w:r>
          </w:p>
        </w:tc>
        <w:tc>
          <w:tcPr>
            <w:tcW w:w="1433" w:type="dxa"/>
            <w:shd w:val="clear" w:color="auto" w:fill="auto"/>
            <w:vAlign w:val="center"/>
          </w:tcPr>
          <w:p w:rsidR="008140A6" w:rsidRPr="005E7D73" w:rsidRDefault="008140A6" w:rsidP="00056E73">
            <w:pPr>
              <w:jc w:val="center"/>
            </w:pPr>
            <w:r>
              <w:t>1,4</w:t>
            </w:r>
          </w:p>
        </w:tc>
        <w:tc>
          <w:tcPr>
            <w:tcW w:w="1181" w:type="dxa"/>
            <w:shd w:val="clear" w:color="auto" w:fill="auto"/>
            <w:vAlign w:val="center"/>
          </w:tcPr>
          <w:p w:rsidR="008140A6" w:rsidRPr="005E7D73" w:rsidRDefault="008140A6" w:rsidP="00056E73">
            <w:pPr>
              <w:jc w:val="center"/>
              <w:rPr>
                <w:rFonts w:eastAsia="Arial Unicode MS"/>
                <w:color w:val="000000"/>
              </w:rPr>
            </w:pPr>
            <w:r w:rsidRPr="005E7D73">
              <w:rPr>
                <w:rFonts w:eastAsia="Arial Unicode MS"/>
                <w:color w:val="000000"/>
              </w:rPr>
              <w:t>природный газ</w:t>
            </w:r>
          </w:p>
        </w:tc>
        <w:tc>
          <w:tcPr>
            <w:tcW w:w="1239" w:type="dxa"/>
            <w:shd w:val="clear" w:color="auto" w:fill="auto"/>
            <w:vAlign w:val="center"/>
          </w:tcPr>
          <w:p w:rsidR="008140A6" w:rsidRPr="005E7D73" w:rsidRDefault="008140A6" w:rsidP="00056E73">
            <w:pPr>
              <w:jc w:val="center"/>
              <w:rPr>
                <w:color w:val="000000"/>
              </w:rPr>
            </w:pPr>
            <w:r>
              <w:rPr>
                <w:color w:val="000000"/>
              </w:rPr>
              <w:t>496,851</w:t>
            </w:r>
          </w:p>
        </w:tc>
        <w:tc>
          <w:tcPr>
            <w:tcW w:w="1139" w:type="dxa"/>
            <w:shd w:val="clear" w:color="auto" w:fill="auto"/>
            <w:vAlign w:val="center"/>
          </w:tcPr>
          <w:p w:rsidR="008140A6" w:rsidRPr="005E7D73" w:rsidRDefault="008140A6" w:rsidP="00056E73">
            <w:pPr>
              <w:jc w:val="center"/>
              <w:rPr>
                <w:color w:val="000000"/>
              </w:rPr>
            </w:pPr>
            <w:r>
              <w:rPr>
                <w:color w:val="000000"/>
              </w:rPr>
              <w:t>104,836</w:t>
            </w:r>
          </w:p>
        </w:tc>
        <w:tc>
          <w:tcPr>
            <w:tcW w:w="1528" w:type="dxa"/>
            <w:shd w:val="clear" w:color="auto" w:fill="auto"/>
            <w:vAlign w:val="center"/>
          </w:tcPr>
          <w:p w:rsidR="008140A6" w:rsidRPr="005E7D73" w:rsidRDefault="008140A6" w:rsidP="00056E73">
            <w:pPr>
              <w:jc w:val="center"/>
              <w:rPr>
                <w:color w:val="000000"/>
              </w:rPr>
            </w:pPr>
            <w:r>
              <w:rPr>
                <w:color w:val="000000"/>
              </w:rPr>
              <w:t>95,292</w:t>
            </w:r>
          </w:p>
        </w:tc>
        <w:tc>
          <w:tcPr>
            <w:tcW w:w="1742" w:type="dxa"/>
            <w:shd w:val="clear" w:color="auto" w:fill="auto"/>
            <w:vAlign w:val="center"/>
          </w:tcPr>
          <w:p w:rsidR="008140A6" w:rsidRPr="005E7D73" w:rsidRDefault="008140A6" w:rsidP="00056E73">
            <w:pPr>
              <w:jc w:val="center"/>
              <w:rPr>
                <w:rFonts w:eastAsia="Arial Unicode MS"/>
                <w:color w:val="000000"/>
              </w:rPr>
            </w:pPr>
            <w:r>
              <w:rPr>
                <w:rFonts w:eastAsia="Arial Unicode MS"/>
                <w:color w:val="000000"/>
              </w:rPr>
              <w:t>211</w:t>
            </w:r>
          </w:p>
        </w:tc>
        <w:tc>
          <w:tcPr>
            <w:tcW w:w="727" w:type="dxa"/>
            <w:shd w:val="clear" w:color="auto" w:fill="auto"/>
            <w:vAlign w:val="center"/>
          </w:tcPr>
          <w:p w:rsidR="008140A6" w:rsidRPr="005E7D73" w:rsidRDefault="008140A6" w:rsidP="00056E73">
            <w:pPr>
              <w:jc w:val="center"/>
              <w:rPr>
                <w:rFonts w:eastAsia="Arial Unicode MS"/>
                <w:color w:val="000000"/>
              </w:rPr>
            </w:pPr>
            <w:r>
              <w:rPr>
                <w:rFonts w:eastAsia="Arial Unicode MS"/>
                <w:color w:val="000000"/>
              </w:rPr>
              <w:t>66</w:t>
            </w:r>
          </w:p>
        </w:tc>
        <w:tc>
          <w:tcPr>
            <w:tcW w:w="1676" w:type="dxa"/>
            <w:shd w:val="clear" w:color="auto" w:fill="auto"/>
            <w:vAlign w:val="center"/>
          </w:tcPr>
          <w:p w:rsidR="008140A6" w:rsidRPr="005E7D73" w:rsidRDefault="008140A6" w:rsidP="00056E73">
            <w:pPr>
              <w:jc w:val="center"/>
              <w:rPr>
                <w:color w:val="000000"/>
              </w:rPr>
            </w:pPr>
            <w:r>
              <w:rPr>
                <w:color w:val="000000"/>
              </w:rPr>
              <w:t>0,011</w:t>
            </w:r>
          </w:p>
        </w:tc>
      </w:tr>
    </w:tbl>
    <w:p w:rsidR="008140A6" w:rsidRDefault="008140A6" w:rsidP="008140A6">
      <w:pPr>
        <w:rPr>
          <w:sz w:val="28"/>
          <w:szCs w:val="28"/>
          <w:highlight w:val="red"/>
        </w:rPr>
      </w:pPr>
    </w:p>
    <w:p w:rsidR="008140A6" w:rsidRDefault="008140A6" w:rsidP="008140A6">
      <w:pPr>
        <w:rPr>
          <w:sz w:val="28"/>
          <w:szCs w:val="28"/>
          <w:highlight w:val="red"/>
        </w:rPr>
      </w:pPr>
    </w:p>
    <w:p w:rsidR="008140A6" w:rsidRDefault="008140A6" w:rsidP="008140A6">
      <w:pPr>
        <w:keepNext/>
        <w:ind w:firstLine="709"/>
        <w:jc w:val="center"/>
        <w:rPr>
          <w:rFonts w:eastAsia="Arial Unicode MS"/>
          <w:sz w:val="28"/>
          <w:szCs w:val="28"/>
        </w:rPr>
      </w:pPr>
      <w:r w:rsidRPr="00603C98">
        <w:rPr>
          <w:iCs/>
          <w:sz w:val="28"/>
          <w:szCs w:val="28"/>
        </w:rPr>
        <w:t>Таблица 1</w:t>
      </w:r>
      <w:r>
        <w:rPr>
          <w:iCs/>
          <w:sz w:val="28"/>
          <w:szCs w:val="28"/>
        </w:rPr>
        <w:t>9</w:t>
      </w:r>
      <w:r w:rsidRPr="00603C98">
        <w:rPr>
          <w:rFonts w:eastAsia="Arial Unicode MS"/>
          <w:sz w:val="28"/>
          <w:szCs w:val="28"/>
        </w:rPr>
        <w:t>– Максимально часовые и годовые расходы основного вида топлива источниками тепловой энергии (</w:t>
      </w:r>
      <w:r>
        <w:rPr>
          <w:rFonts w:eastAsia="Arial Unicode MS"/>
          <w:sz w:val="28"/>
          <w:szCs w:val="28"/>
        </w:rPr>
        <w:t>перспективное</w:t>
      </w:r>
      <w:r w:rsidRPr="00603C98">
        <w:rPr>
          <w:rFonts w:eastAsia="Arial Unicode MS"/>
          <w:sz w:val="28"/>
          <w:szCs w:val="28"/>
        </w:rPr>
        <w:t xml:space="preserve"> положение)</w:t>
      </w:r>
    </w:p>
    <w:tbl>
      <w:tblPr>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595"/>
        <w:gridCol w:w="2220"/>
        <w:gridCol w:w="1602"/>
        <w:gridCol w:w="1321"/>
        <w:gridCol w:w="1386"/>
        <w:gridCol w:w="1274"/>
        <w:gridCol w:w="1709"/>
        <w:gridCol w:w="1948"/>
        <w:gridCol w:w="813"/>
        <w:gridCol w:w="1874"/>
      </w:tblGrid>
      <w:tr w:rsidR="008140A6" w:rsidRPr="00493CCF" w:rsidTr="00056E73">
        <w:tc>
          <w:tcPr>
            <w:tcW w:w="595"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 п/п</w:t>
            </w:r>
          </w:p>
        </w:tc>
        <w:tc>
          <w:tcPr>
            <w:tcW w:w="2220"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Наименование и адрес котельной</w:t>
            </w:r>
          </w:p>
        </w:tc>
        <w:tc>
          <w:tcPr>
            <w:tcW w:w="1602"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Установленная мощность, Гкал/ч</w:t>
            </w:r>
          </w:p>
        </w:tc>
        <w:tc>
          <w:tcPr>
            <w:tcW w:w="1321"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Основное топливо</w:t>
            </w:r>
          </w:p>
        </w:tc>
        <w:tc>
          <w:tcPr>
            <w:tcW w:w="1386"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Выработка тепл-й энергии за год, Гкал/год</w:t>
            </w:r>
          </w:p>
        </w:tc>
        <w:tc>
          <w:tcPr>
            <w:tcW w:w="1274"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Годовой расход условного топлива, т.у.т.</w:t>
            </w:r>
          </w:p>
        </w:tc>
        <w:tc>
          <w:tcPr>
            <w:tcW w:w="1709"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Годовой расход натурального топлива (т.н.т)</w:t>
            </w:r>
          </w:p>
        </w:tc>
        <w:tc>
          <w:tcPr>
            <w:tcW w:w="1948"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Удельный расход условного топлива на выработку теплакг.у.т./Гкал</w:t>
            </w:r>
          </w:p>
        </w:tc>
        <w:tc>
          <w:tcPr>
            <w:tcW w:w="813"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КПД, %</w:t>
            </w:r>
          </w:p>
        </w:tc>
        <w:tc>
          <w:tcPr>
            <w:tcW w:w="1874" w:type="dxa"/>
            <w:shd w:val="clear" w:color="auto" w:fill="auto"/>
            <w:vAlign w:val="center"/>
          </w:tcPr>
          <w:p w:rsidR="008140A6" w:rsidRPr="00493CCF" w:rsidRDefault="008140A6" w:rsidP="00056E73">
            <w:pPr>
              <w:jc w:val="center"/>
              <w:rPr>
                <w:rFonts w:eastAsia="Arial Unicode MS"/>
                <w:b/>
                <w:color w:val="000000"/>
              </w:rPr>
            </w:pPr>
            <w:r w:rsidRPr="00493CCF">
              <w:rPr>
                <w:rFonts w:eastAsia="Arial Unicode MS"/>
                <w:b/>
                <w:color w:val="000000"/>
              </w:rPr>
              <w:t>Максимальный часовой расход топлива, т.н.т/ч, тыс.м3/ч</w:t>
            </w:r>
          </w:p>
        </w:tc>
      </w:tr>
      <w:tr w:rsidR="008140A6" w:rsidRPr="00EA232F" w:rsidTr="00056E73">
        <w:tc>
          <w:tcPr>
            <w:tcW w:w="595" w:type="dxa"/>
            <w:shd w:val="clear" w:color="auto" w:fill="auto"/>
            <w:vAlign w:val="center"/>
          </w:tcPr>
          <w:p w:rsidR="008140A6" w:rsidRPr="00EA232F" w:rsidRDefault="008140A6" w:rsidP="00056E73">
            <w:pPr>
              <w:jc w:val="center"/>
              <w:rPr>
                <w:rFonts w:eastAsia="Arial Unicode MS"/>
                <w:color w:val="000000"/>
              </w:rPr>
            </w:pPr>
            <w:r w:rsidRPr="00EA232F">
              <w:rPr>
                <w:rFonts w:eastAsia="Arial Unicode MS"/>
                <w:color w:val="000000"/>
              </w:rPr>
              <w:t>1</w:t>
            </w:r>
          </w:p>
        </w:tc>
        <w:tc>
          <w:tcPr>
            <w:tcW w:w="2220" w:type="dxa"/>
            <w:shd w:val="clear" w:color="auto" w:fill="auto"/>
            <w:vAlign w:val="center"/>
          </w:tcPr>
          <w:p w:rsidR="008140A6" w:rsidRPr="00EA232F" w:rsidRDefault="008140A6" w:rsidP="00056E73">
            <w:pPr>
              <w:ind w:right="-99"/>
              <w:outlineLvl w:val="1"/>
              <w:rPr>
                <w:rFonts w:eastAsia="Times New Roman"/>
                <w:highlight w:val="yellow"/>
              </w:rPr>
            </w:pPr>
            <w:r>
              <w:t>Котельная ул. Советская, 133</w:t>
            </w:r>
          </w:p>
        </w:tc>
        <w:tc>
          <w:tcPr>
            <w:tcW w:w="1602" w:type="dxa"/>
            <w:shd w:val="clear" w:color="auto" w:fill="auto"/>
            <w:vAlign w:val="center"/>
          </w:tcPr>
          <w:p w:rsidR="008140A6" w:rsidRPr="005E7D73" w:rsidRDefault="008140A6" w:rsidP="00056E73">
            <w:pPr>
              <w:jc w:val="center"/>
            </w:pPr>
            <w:r>
              <w:t>1,4</w:t>
            </w:r>
          </w:p>
        </w:tc>
        <w:tc>
          <w:tcPr>
            <w:tcW w:w="1321" w:type="dxa"/>
            <w:shd w:val="clear" w:color="auto" w:fill="auto"/>
            <w:vAlign w:val="center"/>
          </w:tcPr>
          <w:p w:rsidR="008140A6" w:rsidRPr="005E7D73" w:rsidRDefault="008140A6" w:rsidP="00056E73">
            <w:pPr>
              <w:jc w:val="center"/>
              <w:rPr>
                <w:rFonts w:eastAsia="Arial Unicode MS"/>
                <w:color w:val="000000"/>
              </w:rPr>
            </w:pPr>
            <w:r w:rsidRPr="005E7D73">
              <w:rPr>
                <w:rFonts w:eastAsia="Arial Unicode MS"/>
                <w:color w:val="000000"/>
              </w:rPr>
              <w:t>природный газ</w:t>
            </w:r>
          </w:p>
        </w:tc>
        <w:tc>
          <w:tcPr>
            <w:tcW w:w="1386" w:type="dxa"/>
            <w:shd w:val="clear" w:color="auto" w:fill="auto"/>
            <w:vAlign w:val="center"/>
          </w:tcPr>
          <w:p w:rsidR="008140A6" w:rsidRPr="005E7D73" w:rsidRDefault="008140A6" w:rsidP="00056E73">
            <w:pPr>
              <w:jc w:val="center"/>
              <w:rPr>
                <w:color w:val="000000"/>
              </w:rPr>
            </w:pPr>
            <w:r>
              <w:rPr>
                <w:color w:val="000000"/>
              </w:rPr>
              <w:t>496,851</w:t>
            </w:r>
          </w:p>
        </w:tc>
        <w:tc>
          <w:tcPr>
            <w:tcW w:w="1274" w:type="dxa"/>
            <w:shd w:val="clear" w:color="auto" w:fill="auto"/>
            <w:vAlign w:val="center"/>
          </w:tcPr>
          <w:p w:rsidR="008140A6" w:rsidRPr="005E7D73" w:rsidRDefault="008140A6" w:rsidP="00056E73">
            <w:pPr>
              <w:jc w:val="center"/>
              <w:rPr>
                <w:color w:val="000000"/>
              </w:rPr>
            </w:pPr>
            <w:r>
              <w:rPr>
                <w:color w:val="000000"/>
              </w:rPr>
              <w:t>104,836</w:t>
            </w:r>
          </w:p>
        </w:tc>
        <w:tc>
          <w:tcPr>
            <w:tcW w:w="1709" w:type="dxa"/>
            <w:shd w:val="clear" w:color="auto" w:fill="auto"/>
            <w:vAlign w:val="center"/>
          </w:tcPr>
          <w:p w:rsidR="008140A6" w:rsidRPr="005E7D73" w:rsidRDefault="008140A6" w:rsidP="00056E73">
            <w:pPr>
              <w:jc w:val="center"/>
              <w:rPr>
                <w:color w:val="000000"/>
              </w:rPr>
            </w:pPr>
            <w:r>
              <w:rPr>
                <w:color w:val="000000"/>
              </w:rPr>
              <w:t>95,292</w:t>
            </w:r>
          </w:p>
        </w:tc>
        <w:tc>
          <w:tcPr>
            <w:tcW w:w="1948" w:type="dxa"/>
            <w:shd w:val="clear" w:color="auto" w:fill="auto"/>
            <w:vAlign w:val="center"/>
          </w:tcPr>
          <w:p w:rsidR="008140A6" w:rsidRPr="005E7D73" w:rsidRDefault="008140A6" w:rsidP="00056E73">
            <w:pPr>
              <w:jc w:val="center"/>
              <w:rPr>
                <w:rFonts w:eastAsia="Arial Unicode MS"/>
                <w:color w:val="000000"/>
              </w:rPr>
            </w:pPr>
            <w:r>
              <w:rPr>
                <w:rFonts w:eastAsia="Arial Unicode MS"/>
                <w:color w:val="000000"/>
              </w:rPr>
              <w:t>211</w:t>
            </w:r>
          </w:p>
        </w:tc>
        <w:tc>
          <w:tcPr>
            <w:tcW w:w="813" w:type="dxa"/>
            <w:shd w:val="clear" w:color="auto" w:fill="auto"/>
            <w:vAlign w:val="center"/>
          </w:tcPr>
          <w:p w:rsidR="008140A6" w:rsidRPr="005E7D73" w:rsidRDefault="008140A6" w:rsidP="00056E73">
            <w:pPr>
              <w:jc w:val="center"/>
              <w:rPr>
                <w:rFonts w:eastAsia="Arial Unicode MS"/>
                <w:color w:val="000000"/>
              </w:rPr>
            </w:pPr>
            <w:r>
              <w:rPr>
                <w:rFonts w:eastAsia="Arial Unicode MS"/>
                <w:color w:val="000000"/>
              </w:rPr>
              <w:t>66</w:t>
            </w:r>
          </w:p>
        </w:tc>
        <w:tc>
          <w:tcPr>
            <w:tcW w:w="1874" w:type="dxa"/>
            <w:shd w:val="clear" w:color="auto" w:fill="auto"/>
            <w:vAlign w:val="center"/>
          </w:tcPr>
          <w:p w:rsidR="008140A6" w:rsidRPr="005E7D73" w:rsidRDefault="008140A6" w:rsidP="00056E73">
            <w:pPr>
              <w:jc w:val="center"/>
              <w:rPr>
                <w:color w:val="000000"/>
              </w:rPr>
            </w:pPr>
            <w:r>
              <w:rPr>
                <w:color w:val="000000"/>
              </w:rPr>
              <w:t>0,011</w:t>
            </w:r>
          </w:p>
        </w:tc>
      </w:tr>
    </w:tbl>
    <w:p w:rsidR="008140A6" w:rsidRPr="00603C98" w:rsidRDefault="008140A6" w:rsidP="008140A6">
      <w:pPr>
        <w:rPr>
          <w:sz w:val="28"/>
          <w:szCs w:val="28"/>
          <w:highlight w:val="red"/>
        </w:rPr>
        <w:sectPr w:rsidR="008140A6" w:rsidRPr="00603C98" w:rsidSect="009E6DE4">
          <w:pgSz w:w="15840" w:h="12240" w:orient="landscape"/>
          <w:pgMar w:top="1701" w:right="851" w:bottom="851" w:left="567" w:header="510" w:footer="510" w:gutter="0"/>
          <w:cols w:space="720"/>
          <w:docGrid w:linePitch="299"/>
        </w:sectPr>
      </w:pPr>
    </w:p>
    <w:p w:rsidR="008140A6" w:rsidRPr="00875349" w:rsidRDefault="008140A6" w:rsidP="008140A6">
      <w:pPr>
        <w:jc w:val="center"/>
        <w:rPr>
          <w:b/>
          <w:sz w:val="28"/>
          <w:szCs w:val="28"/>
        </w:rPr>
      </w:pPr>
      <w:r w:rsidRPr="00875349">
        <w:rPr>
          <w:b/>
          <w:sz w:val="28"/>
          <w:szCs w:val="28"/>
        </w:rPr>
        <w:t xml:space="preserve">8.2. Потребляемые источником тепловой энергии виды топлива, </w:t>
      </w:r>
    </w:p>
    <w:p w:rsidR="008140A6" w:rsidRPr="00875349" w:rsidRDefault="008140A6" w:rsidP="008140A6">
      <w:pPr>
        <w:jc w:val="center"/>
        <w:rPr>
          <w:b/>
          <w:sz w:val="28"/>
          <w:szCs w:val="28"/>
        </w:rPr>
      </w:pPr>
      <w:r w:rsidRPr="00875349">
        <w:rPr>
          <w:b/>
          <w:sz w:val="28"/>
          <w:szCs w:val="28"/>
        </w:rPr>
        <w:t xml:space="preserve">включая местные виды топлива, а также используемые </w:t>
      </w:r>
    </w:p>
    <w:p w:rsidR="008140A6" w:rsidRPr="00603C98" w:rsidRDefault="008140A6" w:rsidP="008140A6">
      <w:pPr>
        <w:jc w:val="center"/>
        <w:rPr>
          <w:b/>
          <w:sz w:val="28"/>
          <w:szCs w:val="28"/>
        </w:rPr>
      </w:pPr>
      <w:r w:rsidRPr="00875349">
        <w:rPr>
          <w:b/>
          <w:sz w:val="28"/>
          <w:szCs w:val="28"/>
        </w:rPr>
        <w:t>возобновляемые источники энергии</w:t>
      </w:r>
    </w:p>
    <w:p w:rsidR="008140A6" w:rsidRPr="00603C98" w:rsidRDefault="008140A6" w:rsidP="008140A6">
      <w:pPr>
        <w:ind w:firstLine="709"/>
        <w:jc w:val="both"/>
        <w:rPr>
          <w:sz w:val="28"/>
          <w:szCs w:val="28"/>
        </w:rPr>
      </w:pPr>
      <w:r w:rsidRPr="00603C98">
        <w:rPr>
          <w:sz w:val="28"/>
          <w:szCs w:val="28"/>
        </w:rPr>
        <w:t>Сведения об основном, резервном и вспомогательным топливе, потребляемом источниками тепловой энергии, в том числе с использованием возобновляемых источников энергии и местных видов топлива приведены в таблице 19.</w:t>
      </w:r>
    </w:p>
    <w:p w:rsidR="008140A6" w:rsidRPr="00603C98" w:rsidRDefault="008140A6" w:rsidP="008140A6">
      <w:pPr>
        <w:keepNext/>
        <w:ind w:firstLine="720"/>
        <w:rPr>
          <w:b/>
          <w:iCs/>
          <w:sz w:val="28"/>
          <w:szCs w:val="28"/>
        </w:rPr>
      </w:pPr>
      <w:bookmarkStart w:id="9" w:name="_Ref33996575"/>
      <w:r w:rsidRPr="00603C98">
        <w:rPr>
          <w:iCs/>
          <w:sz w:val="28"/>
          <w:szCs w:val="28"/>
        </w:rPr>
        <w:t xml:space="preserve">Таблица </w:t>
      </w:r>
      <w:bookmarkEnd w:id="9"/>
      <w:r w:rsidRPr="00603C98">
        <w:rPr>
          <w:iCs/>
          <w:sz w:val="28"/>
          <w:szCs w:val="28"/>
        </w:rPr>
        <w:t>19</w:t>
      </w:r>
      <w:r w:rsidRPr="00603C98">
        <w:rPr>
          <w:b/>
          <w:iCs/>
          <w:sz w:val="28"/>
          <w:szCs w:val="28"/>
        </w:rPr>
        <w:t xml:space="preserve"> - </w:t>
      </w:r>
      <w:r w:rsidRPr="00603C98">
        <w:rPr>
          <w:bCs/>
          <w:iCs/>
          <w:sz w:val="28"/>
          <w:szCs w:val="28"/>
        </w:rPr>
        <w:t xml:space="preserve">Сведения об основном, резервном и вспомогательным топливом, потребляемым перспективных источников тепловой энергии </w:t>
      </w:r>
    </w:p>
    <w:tbl>
      <w:tblPr>
        <w:tblW w:w="0" w:type="auto"/>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754"/>
        <w:gridCol w:w="2323"/>
        <w:gridCol w:w="3261"/>
        <w:gridCol w:w="1887"/>
        <w:gridCol w:w="1120"/>
      </w:tblGrid>
      <w:tr w:rsidR="008140A6" w:rsidRPr="00603C98" w:rsidTr="00056E73">
        <w:trPr>
          <w:trHeight w:val="20"/>
          <w:tblHeader/>
        </w:trPr>
        <w:tc>
          <w:tcPr>
            <w:tcW w:w="0" w:type="auto"/>
            <w:shd w:val="clear" w:color="auto" w:fill="auto"/>
            <w:vAlign w:val="center"/>
            <w:hideMark/>
          </w:tcPr>
          <w:p w:rsidR="008140A6" w:rsidRPr="00603C98" w:rsidRDefault="008140A6" w:rsidP="00056E73">
            <w:pPr>
              <w:jc w:val="center"/>
              <w:rPr>
                <w:rFonts w:eastAsia="Arial Unicode MS"/>
                <w:b/>
                <w:color w:val="000000"/>
              </w:rPr>
            </w:pPr>
            <w:r w:rsidRPr="00603C98">
              <w:rPr>
                <w:rFonts w:eastAsia="Arial Unicode MS"/>
                <w:b/>
                <w:color w:val="000000"/>
              </w:rPr>
              <w:t>№ п/п</w:t>
            </w:r>
          </w:p>
        </w:tc>
        <w:tc>
          <w:tcPr>
            <w:tcW w:w="0" w:type="auto"/>
            <w:shd w:val="clear" w:color="auto" w:fill="auto"/>
            <w:vAlign w:val="center"/>
            <w:hideMark/>
          </w:tcPr>
          <w:p w:rsidR="008140A6" w:rsidRPr="00603C98" w:rsidRDefault="008140A6" w:rsidP="00056E73">
            <w:pPr>
              <w:jc w:val="center"/>
              <w:rPr>
                <w:rFonts w:eastAsia="Arial Unicode MS"/>
                <w:b/>
                <w:color w:val="000000"/>
              </w:rPr>
            </w:pPr>
            <w:r w:rsidRPr="00603C98">
              <w:rPr>
                <w:rFonts w:eastAsia="Arial Unicode MS"/>
                <w:b/>
                <w:color w:val="000000"/>
              </w:rPr>
              <w:t>Наименование ТСО</w:t>
            </w:r>
          </w:p>
        </w:tc>
        <w:tc>
          <w:tcPr>
            <w:tcW w:w="0" w:type="auto"/>
            <w:shd w:val="clear" w:color="auto" w:fill="auto"/>
            <w:vAlign w:val="center"/>
            <w:hideMark/>
          </w:tcPr>
          <w:p w:rsidR="008140A6" w:rsidRPr="00603C98" w:rsidRDefault="008140A6" w:rsidP="00056E73">
            <w:pPr>
              <w:jc w:val="center"/>
              <w:rPr>
                <w:rFonts w:eastAsia="Arial Unicode MS"/>
                <w:b/>
                <w:color w:val="000000"/>
              </w:rPr>
            </w:pPr>
            <w:r w:rsidRPr="00603C98">
              <w:rPr>
                <w:rFonts w:eastAsia="Arial Unicode MS"/>
                <w:b/>
                <w:color w:val="000000"/>
              </w:rPr>
              <w:t>Наименование и адрес котельной</w:t>
            </w:r>
          </w:p>
        </w:tc>
        <w:tc>
          <w:tcPr>
            <w:tcW w:w="0" w:type="auto"/>
            <w:shd w:val="clear" w:color="auto" w:fill="auto"/>
            <w:vAlign w:val="center"/>
            <w:hideMark/>
          </w:tcPr>
          <w:p w:rsidR="008140A6" w:rsidRPr="00603C98" w:rsidRDefault="008140A6" w:rsidP="00056E73">
            <w:pPr>
              <w:jc w:val="center"/>
              <w:rPr>
                <w:rFonts w:eastAsia="Arial Unicode MS"/>
                <w:b/>
                <w:color w:val="000000"/>
              </w:rPr>
            </w:pPr>
            <w:r w:rsidRPr="00603C98">
              <w:rPr>
                <w:rFonts w:eastAsia="Arial Unicode MS"/>
                <w:b/>
                <w:color w:val="000000"/>
              </w:rPr>
              <w:t>Основное топливо</w:t>
            </w:r>
          </w:p>
        </w:tc>
        <w:tc>
          <w:tcPr>
            <w:tcW w:w="1120" w:type="dxa"/>
            <w:shd w:val="clear" w:color="auto" w:fill="auto"/>
            <w:vAlign w:val="center"/>
            <w:hideMark/>
          </w:tcPr>
          <w:p w:rsidR="008140A6" w:rsidRPr="00603C98" w:rsidRDefault="008140A6" w:rsidP="00056E73">
            <w:pPr>
              <w:jc w:val="center"/>
              <w:rPr>
                <w:rFonts w:eastAsia="Arial Unicode MS"/>
                <w:b/>
                <w:color w:val="000000"/>
              </w:rPr>
            </w:pPr>
            <w:r w:rsidRPr="00603C98">
              <w:rPr>
                <w:rFonts w:eastAsia="Arial Unicode MS"/>
                <w:b/>
                <w:color w:val="000000"/>
              </w:rPr>
              <w:t>Резервное топливо</w:t>
            </w:r>
          </w:p>
        </w:tc>
      </w:tr>
      <w:tr w:rsidR="008140A6" w:rsidRPr="00603C98" w:rsidTr="00056E73">
        <w:trPr>
          <w:trHeight w:val="481"/>
        </w:trPr>
        <w:tc>
          <w:tcPr>
            <w:tcW w:w="0" w:type="auto"/>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1</w:t>
            </w:r>
          </w:p>
        </w:tc>
        <w:tc>
          <w:tcPr>
            <w:tcW w:w="0" w:type="auto"/>
            <w:shd w:val="clear" w:color="auto" w:fill="auto"/>
            <w:vAlign w:val="center"/>
          </w:tcPr>
          <w:p w:rsidR="008140A6" w:rsidRPr="00493CCF" w:rsidRDefault="008140A6" w:rsidP="00056E73">
            <w:pPr>
              <w:jc w:val="center"/>
            </w:pPr>
            <w:r w:rsidRPr="00B81C33">
              <w:t>МУП «Теректеплосбыт»</w:t>
            </w:r>
          </w:p>
        </w:tc>
        <w:tc>
          <w:tcPr>
            <w:tcW w:w="0" w:type="auto"/>
            <w:shd w:val="clear" w:color="auto" w:fill="auto"/>
            <w:vAlign w:val="center"/>
          </w:tcPr>
          <w:p w:rsidR="008140A6" w:rsidRPr="00493CCF" w:rsidRDefault="008140A6" w:rsidP="00056E73">
            <w:pPr>
              <w:ind w:right="-99"/>
              <w:outlineLvl w:val="1"/>
              <w:rPr>
                <w:rFonts w:eastAsia="Times New Roman"/>
                <w:highlight w:val="yellow"/>
              </w:rPr>
            </w:pPr>
            <w:r>
              <w:t>Котельная ул. Советская, 133</w:t>
            </w:r>
          </w:p>
        </w:tc>
        <w:tc>
          <w:tcPr>
            <w:tcW w:w="0" w:type="auto"/>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Природный газ</w:t>
            </w:r>
          </w:p>
        </w:tc>
        <w:tc>
          <w:tcPr>
            <w:tcW w:w="1120" w:type="dxa"/>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w:t>
            </w:r>
          </w:p>
        </w:tc>
      </w:tr>
    </w:tbl>
    <w:p w:rsidR="008140A6" w:rsidRPr="00603C98" w:rsidRDefault="008140A6" w:rsidP="008140A6">
      <w:pPr>
        <w:jc w:val="right"/>
        <w:rPr>
          <w:rFonts w:eastAsia="Arial Unicode MS"/>
          <w:sz w:val="28"/>
          <w:szCs w:val="28"/>
        </w:rPr>
      </w:pPr>
    </w:p>
    <w:p w:rsidR="008140A6" w:rsidRPr="00875349" w:rsidRDefault="008140A6" w:rsidP="008140A6">
      <w:pPr>
        <w:jc w:val="center"/>
        <w:rPr>
          <w:b/>
          <w:sz w:val="28"/>
          <w:szCs w:val="28"/>
        </w:rPr>
      </w:pPr>
      <w:r w:rsidRPr="00603C98">
        <w:rPr>
          <w:b/>
          <w:sz w:val="28"/>
          <w:szCs w:val="28"/>
        </w:rPr>
        <w:t xml:space="preserve">8.3. </w:t>
      </w:r>
      <w:r w:rsidRPr="00875349">
        <w:rPr>
          <w:b/>
          <w:sz w:val="28"/>
          <w:szCs w:val="28"/>
        </w:rPr>
        <w:t xml:space="preserve">Виды топлива, их доли и значение низшей теплоты сгорания </w:t>
      </w:r>
    </w:p>
    <w:p w:rsidR="008140A6" w:rsidRPr="00875349" w:rsidRDefault="008140A6" w:rsidP="008140A6">
      <w:pPr>
        <w:jc w:val="center"/>
        <w:rPr>
          <w:b/>
          <w:sz w:val="28"/>
          <w:szCs w:val="28"/>
        </w:rPr>
      </w:pPr>
      <w:r w:rsidRPr="00875349">
        <w:rPr>
          <w:b/>
          <w:sz w:val="28"/>
          <w:szCs w:val="28"/>
        </w:rPr>
        <w:t>топлива, используемые для производства тепловой энергии</w:t>
      </w:r>
    </w:p>
    <w:p w:rsidR="008140A6" w:rsidRPr="00875349" w:rsidRDefault="008140A6" w:rsidP="008140A6">
      <w:pPr>
        <w:jc w:val="center"/>
        <w:rPr>
          <w:b/>
          <w:sz w:val="28"/>
          <w:szCs w:val="28"/>
        </w:rPr>
      </w:pPr>
      <w:r w:rsidRPr="00875349">
        <w:rPr>
          <w:b/>
          <w:sz w:val="28"/>
          <w:szCs w:val="28"/>
        </w:rPr>
        <w:t>по каждой системе теплоснабжения</w:t>
      </w:r>
    </w:p>
    <w:p w:rsidR="008140A6" w:rsidRPr="00875349" w:rsidRDefault="008140A6" w:rsidP="008140A6">
      <w:pPr>
        <w:jc w:val="right"/>
        <w:rPr>
          <w:rFonts w:eastAsia="Arial Unicode MS"/>
          <w:sz w:val="28"/>
          <w:szCs w:val="28"/>
        </w:rPr>
      </w:pPr>
      <w:r w:rsidRPr="00875349">
        <w:rPr>
          <w:rFonts w:eastAsia="Arial Unicode MS"/>
          <w:sz w:val="28"/>
          <w:szCs w:val="28"/>
        </w:rPr>
        <w:t>Таблица 20</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498"/>
        <w:gridCol w:w="2048"/>
        <w:gridCol w:w="1701"/>
        <w:gridCol w:w="1596"/>
        <w:gridCol w:w="1766"/>
      </w:tblGrid>
      <w:tr w:rsidR="008140A6" w:rsidRPr="00875349" w:rsidTr="00056E73">
        <w:trPr>
          <w:trHeight w:val="276"/>
        </w:trPr>
        <w:tc>
          <w:tcPr>
            <w:tcW w:w="2498" w:type="dxa"/>
            <w:vMerge w:val="restart"/>
            <w:shd w:val="clear" w:color="auto" w:fill="auto"/>
            <w:vAlign w:val="center"/>
          </w:tcPr>
          <w:p w:rsidR="008140A6" w:rsidRPr="00875349" w:rsidRDefault="008140A6" w:rsidP="00056E73">
            <w:pPr>
              <w:jc w:val="center"/>
              <w:rPr>
                <w:rFonts w:eastAsia="Arial Unicode MS"/>
                <w:b/>
                <w:sz w:val="24"/>
                <w:szCs w:val="24"/>
              </w:rPr>
            </w:pPr>
            <w:r w:rsidRPr="00875349">
              <w:rPr>
                <w:rFonts w:eastAsia="Arial Unicode MS"/>
                <w:b/>
                <w:sz w:val="24"/>
                <w:szCs w:val="24"/>
              </w:rPr>
              <w:t>Наименование источника теплоснабжения</w:t>
            </w:r>
          </w:p>
        </w:tc>
        <w:tc>
          <w:tcPr>
            <w:tcW w:w="2048" w:type="dxa"/>
            <w:vMerge w:val="restart"/>
            <w:shd w:val="clear" w:color="auto" w:fill="auto"/>
            <w:vAlign w:val="center"/>
          </w:tcPr>
          <w:p w:rsidR="008140A6" w:rsidRPr="00875349" w:rsidRDefault="008140A6" w:rsidP="00056E73">
            <w:pPr>
              <w:jc w:val="center"/>
              <w:rPr>
                <w:rFonts w:eastAsia="Arial Unicode MS"/>
                <w:b/>
                <w:sz w:val="24"/>
                <w:szCs w:val="24"/>
              </w:rPr>
            </w:pPr>
            <w:r w:rsidRPr="00875349">
              <w:rPr>
                <w:rFonts w:eastAsia="Arial Unicode MS"/>
                <w:b/>
                <w:sz w:val="24"/>
                <w:szCs w:val="24"/>
              </w:rPr>
              <w:t>Вид топлива</w:t>
            </w:r>
          </w:p>
        </w:tc>
        <w:tc>
          <w:tcPr>
            <w:tcW w:w="1701" w:type="dxa"/>
            <w:vMerge w:val="restart"/>
            <w:shd w:val="clear" w:color="auto" w:fill="auto"/>
            <w:vAlign w:val="center"/>
          </w:tcPr>
          <w:p w:rsidR="008140A6" w:rsidRPr="00875349" w:rsidRDefault="008140A6" w:rsidP="00056E73">
            <w:pPr>
              <w:jc w:val="center"/>
              <w:rPr>
                <w:rFonts w:eastAsia="Arial Unicode MS"/>
                <w:b/>
                <w:sz w:val="24"/>
                <w:szCs w:val="24"/>
              </w:rPr>
            </w:pPr>
            <w:r w:rsidRPr="00875349">
              <w:rPr>
                <w:rFonts w:eastAsia="Arial Unicode MS"/>
                <w:b/>
                <w:sz w:val="24"/>
                <w:szCs w:val="24"/>
              </w:rPr>
              <w:t>Доля, %</w:t>
            </w:r>
          </w:p>
        </w:tc>
        <w:tc>
          <w:tcPr>
            <w:tcW w:w="3362" w:type="dxa"/>
            <w:gridSpan w:val="2"/>
          </w:tcPr>
          <w:p w:rsidR="008140A6" w:rsidRPr="00875349" w:rsidRDefault="008140A6" w:rsidP="00056E73">
            <w:pPr>
              <w:jc w:val="center"/>
              <w:rPr>
                <w:rFonts w:eastAsia="Arial Unicode MS"/>
                <w:b/>
                <w:sz w:val="24"/>
                <w:szCs w:val="24"/>
              </w:rPr>
            </w:pPr>
            <w:r w:rsidRPr="00875349">
              <w:rPr>
                <w:rFonts w:eastAsia="Arial Unicode MS"/>
                <w:b/>
                <w:sz w:val="24"/>
                <w:szCs w:val="24"/>
              </w:rPr>
              <w:t>Низшая теплота сгорания топлива</w:t>
            </w:r>
          </w:p>
        </w:tc>
      </w:tr>
      <w:tr w:rsidR="008140A6" w:rsidRPr="00875349" w:rsidTr="00056E73">
        <w:trPr>
          <w:trHeight w:val="276"/>
        </w:trPr>
        <w:tc>
          <w:tcPr>
            <w:tcW w:w="2498" w:type="dxa"/>
            <w:vMerge/>
            <w:shd w:val="clear" w:color="auto" w:fill="auto"/>
            <w:vAlign w:val="center"/>
          </w:tcPr>
          <w:p w:rsidR="008140A6" w:rsidRPr="00875349" w:rsidRDefault="008140A6" w:rsidP="00056E73">
            <w:pPr>
              <w:jc w:val="center"/>
              <w:rPr>
                <w:rFonts w:eastAsia="Arial Unicode MS"/>
                <w:b/>
                <w:sz w:val="24"/>
                <w:szCs w:val="24"/>
              </w:rPr>
            </w:pPr>
          </w:p>
        </w:tc>
        <w:tc>
          <w:tcPr>
            <w:tcW w:w="2048" w:type="dxa"/>
            <w:vMerge/>
            <w:shd w:val="clear" w:color="auto" w:fill="auto"/>
            <w:vAlign w:val="center"/>
          </w:tcPr>
          <w:p w:rsidR="008140A6" w:rsidRPr="00875349" w:rsidRDefault="008140A6" w:rsidP="00056E73">
            <w:pPr>
              <w:jc w:val="center"/>
              <w:rPr>
                <w:rFonts w:eastAsia="Arial Unicode MS"/>
                <w:b/>
                <w:sz w:val="24"/>
                <w:szCs w:val="24"/>
              </w:rPr>
            </w:pPr>
          </w:p>
        </w:tc>
        <w:tc>
          <w:tcPr>
            <w:tcW w:w="1701" w:type="dxa"/>
            <w:vMerge/>
            <w:shd w:val="clear" w:color="auto" w:fill="auto"/>
            <w:vAlign w:val="center"/>
          </w:tcPr>
          <w:p w:rsidR="008140A6" w:rsidRPr="00875349" w:rsidRDefault="008140A6" w:rsidP="00056E73">
            <w:pPr>
              <w:jc w:val="center"/>
              <w:rPr>
                <w:rFonts w:eastAsia="Arial Unicode MS"/>
                <w:b/>
                <w:sz w:val="24"/>
                <w:szCs w:val="24"/>
              </w:rPr>
            </w:pPr>
          </w:p>
        </w:tc>
        <w:tc>
          <w:tcPr>
            <w:tcW w:w="1596" w:type="dxa"/>
          </w:tcPr>
          <w:p w:rsidR="008140A6" w:rsidRPr="00875349" w:rsidRDefault="008140A6" w:rsidP="00056E73">
            <w:pPr>
              <w:jc w:val="center"/>
              <w:rPr>
                <w:rFonts w:eastAsia="Arial Unicode MS"/>
                <w:b/>
                <w:sz w:val="24"/>
                <w:szCs w:val="24"/>
                <w:vertAlign w:val="superscript"/>
              </w:rPr>
            </w:pPr>
            <w:r w:rsidRPr="00875349">
              <w:rPr>
                <w:rFonts w:eastAsia="Arial Unicode MS"/>
                <w:b/>
                <w:sz w:val="24"/>
                <w:szCs w:val="24"/>
              </w:rPr>
              <w:t>МДж/м</w:t>
            </w:r>
            <w:r w:rsidRPr="00875349">
              <w:rPr>
                <w:rFonts w:eastAsia="Arial Unicode MS"/>
                <w:b/>
                <w:sz w:val="24"/>
                <w:szCs w:val="24"/>
                <w:vertAlign w:val="superscript"/>
              </w:rPr>
              <w:t>3</w:t>
            </w:r>
          </w:p>
        </w:tc>
        <w:tc>
          <w:tcPr>
            <w:tcW w:w="1766" w:type="dxa"/>
          </w:tcPr>
          <w:p w:rsidR="008140A6" w:rsidRPr="00875349" w:rsidRDefault="008140A6" w:rsidP="00056E73">
            <w:pPr>
              <w:jc w:val="center"/>
              <w:rPr>
                <w:rFonts w:eastAsia="Arial Unicode MS"/>
                <w:b/>
                <w:sz w:val="24"/>
                <w:szCs w:val="24"/>
              </w:rPr>
            </w:pPr>
            <w:r w:rsidRPr="00875349">
              <w:rPr>
                <w:rFonts w:eastAsia="Arial Unicode MS"/>
                <w:b/>
                <w:sz w:val="24"/>
                <w:szCs w:val="24"/>
              </w:rPr>
              <w:t>Ккал/м</w:t>
            </w:r>
            <w:r w:rsidRPr="00875349">
              <w:rPr>
                <w:rFonts w:eastAsia="Arial Unicode MS"/>
                <w:b/>
                <w:sz w:val="24"/>
                <w:szCs w:val="24"/>
                <w:vertAlign w:val="superscript"/>
              </w:rPr>
              <w:t>3</w:t>
            </w:r>
          </w:p>
        </w:tc>
      </w:tr>
      <w:tr w:rsidR="008140A6" w:rsidRPr="00875349" w:rsidTr="00056E73">
        <w:tc>
          <w:tcPr>
            <w:tcW w:w="2498" w:type="dxa"/>
            <w:shd w:val="clear" w:color="auto" w:fill="auto"/>
            <w:vAlign w:val="center"/>
          </w:tcPr>
          <w:p w:rsidR="008140A6" w:rsidRPr="00875349" w:rsidRDefault="008140A6" w:rsidP="00056E73">
            <w:pPr>
              <w:ind w:right="-99"/>
              <w:outlineLvl w:val="1"/>
              <w:rPr>
                <w:rFonts w:eastAsia="Times New Roman"/>
              </w:rPr>
            </w:pPr>
            <w:r w:rsidRPr="00875349">
              <w:t xml:space="preserve">Котельная </w:t>
            </w:r>
            <w:r>
              <w:t>ул. Советская, 133</w:t>
            </w:r>
          </w:p>
        </w:tc>
        <w:tc>
          <w:tcPr>
            <w:tcW w:w="2048" w:type="dxa"/>
            <w:shd w:val="clear" w:color="auto" w:fill="auto"/>
            <w:vAlign w:val="center"/>
          </w:tcPr>
          <w:p w:rsidR="008140A6" w:rsidRPr="00875349" w:rsidRDefault="008140A6" w:rsidP="00056E73">
            <w:pPr>
              <w:jc w:val="center"/>
              <w:rPr>
                <w:rFonts w:eastAsia="Arial Unicode MS"/>
                <w:color w:val="000000"/>
              </w:rPr>
            </w:pPr>
            <w:r w:rsidRPr="00875349">
              <w:rPr>
                <w:rFonts w:eastAsia="Arial Unicode MS"/>
                <w:color w:val="000000"/>
              </w:rPr>
              <w:t>Природный газ</w:t>
            </w:r>
          </w:p>
        </w:tc>
        <w:tc>
          <w:tcPr>
            <w:tcW w:w="1701" w:type="dxa"/>
            <w:shd w:val="clear" w:color="auto" w:fill="auto"/>
            <w:vAlign w:val="center"/>
          </w:tcPr>
          <w:p w:rsidR="008140A6" w:rsidRPr="00875349" w:rsidRDefault="008140A6" w:rsidP="00056E73">
            <w:pPr>
              <w:ind w:right="-65"/>
              <w:jc w:val="center"/>
              <w:rPr>
                <w:rFonts w:eastAsia="Arial Unicode MS"/>
              </w:rPr>
            </w:pPr>
            <w:r w:rsidRPr="00875349">
              <w:rPr>
                <w:rFonts w:eastAsia="Arial Unicode MS"/>
              </w:rPr>
              <w:t>100</w:t>
            </w:r>
          </w:p>
        </w:tc>
        <w:tc>
          <w:tcPr>
            <w:tcW w:w="1596" w:type="dxa"/>
            <w:vAlign w:val="center"/>
          </w:tcPr>
          <w:p w:rsidR="008140A6" w:rsidRPr="00875349" w:rsidRDefault="008140A6" w:rsidP="00056E73">
            <w:pPr>
              <w:ind w:right="-104"/>
              <w:jc w:val="center"/>
              <w:rPr>
                <w:rFonts w:eastAsia="Arial Unicode MS"/>
              </w:rPr>
            </w:pPr>
            <w:r w:rsidRPr="00875349">
              <w:rPr>
                <w:rFonts w:eastAsia="Arial Unicode MS"/>
              </w:rPr>
              <w:t>34,51</w:t>
            </w:r>
          </w:p>
        </w:tc>
        <w:tc>
          <w:tcPr>
            <w:tcW w:w="1766" w:type="dxa"/>
            <w:vAlign w:val="center"/>
          </w:tcPr>
          <w:p w:rsidR="008140A6" w:rsidRPr="00875349" w:rsidRDefault="008140A6" w:rsidP="00056E73">
            <w:pPr>
              <w:ind w:right="-104"/>
              <w:jc w:val="center"/>
              <w:rPr>
                <w:rFonts w:eastAsia="Arial Unicode MS"/>
              </w:rPr>
            </w:pPr>
            <w:r w:rsidRPr="00875349">
              <w:rPr>
                <w:rFonts w:eastAsia="Arial Unicode MS"/>
              </w:rPr>
              <w:t>8243</w:t>
            </w:r>
          </w:p>
        </w:tc>
      </w:tr>
    </w:tbl>
    <w:p w:rsidR="008140A6" w:rsidRPr="00875349" w:rsidRDefault="008140A6" w:rsidP="008140A6">
      <w:pPr>
        <w:jc w:val="center"/>
        <w:rPr>
          <w:b/>
          <w:sz w:val="28"/>
          <w:szCs w:val="28"/>
        </w:rPr>
      </w:pPr>
    </w:p>
    <w:p w:rsidR="008140A6" w:rsidRPr="00875349" w:rsidRDefault="008140A6" w:rsidP="008140A6">
      <w:pPr>
        <w:jc w:val="center"/>
        <w:rPr>
          <w:b/>
          <w:sz w:val="28"/>
          <w:szCs w:val="28"/>
        </w:rPr>
      </w:pPr>
      <w:r w:rsidRPr="00875349">
        <w:rPr>
          <w:b/>
          <w:sz w:val="28"/>
          <w:szCs w:val="28"/>
        </w:rPr>
        <w:t xml:space="preserve">8.4. Преобладающий в поселении вид топлива, определяемый по совокупности всех систем теплоснабжения, находящихся в соответствующем поселении </w:t>
      </w:r>
    </w:p>
    <w:p w:rsidR="008140A6" w:rsidRPr="00875349" w:rsidRDefault="008140A6" w:rsidP="008140A6">
      <w:pPr>
        <w:ind w:firstLine="709"/>
        <w:jc w:val="both"/>
        <w:rPr>
          <w:sz w:val="28"/>
          <w:szCs w:val="28"/>
        </w:rPr>
      </w:pPr>
      <w:r w:rsidRPr="00875349">
        <w:rPr>
          <w:sz w:val="28"/>
          <w:szCs w:val="28"/>
        </w:rPr>
        <w:t xml:space="preserve">В сельском поселении </w:t>
      </w:r>
      <w:r>
        <w:rPr>
          <w:sz w:val="28"/>
          <w:szCs w:val="28"/>
        </w:rPr>
        <w:t>Верхний Курп</w:t>
      </w:r>
      <w:r w:rsidRPr="00875349">
        <w:rPr>
          <w:sz w:val="28"/>
          <w:szCs w:val="28"/>
        </w:rPr>
        <w:t xml:space="preserve"> в котельной используется природный газ.</w:t>
      </w:r>
    </w:p>
    <w:p w:rsidR="008140A6" w:rsidRPr="00875349" w:rsidRDefault="008140A6" w:rsidP="008140A6">
      <w:pPr>
        <w:jc w:val="center"/>
        <w:rPr>
          <w:b/>
          <w:sz w:val="28"/>
          <w:szCs w:val="28"/>
        </w:rPr>
      </w:pPr>
      <w:r w:rsidRPr="00875349">
        <w:rPr>
          <w:b/>
          <w:sz w:val="28"/>
          <w:szCs w:val="28"/>
        </w:rPr>
        <w:t xml:space="preserve">8.5. Приоритетное направление развития топливного </w:t>
      </w:r>
    </w:p>
    <w:p w:rsidR="008140A6" w:rsidRPr="00603C98" w:rsidRDefault="008140A6" w:rsidP="008140A6">
      <w:pPr>
        <w:jc w:val="center"/>
        <w:rPr>
          <w:b/>
          <w:sz w:val="28"/>
          <w:szCs w:val="28"/>
        </w:rPr>
      </w:pPr>
      <w:r w:rsidRPr="00875349">
        <w:rPr>
          <w:b/>
          <w:sz w:val="28"/>
          <w:szCs w:val="28"/>
        </w:rPr>
        <w:t>баланса поселения</w:t>
      </w:r>
    </w:p>
    <w:p w:rsidR="008140A6" w:rsidRPr="00603C98" w:rsidRDefault="008140A6" w:rsidP="008140A6">
      <w:pPr>
        <w:jc w:val="right"/>
        <w:rPr>
          <w:rFonts w:eastAsia="Arial Unicode MS"/>
          <w:sz w:val="28"/>
          <w:szCs w:val="28"/>
        </w:rPr>
      </w:pPr>
      <w:r w:rsidRPr="00603C98">
        <w:rPr>
          <w:rFonts w:eastAsia="Arial Unicode MS"/>
          <w:sz w:val="28"/>
          <w:szCs w:val="28"/>
        </w:rPr>
        <w:t>Таблица 21</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847"/>
        <w:gridCol w:w="1052"/>
        <w:gridCol w:w="975"/>
        <w:gridCol w:w="1155"/>
        <w:gridCol w:w="974"/>
        <w:gridCol w:w="1103"/>
        <w:gridCol w:w="866"/>
        <w:gridCol w:w="909"/>
        <w:gridCol w:w="909"/>
      </w:tblGrid>
      <w:tr w:rsidR="008140A6" w:rsidRPr="00603C98" w:rsidTr="00056E73">
        <w:tc>
          <w:tcPr>
            <w:tcW w:w="1847" w:type="dxa"/>
            <w:vMerge w:val="restart"/>
            <w:vAlign w:val="center"/>
          </w:tcPr>
          <w:p w:rsidR="008140A6" w:rsidRPr="00603C98" w:rsidRDefault="008140A6" w:rsidP="00056E73">
            <w:pPr>
              <w:jc w:val="center"/>
              <w:rPr>
                <w:rFonts w:eastAsia="Arial Unicode MS"/>
                <w:sz w:val="28"/>
                <w:szCs w:val="28"/>
              </w:rPr>
            </w:pPr>
            <w:r w:rsidRPr="00603C98">
              <w:rPr>
                <w:b/>
              </w:rPr>
              <w:t>Наименование вида топлива</w:t>
            </w:r>
          </w:p>
        </w:tc>
        <w:tc>
          <w:tcPr>
            <w:tcW w:w="7943" w:type="dxa"/>
            <w:gridSpan w:val="8"/>
          </w:tcPr>
          <w:p w:rsidR="008140A6" w:rsidRPr="00603C98" w:rsidRDefault="008140A6" w:rsidP="00056E73">
            <w:pPr>
              <w:jc w:val="center"/>
              <w:rPr>
                <w:rFonts w:eastAsia="Arial Unicode MS"/>
                <w:sz w:val="28"/>
                <w:szCs w:val="28"/>
              </w:rPr>
            </w:pPr>
            <w:r w:rsidRPr="00603C98">
              <w:rPr>
                <w:rFonts w:eastAsia="Arial Unicode MS"/>
                <w:b/>
                <w:color w:val="000000"/>
                <w:lang w:bidi="ru-RU"/>
              </w:rPr>
              <w:t>Расход натурального топлива</w:t>
            </w:r>
          </w:p>
        </w:tc>
      </w:tr>
      <w:tr w:rsidR="008140A6" w:rsidRPr="00603C98" w:rsidTr="00056E73">
        <w:tc>
          <w:tcPr>
            <w:tcW w:w="1847" w:type="dxa"/>
            <w:vMerge/>
          </w:tcPr>
          <w:p w:rsidR="008140A6" w:rsidRPr="00603C98" w:rsidRDefault="008140A6" w:rsidP="00056E73">
            <w:pPr>
              <w:jc w:val="right"/>
              <w:rPr>
                <w:rFonts w:eastAsia="Arial Unicode MS"/>
                <w:sz w:val="28"/>
                <w:szCs w:val="28"/>
              </w:rPr>
            </w:pPr>
          </w:p>
        </w:tc>
        <w:tc>
          <w:tcPr>
            <w:tcW w:w="1052" w:type="dxa"/>
            <w:vAlign w:val="center"/>
          </w:tcPr>
          <w:p w:rsidR="008140A6" w:rsidRPr="00603C98" w:rsidRDefault="008140A6" w:rsidP="00056E73">
            <w:pPr>
              <w:jc w:val="center"/>
              <w:rPr>
                <w:b/>
              </w:rPr>
            </w:pPr>
            <w:r w:rsidRPr="00603C98">
              <w:rPr>
                <w:b/>
              </w:rPr>
              <w:t>2023</w:t>
            </w:r>
          </w:p>
        </w:tc>
        <w:tc>
          <w:tcPr>
            <w:tcW w:w="975" w:type="dxa"/>
            <w:vAlign w:val="center"/>
          </w:tcPr>
          <w:p w:rsidR="008140A6" w:rsidRPr="00603C98" w:rsidRDefault="008140A6" w:rsidP="00056E73">
            <w:pPr>
              <w:jc w:val="center"/>
              <w:rPr>
                <w:b/>
              </w:rPr>
            </w:pPr>
            <w:r w:rsidRPr="00603C98">
              <w:rPr>
                <w:b/>
              </w:rPr>
              <w:t>2024</w:t>
            </w:r>
          </w:p>
        </w:tc>
        <w:tc>
          <w:tcPr>
            <w:tcW w:w="1155" w:type="dxa"/>
            <w:vAlign w:val="center"/>
          </w:tcPr>
          <w:p w:rsidR="008140A6" w:rsidRPr="00603C98" w:rsidRDefault="008140A6" w:rsidP="00056E73">
            <w:pPr>
              <w:jc w:val="center"/>
              <w:rPr>
                <w:rFonts w:eastAsia="Arial Unicode MS"/>
                <w:b/>
              </w:rPr>
            </w:pPr>
            <w:r w:rsidRPr="00603C98">
              <w:rPr>
                <w:rFonts w:eastAsia="Arial Unicode MS"/>
                <w:b/>
              </w:rPr>
              <w:t>2025</w:t>
            </w:r>
          </w:p>
        </w:tc>
        <w:tc>
          <w:tcPr>
            <w:tcW w:w="974" w:type="dxa"/>
            <w:vAlign w:val="center"/>
          </w:tcPr>
          <w:p w:rsidR="008140A6" w:rsidRPr="00603C98" w:rsidRDefault="008140A6" w:rsidP="00056E73">
            <w:pPr>
              <w:jc w:val="center"/>
              <w:rPr>
                <w:rFonts w:eastAsia="Arial Unicode MS"/>
                <w:b/>
              </w:rPr>
            </w:pPr>
            <w:r w:rsidRPr="00603C98">
              <w:rPr>
                <w:rFonts w:eastAsia="Arial Unicode MS"/>
                <w:b/>
              </w:rPr>
              <w:t>2026</w:t>
            </w:r>
          </w:p>
        </w:tc>
        <w:tc>
          <w:tcPr>
            <w:tcW w:w="1103" w:type="dxa"/>
            <w:vAlign w:val="center"/>
          </w:tcPr>
          <w:p w:rsidR="008140A6" w:rsidRPr="00603C98" w:rsidRDefault="008140A6" w:rsidP="00056E73">
            <w:pPr>
              <w:jc w:val="center"/>
              <w:rPr>
                <w:rFonts w:eastAsia="Arial Unicode MS"/>
                <w:b/>
              </w:rPr>
            </w:pPr>
            <w:r w:rsidRPr="00603C98">
              <w:rPr>
                <w:rFonts w:eastAsia="Arial Unicode MS"/>
                <w:b/>
              </w:rPr>
              <w:t>2027</w:t>
            </w:r>
          </w:p>
        </w:tc>
        <w:tc>
          <w:tcPr>
            <w:tcW w:w="866" w:type="dxa"/>
            <w:vAlign w:val="center"/>
          </w:tcPr>
          <w:p w:rsidR="008140A6" w:rsidRPr="00603C98" w:rsidRDefault="008140A6" w:rsidP="00056E73">
            <w:pPr>
              <w:jc w:val="center"/>
              <w:rPr>
                <w:rFonts w:eastAsia="Arial Unicode MS"/>
                <w:b/>
              </w:rPr>
            </w:pPr>
            <w:r w:rsidRPr="00603C98">
              <w:rPr>
                <w:rFonts w:eastAsia="Arial Unicode MS"/>
                <w:b/>
              </w:rPr>
              <w:t>2028</w:t>
            </w:r>
          </w:p>
        </w:tc>
        <w:tc>
          <w:tcPr>
            <w:tcW w:w="909" w:type="dxa"/>
            <w:vAlign w:val="center"/>
          </w:tcPr>
          <w:p w:rsidR="008140A6" w:rsidRPr="00603C98" w:rsidRDefault="008140A6" w:rsidP="00056E73">
            <w:pPr>
              <w:jc w:val="center"/>
              <w:rPr>
                <w:rFonts w:eastAsia="Arial Unicode MS"/>
                <w:b/>
              </w:rPr>
            </w:pPr>
            <w:r w:rsidRPr="00603C98">
              <w:rPr>
                <w:rFonts w:eastAsia="Arial Unicode MS"/>
                <w:b/>
              </w:rPr>
              <w:t>2029-2033</w:t>
            </w:r>
          </w:p>
        </w:tc>
        <w:tc>
          <w:tcPr>
            <w:tcW w:w="909" w:type="dxa"/>
            <w:vAlign w:val="center"/>
          </w:tcPr>
          <w:p w:rsidR="008140A6" w:rsidRPr="00603C98" w:rsidRDefault="008140A6" w:rsidP="00056E73">
            <w:pPr>
              <w:jc w:val="center"/>
              <w:rPr>
                <w:rFonts w:eastAsia="Arial Unicode MS"/>
                <w:b/>
              </w:rPr>
            </w:pPr>
            <w:r w:rsidRPr="00603C98">
              <w:rPr>
                <w:rFonts w:eastAsia="Arial Unicode MS"/>
                <w:b/>
              </w:rPr>
              <w:t>2034-2039</w:t>
            </w:r>
          </w:p>
        </w:tc>
      </w:tr>
      <w:tr w:rsidR="008140A6" w:rsidRPr="00603C98" w:rsidTr="00056E73">
        <w:trPr>
          <w:trHeight w:val="279"/>
        </w:trPr>
        <w:tc>
          <w:tcPr>
            <w:tcW w:w="9790" w:type="dxa"/>
            <w:gridSpan w:val="9"/>
            <w:vAlign w:val="center"/>
          </w:tcPr>
          <w:p w:rsidR="008140A6" w:rsidRPr="00F01B1E" w:rsidRDefault="008140A6" w:rsidP="00056E73">
            <w:pPr>
              <w:ind w:right="-99"/>
              <w:jc w:val="center"/>
              <w:outlineLvl w:val="1"/>
              <w:rPr>
                <w:rFonts w:eastAsia="Times New Roman"/>
                <w:b/>
                <w:highlight w:val="yellow"/>
              </w:rPr>
            </w:pPr>
            <w:r>
              <w:rPr>
                <w:b/>
              </w:rPr>
              <w:t>Котельная ул. Советская, 133</w:t>
            </w:r>
          </w:p>
        </w:tc>
      </w:tr>
      <w:tr w:rsidR="008140A6" w:rsidRPr="00603C98" w:rsidTr="00056E73">
        <w:tc>
          <w:tcPr>
            <w:tcW w:w="1847" w:type="dxa"/>
            <w:vAlign w:val="center"/>
          </w:tcPr>
          <w:p w:rsidR="008140A6" w:rsidRPr="00603C98" w:rsidRDefault="008140A6" w:rsidP="00056E73">
            <w:pPr>
              <w:rPr>
                <w:rFonts w:eastAsia="Arial Unicode MS"/>
                <w:sz w:val="28"/>
                <w:szCs w:val="28"/>
              </w:rPr>
            </w:pPr>
            <w:r w:rsidRPr="00603C98">
              <w:rPr>
                <w:rFonts w:eastAsia="Arial Unicode MS"/>
              </w:rPr>
              <w:t>Природный газ, тыс. м</w:t>
            </w:r>
            <w:r w:rsidRPr="00603C98">
              <w:rPr>
                <w:rFonts w:eastAsia="Arial Unicode MS"/>
                <w:vertAlign w:val="superscript"/>
              </w:rPr>
              <w:t>3</w:t>
            </w:r>
            <w:r w:rsidRPr="00603C98">
              <w:rPr>
                <w:rFonts w:eastAsia="Arial Unicode MS"/>
              </w:rPr>
              <w:t>/год</w:t>
            </w:r>
          </w:p>
        </w:tc>
        <w:tc>
          <w:tcPr>
            <w:tcW w:w="1052" w:type="dxa"/>
            <w:vAlign w:val="center"/>
          </w:tcPr>
          <w:p w:rsidR="008140A6" w:rsidRDefault="008140A6" w:rsidP="00056E73">
            <w:pPr>
              <w:jc w:val="center"/>
            </w:pPr>
            <w:r w:rsidRPr="00CA5FFA">
              <w:rPr>
                <w:color w:val="000000"/>
              </w:rPr>
              <w:t>95,292</w:t>
            </w:r>
          </w:p>
        </w:tc>
        <w:tc>
          <w:tcPr>
            <w:tcW w:w="975" w:type="dxa"/>
            <w:vAlign w:val="center"/>
          </w:tcPr>
          <w:p w:rsidR="008140A6" w:rsidRDefault="008140A6" w:rsidP="00056E73">
            <w:pPr>
              <w:jc w:val="center"/>
            </w:pPr>
            <w:r w:rsidRPr="00CA5FFA">
              <w:rPr>
                <w:color w:val="000000"/>
              </w:rPr>
              <w:t>95,292</w:t>
            </w:r>
          </w:p>
        </w:tc>
        <w:tc>
          <w:tcPr>
            <w:tcW w:w="1155" w:type="dxa"/>
            <w:vAlign w:val="center"/>
          </w:tcPr>
          <w:p w:rsidR="008140A6" w:rsidRDefault="008140A6" w:rsidP="00056E73">
            <w:pPr>
              <w:jc w:val="center"/>
            </w:pPr>
            <w:r w:rsidRPr="00CA5FFA">
              <w:rPr>
                <w:color w:val="000000"/>
              </w:rPr>
              <w:t>95,292</w:t>
            </w:r>
          </w:p>
        </w:tc>
        <w:tc>
          <w:tcPr>
            <w:tcW w:w="974" w:type="dxa"/>
            <w:vAlign w:val="center"/>
          </w:tcPr>
          <w:p w:rsidR="008140A6" w:rsidRDefault="008140A6" w:rsidP="00056E73">
            <w:pPr>
              <w:jc w:val="center"/>
            </w:pPr>
            <w:r w:rsidRPr="00CA5FFA">
              <w:rPr>
                <w:color w:val="000000"/>
              </w:rPr>
              <w:t>95,292</w:t>
            </w:r>
          </w:p>
        </w:tc>
        <w:tc>
          <w:tcPr>
            <w:tcW w:w="1103" w:type="dxa"/>
            <w:vAlign w:val="center"/>
          </w:tcPr>
          <w:p w:rsidR="008140A6" w:rsidRDefault="008140A6" w:rsidP="00056E73">
            <w:pPr>
              <w:jc w:val="center"/>
            </w:pPr>
            <w:r w:rsidRPr="00CA5FFA">
              <w:rPr>
                <w:color w:val="000000"/>
              </w:rPr>
              <w:t>95,292</w:t>
            </w:r>
          </w:p>
        </w:tc>
        <w:tc>
          <w:tcPr>
            <w:tcW w:w="866" w:type="dxa"/>
            <w:vAlign w:val="center"/>
          </w:tcPr>
          <w:p w:rsidR="008140A6" w:rsidRDefault="008140A6" w:rsidP="00056E73">
            <w:pPr>
              <w:jc w:val="center"/>
            </w:pPr>
            <w:r w:rsidRPr="00CA5FFA">
              <w:rPr>
                <w:color w:val="000000"/>
              </w:rPr>
              <w:t>95,292</w:t>
            </w:r>
          </w:p>
        </w:tc>
        <w:tc>
          <w:tcPr>
            <w:tcW w:w="909" w:type="dxa"/>
            <w:vAlign w:val="center"/>
          </w:tcPr>
          <w:p w:rsidR="008140A6" w:rsidRDefault="008140A6" w:rsidP="00056E73">
            <w:pPr>
              <w:jc w:val="center"/>
            </w:pPr>
            <w:r w:rsidRPr="00CA5FFA">
              <w:rPr>
                <w:color w:val="000000"/>
              </w:rPr>
              <w:t>95,292</w:t>
            </w:r>
          </w:p>
        </w:tc>
        <w:tc>
          <w:tcPr>
            <w:tcW w:w="909" w:type="dxa"/>
            <w:vAlign w:val="center"/>
          </w:tcPr>
          <w:p w:rsidR="008140A6" w:rsidRDefault="008140A6" w:rsidP="00056E73">
            <w:pPr>
              <w:jc w:val="center"/>
            </w:pPr>
            <w:r w:rsidRPr="00CA5FFA">
              <w:rPr>
                <w:color w:val="000000"/>
              </w:rPr>
              <w:t>95,292</w:t>
            </w:r>
          </w:p>
        </w:tc>
      </w:tr>
    </w:tbl>
    <w:p w:rsidR="008140A6" w:rsidRPr="00603C98" w:rsidRDefault="008140A6" w:rsidP="008140A6">
      <w:pPr>
        <w:tabs>
          <w:tab w:val="left" w:pos="964"/>
        </w:tabs>
        <w:rPr>
          <w:sz w:val="28"/>
          <w:szCs w:val="28"/>
        </w:rPr>
      </w:pPr>
    </w:p>
    <w:p w:rsidR="008140A6" w:rsidRDefault="008140A6" w:rsidP="008140A6">
      <w:pPr>
        <w:rPr>
          <w:sz w:val="28"/>
          <w:szCs w:val="28"/>
        </w:rPr>
      </w:pPr>
    </w:p>
    <w:p w:rsidR="008140A6" w:rsidRDefault="008140A6" w:rsidP="008140A6">
      <w:pPr>
        <w:rPr>
          <w:sz w:val="28"/>
          <w:szCs w:val="28"/>
        </w:rPr>
      </w:pPr>
    </w:p>
    <w:p w:rsidR="008140A6" w:rsidRDefault="008140A6" w:rsidP="008140A6">
      <w:pPr>
        <w:rPr>
          <w:sz w:val="28"/>
          <w:szCs w:val="28"/>
        </w:rPr>
      </w:pPr>
    </w:p>
    <w:p w:rsidR="008140A6" w:rsidRPr="00DA1F25" w:rsidRDefault="008140A6" w:rsidP="008140A6">
      <w:pPr>
        <w:rPr>
          <w:sz w:val="28"/>
          <w:szCs w:val="28"/>
        </w:rPr>
        <w:sectPr w:rsidR="008140A6" w:rsidRPr="00DA1F25" w:rsidSect="00D30057">
          <w:pgSz w:w="11907" w:h="16840" w:code="9"/>
          <w:pgMar w:top="851" w:right="567" w:bottom="851" w:left="1701" w:header="720" w:footer="720" w:gutter="0"/>
          <w:cols w:space="720"/>
        </w:sectPr>
      </w:pPr>
    </w:p>
    <w:p w:rsidR="008140A6" w:rsidRPr="00875349" w:rsidRDefault="008140A6" w:rsidP="008140A6">
      <w:pPr>
        <w:jc w:val="center"/>
        <w:rPr>
          <w:b/>
          <w:sz w:val="28"/>
          <w:szCs w:val="28"/>
        </w:rPr>
      </w:pPr>
      <w:r w:rsidRPr="00603C98">
        <w:rPr>
          <w:b/>
          <w:sz w:val="28"/>
          <w:szCs w:val="28"/>
        </w:rPr>
        <w:t xml:space="preserve">РАЗДЕЛ 9. ИНВЕСТИЦИИ В СТРОИТЕЛЬСТВО, РЕКОНСТРУКЦИЮ, ТЕХНИЧЕСКОЕ </w:t>
      </w:r>
      <w:r w:rsidRPr="00875349">
        <w:rPr>
          <w:b/>
          <w:sz w:val="28"/>
          <w:szCs w:val="28"/>
        </w:rPr>
        <w:t>ПЕРЕВООРУЖЕНИЕ И (ИЛИ) МОДЕРНИЗАЦИЮ</w:t>
      </w:r>
    </w:p>
    <w:p w:rsidR="008140A6" w:rsidRPr="00875349" w:rsidRDefault="008140A6" w:rsidP="008140A6">
      <w:pPr>
        <w:jc w:val="center"/>
        <w:rPr>
          <w:rFonts w:eastAsia="Arial Unicode MS"/>
          <w:b/>
          <w:sz w:val="28"/>
          <w:szCs w:val="28"/>
        </w:rPr>
      </w:pPr>
      <w:r w:rsidRPr="00875349">
        <w:rPr>
          <w:rFonts w:eastAsia="Arial Unicode MS"/>
          <w:b/>
          <w:sz w:val="28"/>
          <w:szCs w:val="28"/>
        </w:rPr>
        <w:t>9.1. Предложения по величине необходимых инвестиций в строительство, реконструкцию,</w:t>
      </w:r>
    </w:p>
    <w:p w:rsidR="008140A6" w:rsidRPr="00875349" w:rsidRDefault="008140A6" w:rsidP="008140A6">
      <w:pPr>
        <w:jc w:val="center"/>
        <w:rPr>
          <w:rFonts w:eastAsia="Arial Unicode MS"/>
          <w:b/>
          <w:sz w:val="28"/>
          <w:szCs w:val="28"/>
        </w:rPr>
      </w:pPr>
      <w:r w:rsidRPr="00875349">
        <w:rPr>
          <w:rFonts w:eastAsia="Arial Unicode MS"/>
          <w:b/>
          <w:sz w:val="28"/>
          <w:szCs w:val="28"/>
        </w:rPr>
        <w:t>техническое перевооружение и (или) модернизацию источников тепловой энергии</w:t>
      </w:r>
    </w:p>
    <w:p w:rsidR="008140A6" w:rsidRPr="00875349" w:rsidRDefault="008140A6" w:rsidP="008140A6">
      <w:pPr>
        <w:jc w:val="right"/>
        <w:rPr>
          <w:sz w:val="28"/>
          <w:szCs w:val="28"/>
        </w:rPr>
      </w:pPr>
      <w:r w:rsidRPr="00875349">
        <w:rPr>
          <w:sz w:val="28"/>
          <w:szCs w:val="28"/>
        </w:rPr>
        <w:t>Таблица 22</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227"/>
        <w:gridCol w:w="1134"/>
        <w:gridCol w:w="1134"/>
        <w:gridCol w:w="1276"/>
        <w:gridCol w:w="992"/>
        <w:gridCol w:w="1275"/>
        <w:gridCol w:w="1276"/>
        <w:gridCol w:w="1276"/>
        <w:gridCol w:w="1237"/>
        <w:gridCol w:w="1811"/>
      </w:tblGrid>
      <w:tr w:rsidR="008140A6" w:rsidRPr="00875349" w:rsidTr="00056E73">
        <w:tc>
          <w:tcPr>
            <w:tcW w:w="3227" w:type="dxa"/>
            <w:vMerge w:val="restart"/>
            <w:vAlign w:val="center"/>
          </w:tcPr>
          <w:p w:rsidR="008140A6" w:rsidRPr="00875349" w:rsidRDefault="008140A6" w:rsidP="00056E73">
            <w:pPr>
              <w:jc w:val="center"/>
              <w:rPr>
                <w:b/>
              </w:rPr>
            </w:pPr>
            <w:r w:rsidRPr="00875349">
              <w:rPr>
                <w:b/>
              </w:rPr>
              <w:t>Наименование</w:t>
            </w:r>
          </w:p>
        </w:tc>
        <w:tc>
          <w:tcPr>
            <w:tcW w:w="1134" w:type="dxa"/>
            <w:vAlign w:val="center"/>
          </w:tcPr>
          <w:p w:rsidR="008140A6" w:rsidRPr="00875349" w:rsidRDefault="008140A6" w:rsidP="00056E73">
            <w:pPr>
              <w:jc w:val="center"/>
              <w:rPr>
                <w:b/>
              </w:rPr>
            </w:pPr>
            <w:r w:rsidRPr="00875349">
              <w:rPr>
                <w:b/>
              </w:rPr>
              <w:t>2023</w:t>
            </w:r>
          </w:p>
        </w:tc>
        <w:tc>
          <w:tcPr>
            <w:tcW w:w="1134" w:type="dxa"/>
            <w:vAlign w:val="center"/>
          </w:tcPr>
          <w:p w:rsidR="008140A6" w:rsidRPr="00875349" w:rsidRDefault="008140A6" w:rsidP="00056E73">
            <w:pPr>
              <w:jc w:val="center"/>
              <w:rPr>
                <w:b/>
              </w:rPr>
            </w:pPr>
            <w:r w:rsidRPr="00875349">
              <w:rPr>
                <w:b/>
              </w:rPr>
              <w:t>2024</w:t>
            </w:r>
          </w:p>
        </w:tc>
        <w:tc>
          <w:tcPr>
            <w:tcW w:w="1276" w:type="dxa"/>
            <w:vAlign w:val="center"/>
          </w:tcPr>
          <w:p w:rsidR="008140A6" w:rsidRPr="00875349" w:rsidRDefault="008140A6" w:rsidP="00056E73">
            <w:pPr>
              <w:jc w:val="center"/>
              <w:rPr>
                <w:b/>
              </w:rPr>
            </w:pPr>
            <w:r w:rsidRPr="00875349">
              <w:rPr>
                <w:b/>
              </w:rPr>
              <w:t>2025</w:t>
            </w:r>
          </w:p>
        </w:tc>
        <w:tc>
          <w:tcPr>
            <w:tcW w:w="992" w:type="dxa"/>
            <w:vAlign w:val="center"/>
          </w:tcPr>
          <w:p w:rsidR="008140A6" w:rsidRPr="00875349" w:rsidRDefault="008140A6" w:rsidP="00056E73">
            <w:pPr>
              <w:jc w:val="center"/>
              <w:rPr>
                <w:b/>
              </w:rPr>
            </w:pPr>
            <w:r w:rsidRPr="00875349">
              <w:rPr>
                <w:b/>
              </w:rPr>
              <w:t>2026</w:t>
            </w:r>
          </w:p>
        </w:tc>
        <w:tc>
          <w:tcPr>
            <w:tcW w:w="1275" w:type="dxa"/>
            <w:vAlign w:val="center"/>
          </w:tcPr>
          <w:p w:rsidR="008140A6" w:rsidRPr="00875349" w:rsidRDefault="008140A6" w:rsidP="00056E73">
            <w:pPr>
              <w:jc w:val="center"/>
              <w:rPr>
                <w:b/>
              </w:rPr>
            </w:pPr>
            <w:r w:rsidRPr="00875349">
              <w:rPr>
                <w:b/>
              </w:rPr>
              <w:t>2027</w:t>
            </w:r>
          </w:p>
        </w:tc>
        <w:tc>
          <w:tcPr>
            <w:tcW w:w="1276" w:type="dxa"/>
            <w:vAlign w:val="center"/>
          </w:tcPr>
          <w:p w:rsidR="008140A6" w:rsidRPr="00875349" w:rsidRDefault="008140A6" w:rsidP="00056E73">
            <w:pPr>
              <w:jc w:val="center"/>
              <w:rPr>
                <w:b/>
              </w:rPr>
            </w:pPr>
            <w:r w:rsidRPr="00875349">
              <w:rPr>
                <w:b/>
              </w:rPr>
              <w:t>2028</w:t>
            </w:r>
          </w:p>
        </w:tc>
        <w:tc>
          <w:tcPr>
            <w:tcW w:w="1276" w:type="dxa"/>
            <w:vAlign w:val="center"/>
          </w:tcPr>
          <w:p w:rsidR="008140A6" w:rsidRPr="00875349" w:rsidRDefault="008140A6" w:rsidP="00056E73">
            <w:pPr>
              <w:jc w:val="center"/>
              <w:rPr>
                <w:b/>
              </w:rPr>
            </w:pPr>
            <w:r w:rsidRPr="00875349">
              <w:rPr>
                <w:b/>
              </w:rPr>
              <w:t>2029-2033</w:t>
            </w:r>
          </w:p>
        </w:tc>
        <w:tc>
          <w:tcPr>
            <w:tcW w:w="1237" w:type="dxa"/>
            <w:vAlign w:val="center"/>
          </w:tcPr>
          <w:p w:rsidR="008140A6" w:rsidRPr="00875349" w:rsidRDefault="008140A6" w:rsidP="00056E73">
            <w:pPr>
              <w:jc w:val="center"/>
              <w:rPr>
                <w:b/>
              </w:rPr>
            </w:pPr>
            <w:r w:rsidRPr="00875349">
              <w:rPr>
                <w:b/>
              </w:rPr>
              <w:t>2034-2039</w:t>
            </w:r>
          </w:p>
        </w:tc>
        <w:tc>
          <w:tcPr>
            <w:tcW w:w="1811" w:type="dxa"/>
            <w:vAlign w:val="center"/>
          </w:tcPr>
          <w:p w:rsidR="008140A6" w:rsidRPr="00875349" w:rsidRDefault="008140A6" w:rsidP="00056E73">
            <w:pPr>
              <w:jc w:val="center"/>
              <w:rPr>
                <w:b/>
              </w:rPr>
            </w:pPr>
            <w:r w:rsidRPr="00875349">
              <w:rPr>
                <w:b/>
              </w:rPr>
              <w:t>Исполнитель</w:t>
            </w:r>
          </w:p>
        </w:tc>
      </w:tr>
      <w:tr w:rsidR="008140A6" w:rsidRPr="00875349" w:rsidTr="00056E73">
        <w:tc>
          <w:tcPr>
            <w:tcW w:w="3227" w:type="dxa"/>
            <w:vMerge/>
            <w:vAlign w:val="center"/>
          </w:tcPr>
          <w:p w:rsidR="008140A6" w:rsidRPr="00875349" w:rsidRDefault="008140A6" w:rsidP="00056E73"/>
        </w:tc>
        <w:tc>
          <w:tcPr>
            <w:tcW w:w="11411" w:type="dxa"/>
            <w:gridSpan w:val="9"/>
          </w:tcPr>
          <w:p w:rsidR="008140A6" w:rsidRPr="00875349" w:rsidRDefault="008140A6" w:rsidP="00056E73">
            <w:pPr>
              <w:jc w:val="center"/>
            </w:pPr>
            <w:r w:rsidRPr="00875349">
              <w:rPr>
                <w:b/>
              </w:rPr>
              <w:t>Тыс. руб.</w:t>
            </w:r>
          </w:p>
        </w:tc>
      </w:tr>
      <w:tr w:rsidR="008140A6" w:rsidRPr="00875349" w:rsidTr="00056E73">
        <w:trPr>
          <w:trHeight w:val="71"/>
        </w:trPr>
        <w:tc>
          <w:tcPr>
            <w:tcW w:w="3227" w:type="dxa"/>
          </w:tcPr>
          <w:p w:rsidR="008140A6" w:rsidRPr="00875349" w:rsidRDefault="008140A6" w:rsidP="00056E73">
            <w:pPr>
              <w:jc w:val="center"/>
            </w:pPr>
            <w:r w:rsidRPr="00875349">
              <w:t>-</w:t>
            </w:r>
          </w:p>
        </w:tc>
        <w:tc>
          <w:tcPr>
            <w:tcW w:w="1134" w:type="dxa"/>
            <w:vAlign w:val="center"/>
          </w:tcPr>
          <w:p w:rsidR="008140A6" w:rsidRPr="00875349" w:rsidRDefault="008140A6" w:rsidP="00056E73">
            <w:pPr>
              <w:jc w:val="center"/>
            </w:pPr>
            <w:r w:rsidRPr="00875349">
              <w:t>-</w:t>
            </w:r>
          </w:p>
        </w:tc>
        <w:tc>
          <w:tcPr>
            <w:tcW w:w="1134" w:type="dxa"/>
            <w:vAlign w:val="center"/>
          </w:tcPr>
          <w:p w:rsidR="008140A6" w:rsidRPr="00875349" w:rsidRDefault="008140A6" w:rsidP="00056E73">
            <w:pPr>
              <w:jc w:val="center"/>
            </w:pPr>
            <w:r w:rsidRPr="00875349">
              <w:t>-</w:t>
            </w:r>
          </w:p>
        </w:tc>
        <w:tc>
          <w:tcPr>
            <w:tcW w:w="1276" w:type="dxa"/>
            <w:vAlign w:val="center"/>
          </w:tcPr>
          <w:p w:rsidR="008140A6" w:rsidRPr="00875349" w:rsidRDefault="008140A6" w:rsidP="00056E73">
            <w:pPr>
              <w:jc w:val="center"/>
            </w:pPr>
            <w:r w:rsidRPr="00875349">
              <w:t>-</w:t>
            </w:r>
          </w:p>
        </w:tc>
        <w:tc>
          <w:tcPr>
            <w:tcW w:w="992" w:type="dxa"/>
            <w:vAlign w:val="center"/>
          </w:tcPr>
          <w:p w:rsidR="008140A6" w:rsidRPr="00875349" w:rsidRDefault="008140A6" w:rsidP="00056E73">
            <w:pPr>
              <w:jc w:val="center"/>
            </w:pPr>
            <w:r w:rsidRPr="00875349">
              <w:t>-</w:t>
            </w:r>
          </w:p>
        </w:tc>
        <w:tc>
          <w:tcPr>
            <w:tcW w:w="1275" w:type="dxa"/>
            <w:vAlign w:val="center"/>
          </w:tcPr>
          <w:p w:rsidR="008140A6" w:rsidRPr="00875349" w:rsidRDefault="008140A6" w:rsidP="00056E73">
            <w:pPr>
              <w:jc w:val="center"/>
            </w:pPr>
            <w:r w:rsidRPr="00875349">
              <w:t>-</w:t>
            </w:r>
          </w:p>
        </w:tc>
        <w:tc>
          <w:tcPr>
            <w:tcW w:w="1276" w:type="dxa"/>
            <w:vAlign w:val="center"/>
          </w:tcPr>
          <w:p w:rsidR="008140A6" w:rsidRPr="00875349" w:rsidRDefault="008140A6" w:rsidP="00056E73">
            <w:pPr>
              <w:jc w:val="center"/>
            </w:pPr>
            <w:r w:rsidRPr="00875349">
              <w:t>-</w:t>
            </w:r>
          </w:p>
        </w:tc>
        <w:tc>
          <w:tcPr>
            <w:tcW w:w="1276" w:type="dxa"/>
            <w:vAlign w:val="center"/>
          </w:tcPr>
          <w:p w:rsidR="008140A6" w:rsidRPr="00875349" w:rsidRDefault="008140A6" w:rsidP="00056E73">
            <w:pPr>
              <w:jc w:val="center"/>
            </w:pPr>
            <w:r w:rsidRPr="00875349">
              <w:t>-</w:t>
            </w:r>
          </w:p>
        </w:tc>
        <w:tc>
          <w:tcPr>
            <w:tcW w:w="1237" w:type="dxa"/>
            <w:vAlign w:val="center"/>
          </w:tcPr>
          <w:p w:rsidR="008140A6" w:rsidRPr="00875349" w:rsidRDefault="008140A6" w:rsidP="00056E73">
            <w:pPr>
              <w:jc w:val="center"/>
            </w:pPr>
            <w:r w:rsidRPr="00875349">
              <w:t>-</w:t>
            </w:r>
          </w:p>
        </w:tc>
        <w:tc>
          <w:tcPr>
            <w:tcW w:w="1811" w:type="dxa"/>
            <w:vAlign w:val="center"/>
          </w:tcPr>
          <w:p w:rsidR="008140A6" w:rsidRPr="00875349" w:rsidRDefault="008140A6" w:rsidP="00056E73">
            <w:pPr>
              <w:jc w:val="center"/>
            </w:pPr>
            <w:r w:rsidRPr="00875349">
              <w:t>-</w:t>
            </w:r>
          </w:p>
        </w:tc>
      </w:tr>
    </w:tbl>
    <w:p w:rsidR="008140A6" w:rsidRPr="00875349" w:rsidRDefault="008140A6" w:rsidP="008140A6">
      <w:pPr>
        <w:jc w:val="center"/>
        <w:rPr>
          <w:rFonts w:eastAsia="Arial Unicode MS"/>
          <w:b/>
          <w:sz w:val="28"/>
          <w:szCs w:val="28"/>
        </w:rPr>
      </w:pPr>
    </w:p>
    <w:p w:rsidR="008140A6" w:rsidRPr="00603C98" w:rsidRDefault="008140A6" w:rsidP="008140A6">
      <w:pPr>
        <w:jc w:val="center"/>
        <w:rPr>
          <w:rFonts w:eastAsia="Arial Unicode MS"/>
          <w:b/>
          <w:sz w:val="28"/>
          <w:szCs w:val="28"/>
        </w:rPr>
      </w:pPr>
      <w:r w:rsidRPr="00875349">
        <w:rPr>
          <w:rFonts w:eastAsia="Arial Unicode MS"/>
          <w:b/>
          <w:sz w:val="28"/>
          <w:szCs w:val="28"/>
        </w:rPr>
        <w:t>9.2. Предложения по величине необходимых инвестиции в строительство, реконструкцию, техническое перевооружение и (или) модернизацию тепловых сетей, насосных станций и тепловых пунктов</w:t>
      </w:r>
    </w:p>
    <w:p w:rsidR="008140A6" w:rsidRPr="00603C98" w:rsidRDefault="008140A6" w:rsidP="008140A6">
      <w:pPr>
        <w:jc w:val="right"/>
        <w:rPr>
          <w:sz w:val="28"/>
          <w:szCs w:val="28"/>
        </w:rPr>
      </w:pPr>
      <w:r w:rsidRPr="00603C98">
        <w:rPr>
          <w:sz w:val="28"/>
          <w:szCs w:val="28"/>
        </w:rPr>
        <w:t>Таблица 23</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227"/>
        <w:gridCol w:w="1134"/>
        <w:gridCol w:w="1134"/>
        <w:gridCol w:w="1276"/>
        <w:gridCol w:w="992"/>
        <w:gridCol w:w="1275"/>
        <w:gridCol w:w="1276"/>
        <w:gridCol w:w="1276"/>
        <w:gridCol w:w="1237"/>
        <w:gridCol w:w="1811"/>
      </w:tblGrid>
      <w:tr w:rsidR="008140A6" w:rsidRPr="006473E4" w:rsidTr="00056E73">
        <w:tc>
          <w:tcPr>
            <w:tcW w:w="3227" w:type="dxa"/>
            <w:vMerge w:val="restart"/>
            <w:vAlign w:val="center"/>
          </w:tcPr>
          <w:p w:rsidR="008140A6" w:rsidRPr="006473E4" w:rsidRDefault="008140A6" w:rsidP="00056E73">
            <w:pPr>
              <w:jc w:val="center"/>
              <w:rPr>
                <w:b/>
              </w:rPr>
            </w:pPr>
            <w:r w:rsidRPr="006473E4">
              <w:rPr>
                <w:b/>
              </w:rPr>
              <w:t>Наименование</w:t>
            </w:r>
          </w:p>
        </w:tc>
        <w:tc>
          <w:tcPr>
            <w:tcW w:w="1134" w:type="dxa"/>
            <w:vAlign w:val="center"/>
          </w:tcPr>
          <w:p w:rsidR="008140A6" w:rsidRPr="006473E4" w:rsidRDefault="008140A6" w:rsidP="00056E73">
            <w:pPr>
              <w:jc w:val="center"/>
              <w:rPr>
                <w:b/>
              </w:rPr>
            </w:pPr>
            <w:r w:rsidRPr="006473E4">
              <w:rPr>
                <w:b/>
              </w:rPr>
              <w:t>2023</w:t>
            </w:r>
          </w:p>
        </w:tc>
        <w:tc>
          <w:tcPr>
            <w:tcW w:w="1134" w:type="dxa"/>
            <w:vAlign w:val="center"/>
          </w:tcPr>
          <w:p w:rsidR="008140A6" w:rsidRPr="006473E4" w:rsidRDefault="008140A6" w:rsidP="00056E73">
            <w:pPr>
              <w:jc w:val="center"/>
              <w:rPr>
                <w:b/>
              </w:rPr>
            </w:pPr>
            <w:r w:rsidRPr="006473E4">
              <w:rPr>
                <w:b/>
              </w:rPr>
              <w:t>2024</w:t>
            </w:r>
          </w:p>
        </w:tc>
        <w:tc>
          <w:tcPr>
            <w:tcW w:w="1276" w:type="dxa"/>
            <w:vAlign w:val="center"/>
          </w:tcPr>
          <w:p w:rsidR="008140A6" w:rsidRPr="006473E4" w:rsidRDefault="008140A6" w:rsidP="00056E73">
            <w:pPr>
              <w:jc w:val="center"/>
              <w:rPr>
                <w:b/>
              </w:rPr>
            </w:pPr>
            <w:r w:rsidRPr="006473E4">
              <w:rPr>
                <w:b/>
              </w:rPr>
              <w:t>2025</w:t>
            </w:r>
          </w:p>
        </w:tc>
        <w:tc>
          <w:tcPr>
            <w:tcW w:w="992" w:type="dxa"/>
            <w:vAlign w:val="center"/>
          </w:tcPr>
          <w:p w:rsidR="008140A6" w:rsidRPr="006473E4" w:rsidRDefault="008140A6" w:rsidP="00056E73">
            <w:pPr>
              <w:jc w:val="center"/>
              <w:rPr>
                <w:b/>
              </w:rPr>
            </w:pPr>
            <w:r w:rsidRPr="006473E4">
              <w:rPr>
                <w:b/>
              </w:rPr>
              <w:t>2026</w:t>
            </w:r>
          </w:p>
        </w:tc>
        <w:tc>
          <w:tcPr>
            <w:tcW w:w="1275" w:type="dxa"/>
            <w:vAlign w:val="center"/>
          </w:tcPr>
          <w:p w:rsidR="008140A6" w:rsidRPr="006473E4" w:rsidRDefault="008140A6" w:rsidP="00056E73">
            <w:pPr>
              <w:jc w:val="center"/>
              <w:rPr>
                <w:b/>
              </w:rPr>
            </w:pPr>
            <w:r w:rsidRPr="006473E4">
              <w:rPr>
                <w:b/>
              </w:rPr>
              <w:t>2027</w:t>
            </w:r>
          </w:p>
        </w:tc>
        <w:tc>
          <w:tcPr>
            <w:tcW w:w="1276" w:type="dxa"/>
            <w:vAlign w:val="center"/>
          </w:tcPr>
          <w:p w:rsidR="008140A6" w:rsidRPr="006473E4" w:rsidRDefault="008140A6" w:rsidP="00056E73">
            <w:pPr>
              <w:jc w:val="center"/>
              <w:rPr>
                <w:b/>
              </w:rPr>
            </w:pPr>
            <w:r w:rsidRPr="006473E4">
              <w:rPr>
                <w:b/>
              </w:rPr>
              <w:t>2028</w:t>
            </w:r>
          </w:p>
        </w:tc>
        <w:tc>
          <w:tcPr>
            <w:tcW w:w="1276" w:type="dxa"/>
            <w:vAlign w:val="center"/>
          </w:tcPr>
          <w:p w:rsidR="008140A6" w:rsidRPr="006473E4" w:rsidRDefault="008140A6" w:rsidP="00056E73">
            <w:pPr>
              <w:jc w:val="center"/>
              <w:rPr>
                <w:b/>
              </w:rPr>
            </w:pPr>
            <w:r w:rsidRPr="006473E4">
              <w:rPr>
                <w:b/>
              </w:rPr>
              <w:t>2029-2033</w:t>
            </w:r>
          </w:p>
        </w:tc>
        <w:tc>
          <w:tcPr>
            <w:tcW w:w="1237" w:type="dxa"/>
            <w:vAlign w:val="center"/>
          </w:tcPr>
          <w:p w:rsidR="008140A6" w:rsidRPr="006473E4" w:rsidRDefault="008140A6" w:rsidP="00056E73">
            <w:pPr>
              <w:jc w:val="center"/>
              <w:rPr>
                <w:b/>
              </w:rPr>
            </w:pPr>
            <w:r w:rsidRPr="006473E4">
              <w:rPr>
                <w:b/>
              </w:rPr>
              <w:t>2034-2039</w:t>
            </w:r>
          </w:p>
        </w:tc>
        <w:tc>
          <w:tcPr>
            <w:tcW w:w="1811" w:type="dxa"/>
            <w:vAlign w:val="center"/>
          </w:tcPr>
          <w:p w:rsidR="008140A6" w:rsidRPr="006473E4" w:rsidRDefault="008140A6" w:rsidP="00056E73">
            <w:pPr>
              <w:jc w:val="center"/>
              <w:rPr>
                <w:b/>
              </w:rPr>
            </w:pPr>
            <w:r w:rsidRPr="006473E4">
              <w:rPr>
                <w:b/>
              </w:rPr>
              <w:t>Исполнитель</w:t>
            </w:r>
          </w:p>
        </w:tc>
      </w:tr>
      <w:tr w:rsidR="008140A6" w:rsidRPr="006473E4" w:rsidTr="00056E73">
        <w:tc>
          <w:tcPr>
            <w:tcW w:w="3227" w:type="dxa"/>
            <w:vMerge/>
            <w:vAlign w:val="center"/>
          </w:tcPr>
          <w:p w:rsidR="008140A6" w:rsidRPr="006473E4" w:rsidRDefault="008140A6" w:rsidP="00056E73"/>
        </w:tc>
        <w:tc>
          <w:tcPr>
            <w:tcW w:w="11411" w:type="dxa"/>
            <w:gridSpan w:val="9"/>
          </w:tcPr>
          <w:p w:rsidR="008140A6" w:rsidRPr="006473E4" w:rsidRDefault="008140A6" w:rsidP="00056E73">
            <w:pPr>
              <w:jc w:val="center"/>
            </w:pPr>
            <w:r w:rsidRPr="006473E4">
              <w:rPr>
                <w:b/>
              </w:rPr>
              <w:t>Тыс. руб.</w:t>
            </w:r>
          </w:p>
        </w:tc>
      </w:tr>
      <w:tr w:rsidR="008140A6" w:rsidRPr="006473E4" w:rsidTr="00056E73">
        <w:trPr>
          <w:trHeight w:val="71"/>
        </w:trPr>
        <w:tc>
          <w:tcPr>
            <w:tcW w:w="3227" w:type="dxa"/>
          </w:tcPr>
          <w:p w:rsidR="008140A6" w:rsidRPr="006473E4" w:rsidRDefault="008140A6" w:rsidP="00056E73">
            <w:pPr>
              <w:jc w:val="center"/>
            </w:pPr>
            <w:r>
              <w:t>-</w:t>
            </w:r>
          </w:p>
        </w:tc>
        <w:tc>
          <w:tcPr>
            <w:tcW w:w="1134" w:type="dxa"/>
            <w:vAlign w:val="center"/>
          </w:tcPr>
          <w:p w:rsidR="008140A6" w:rsidRPr="006473E4" w:rsidRDefault="008140A6" w:rsidP="00056E73">
            <w:pPr>
              <w:jc w:val="center"/>
            </w:pPr>
            <w:r>
              <w:t>-</w:t>
            </w:r>
          </w:p>
        </w:tc>
        <w:tc>
          <w:tcPr>
            <w:tcW w:w="1134" w:type="dxa"/>
            <w:vAlign w:val="center"/>
          </w:tcPr>
          <w:p w:rsidR="008140A6" w:rsidRPr="006473E4" w:rsidRDefault="008140A6" w:rsidP="00056E73">
            <w:pPr>
              <w:jc w:val="center"/>
            </w:pPr>
            <w:r>
              <w:t>-</w:t>
            </w:r>
          </w:p>
        </w:tc>
        <w:tc>
          <w:tcPr>
            <w:tcW w:w="1276" w:type="dxa"/>
            <w:vAlign w:val="center"/>
          </w:tcPr>
          <w:p w:rsidR="008140A6" w:rsidRPr="006473E4" w:rsidRDefault="008140A6" w:rsidP="00056E73">
            <w:pPr>
              <w:jc w:val="center"/>
            </w:pPr>
            <w:r>
              <w:t>-</w:t>
            </w:r>
          </w:p>
        </w:tc>
        <w:tc>
          <w:tcPr>
            <w:tcW w:w="992" w:type="dxa"/>
            <w:vAlign w:val="center"/>
          </w:tcPr>
          <w:p w:rsidR="008140A6" w:rsidRPr="006473E4" w:rsidRDefault="008140A6" w:rsidP="00056E73">
            <w:pPr>
              <w:jc w:val="center"/>
            </w:pPr>
            <w:r>
              <w:t>-</w:t>
            </w:r>
          </w:p>
        </w:tc>
        <w:tc>
          <w:tcPr>
            <w:tcW w:w="1275" w:type="dxa"/>
            <w:vAlign w:val="center"/>
          </w:tcPr>
          <w:p w:rsidR="008140A6" w:rsidRPr="006473E4" w:rsidRDefault="008140A6" w:rsidP="00056E73">
            <w:pPr>
              <w:jc w:val="center"/>
            </w:pPr>
            <w:r>
              <w:t>-</w:t>
            </w:r>
          </w:p>
        </w:tc>
        <w:tc>
          <w:tcPr>
            <w:tcW w:w="1276" w:type="dxa"/>
            <w:vAlign w:val="center"/>
          </w:tcPr>
          <w:p w:rsidR="008140A6" w:rsidRPr="006473E4" w:rsidRDefault="008140A6" w:rsidP="00056E73">
            <w:pPr>
              <w:jc w:val="center"/>
            </w:pPr>
            <w:r>
              <w:t>-</w:t>
            </w:r>
          </w:p>
        </w:tc>
        <w:tc>
          <w:tcPr>
            <w:tcW w:w="1276" w:type="dxa"/>
            <w:vAlign w:val="center"/>
          </w:tcPr>
          <w:p w:rsidR="008140A6" w:rsidRPr="006473E4" w:rsidRDefault="008140A6" w:rsidP="00056E73">
            <w:pPr>
              <w:jc w:val="center"/>
            </w:pPr>
            <w:r>
              <w:t>-</w:t>
            </w:r>
          </w:p>
        </w:tc>
        <w:tc>
          <w:tcPr>
            <w:tcW w:w="1237" w:type="dxa"/>
            <w:vAlign w:val="center"/>
          </w:tcPr>
          <w:p w:rsidR="008140A6" w:rsidRPr="006473E4" w:rsidRDefault="008140A6" w:rsidP="00056E73">
            <w:pPr>
              <w:jc w:val="center"/>
            </w:pPr>
            <w:r>
              <w:t>-</w:t>
            </w:r>
          </w:p>
        </w:tc>
        <w:tc>
          <w:tcPr>
            <w:tcW w:w="1811" w:type="dxa"/>
            <w:vAlign w:val="center"/>
          </w:tcPr>
          <w:p w:rsidR="008140A6" w:rsidRPr="006473E4" w:rsidRDefault="008140A6" w:rsidP="00056E73">
            <w:pPr>
              <w:jc w:val="center"/>
            </w:pPr>
            <w:r>
              <w:t>-</w:t>
            </w:r>
          </w:p>
        </w:tc>
      </w:tr>
    </w:tbl>
    <w:p w:rsidR="008140A6" w:rsidRDefault="008140A6" w:rsidP="008140A6">
      <w:pPr>
        <w:jc w:val="right"/>
        <w:rPr>
          <w:sz w:val="28"/>
          <w:szCs w:val="28"/>
        </w:rPr>
      </w:pPr>
    </w:p>
    <w:p w:rsidR="008140A6" w:rsidRPr="00603C98" w:rsidRDefault="008140A6" w:rsidP="008140A6">
      <w:pPr>
        <w:jc w:val="center"/>
        <w:rPr>
          <w:rFonts w:eastAsia="Arial Unicode MS"/>
          <w:b/>
          <w:sz w:val="28"/>
          <w:szCs w:val="28"/>
        </w:rPr>
      </w:pPr>
      <w:r w:rsidRPr="00603C98">
        <w:rPr>
          <w:rFonts w:eastAsia="Arial Unicode MS"/>
          <w:b/>
          <w:sz w:val="28"/>
          <w:szCs w:val="28"/>
        </w:rPr>
        <w:t xml:space="preserve">9.3. Предложения по величине инвестиций в строительство, реконструкцию, техническое перевооружение </w:t>
      </w:r>
    </w:p>
    <w:p w:rsidR="008140A6" w:rsidRPr="00603C98" w:rsidRDefault="008140A6" w:rsidP="008140A6">
      <w:pPr>
        <w:jc w:val="center"/>
        <w:rPr>
          <w:rFonts w:eastAsia="Arial Unicode MS"/>
          <w:b/>
          <w:sz w:val="28"/>
          <w:szCs w:val="28"/>
        </w:rPr>
      </w:pPr>
      <w:r w:rsidRPr="00603C98">
        <w:rPr>
          <w:rFonts w:eastAsia="Arial Unicode MS"/>
          <w:b/>
          <w:sz w:val="28"/>
          <w:szCs w:val="28"/>
        </w:rPr>
        <w:t>и (или) модернизацию в связи с изменениями температурного графика и гидравлического режима работы системы теплоснабжения</w:t>
      </w:r>
    </w:p>
    <w:p w:rsidR="008140A6" w:rsidRPr="00603C98" w:rsidRDefault="008140A6" w:rsidP="008140A6">
      <w:pPr>
        <w:jc w:val="right"/>
        <w:rPr>
          <w:sz w:val="28"/>
          <w:szCs w:val="28"/>
        </w:rPr>
      </w:pPr>
      <w:r w:rsidRPr="00603C98">
        <w:rPr>
          <w:sz w:val="28"/>
          <w:szCs w:val="28"/>
        </w:rPr>
        <w:t>Таблица 24</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227"/>
        <w:gridCol w:w="1134"/>
        <w:gridCol w:w="1134"/>
        <w:gridCol w:w="1276"/>
        <w:gridCol w:w="992"/>
        <w:gridCol w:w="1275"/>
        <w:gridCol w:w="1276"/>
        <w:gridCol w:w="1276"/>
        <w:gridCol w:w="1237"/>
        <w:gridCol w:w="1811"/>
      </w:tblGrid>
      <w:tr w:rsidR="008140A6" w:rsidRPr="00603C98" w:rsidTr="00056E73">
        <w:tc>
          <w:tcPr>
            <w:tcW w:w="3227" w:type="dxa"/>
            <w:vMerge w:val="restart"/>
            <w:vAlign w:val="center"/>
          </w:tcPr>
          <w:p w:rsidR="008140A6" w:rsidRPr="00603C98" w:rsidRDefault="008140A6" w:rsidP="00056E73">
            <w:pPr>
              <w:jc w:val="center"/>
              <w:rPr>
                <w:b/>
              </w:rPr>
            </w:pPr>
            <w:r w:rsidRPr="00603C98">
              <w:rPr>
                <w:b/>
              </w:rPr>
              <w:t>Наименование</w:t>
            </w:r>
          </w:p>
        </w:tc>
        <w:tc>
          <w:tcPr>
            <w:tcW w:w="1134" w:type="dxa"/>
            <w:vAlign w:val="center"/>
          </w:tcPr>
          <w:p w:rsidR="008140A6" w:rsidRPr="00603C98" w:rsidRDefault="008140A6" w:rsidP="00056E73">
            <w:pPr>
              <w:jc w:val="center"/>
              <w:rPr>
                <w:b/>
              </w:rPr>
            </w:pPr>
            <w:r w:rsidRPr="00603C98">
              <w:rPr>
                <w:b/>
              </w:rPr>
              <w:t>2023</w:t>
            </w:r>
          </w:p>
        </w:tc>
        <w:tc>
          <w:tcPr>
            <w:tcW w:w="1134" w:type="dxa"/>
            <w:vAlign w:val="center"/>
          </w:tcPr>
          <w:p w:rsidR="008140A6" w:rsidRPr="00603C98" w:rsidRDefault="008140A6" w:rsidP="00056E73">
            <w:pPr>
              <w:jc w:val="center"/>
              <w:rPr>
                <w:b/>
              </w:rPr>
            </w:pPr>
            <w:r w:rsidRPr="00603C98">
              <w:rPr>
                <w:b/>
              </w:rPr>
              <w:t>2024</w:t>
            </w:r>
          </w:p>
        </w:tc>
        <w:tc>
          <w:tcPr>
            <w:tcW w:w="1276" w:type="dxa"/>
            <w:vAlign w:val="center"/>
          </w:tcPr>
          <w:p w:rsidR="008140A6" w:rsidRPr="00603C98" w:rsidRDefault="008140A6" w:rsidP="00056E73">
            <w:pPr>
              <w:jc w:val="center"/>
              <w:rPr>
                <w:b/>
              </w:rPr>
            </w:pPr>
            <w:r w:rsidRPr="00603C98">
              <w:rPr>
                <w:b/>
              </w:rPr>
              <w:t>2025</w:t>
            </w:r>
          </w:p>
        </w:tc>
        <w:tc>
          <w:tcPr>
            <w:tcW w:w="992" w:type="dxa"/>
            <w:vAlign w:val="center"/>
          </w:tcPr>
          <w:p w:rsidR="008140A6" w:rsidRPr="00603C98" w:rsidRDefault="008140A6" w:rsidP="00056E73">
            <w:pPr>
              <w:jc w:val="center"/>
              <w:rPr>
                <w:b/>
              </w:rPr>
            </w:pPr>
            <w:r w:rsidRPr="00603C98">
              <w:rPr>
                <w:b/>
              </w:rPr>
              <w:t>2026</w:t>
            </w:r>
          </w:p>
        </w:tc>
        <w:tc>
          <w:tcPr>
            <w:tcW w:w="1275" w:type="dxa"/>
            <w:vAlign w:val="center"/>
          </w:tcPr>
          <w:p w:rsidR="008140A6" w:rsidRPr="00603C98" w:rsidRDefault="008140A6" w:rsidP="00056E73">
            <w:pPr>
              <w:jc w:val="center"/>
              <w:rPr>
                <w:b/>
              </w:rPr>
            </w:pPr>
            <w:r w:rsidRPr="00603C98">
              <w:rPr>
                <w:b/>
              </w:rPr>
              <w:t>2027</w:t>
            </w:r>
          </w:p>
        </w:tc>
        <w:tc>
          <w:tcPr>
            <w:tcW w:w="1276" w:type="dxa"/>
            <w:vAlign w:val="center"/>
          </w:tcPr>
          <w:p w:rsidR="008140A6" w:rsidRPr="00603C98" w:rsidRDefault="008140A6" w:rsidP="00056E73">
            <w:pPr>
              <w:jc w:val="center"/>
              <w:rPr>
                <w:b/>
              </w:rPr>
            </w:pPr>
            <w:r w:rsidRPr="00603C98">
              <w:rPr>
                <w:b/>
              </w:rPr>
              <w:t>2028</w:t>
            </w:r>
          </w:p>
        </w:tc>
        <w:tc>
          <w:tcPr>
            <w:tcW w:w="1276" w:type="dxa"/>
            <w:vAlign w:val="center"/>
          </w:tcPr>
          <w:p w:rsidR="008140A6" w:rsidRPr="00603C98" w:rsidRDefault="008140A6" w:rsidP="00056E73">
            <w:pPr>
              <w:jc w:val="center"/>
              <w:rPr>
                <w:b/>
              </w:rPr>
            </w:pPr>
            <w:r w:rsidRPr="00603C98">
              <w:rPr>
                <w:b/>
              </w:rPr>
              <w:t>2029-2033</w:t>
            </w:r>
          </w:p>
        </w:tc>
        <w:tc>
          <w:tcPr>
            <w:tcW w:w="1237" w:type="dxa"/>
            <w:vAlign w:val="center"/>
          </w:tcPr>
          <w:p w:rsidR="008140A6" w:rsidRPr="00603C98" w:rsidRDefault="008140A6" w:rsidP="00056E73">
            <w:pPr>
              <w:jc w:val="center"/>
              <w:rPr>
                <w:b/>
              </w:rPr>
            </w:pPr>
            <w:r w:rsidRPr="00603C98">
              <w:rPr>
                <w:b/>
              </w:rPr>
              <w:t>2034-2039</w:t>
            </w:r>
          </w:p>
        </w:tc>
        <w:tc>
          <w:tcPr>
            <w:tcW w:w="1811" w:type="dxa"/>
            <w:vAlign w:val="center"/>
          </w:tcPr>
          <w:p w:rsidR="008140A6" w:rsidRPr="00603C98" w:rsidRDefault="008140A6" w:rsidP="00056E73">
            <w:pPr>
              <w:jc w:val="center"/>
              <w:rPr>
                <w:b/>
              </w:rPr>
            </w:pPr>
            <w:r w:rsidRPr="00603C98">
              <w:rPr>
                <w:b/>
              </w:rPr>
              <w:t>Исполнитель</w:t>
            </w:r>
          </w:p>
        </w:tc>
      </w:tr>
      <w:tr w:rsidR="008140A6" w:rsidRPr="00603C98" w:rsidTr="00056E73">
        <w:tc>
          <w:tcPr>
            <w:tcW w:w="3227" w:type="dxa"/>
            <w:vMerge/>
            <w:vAlign w:val="center"/>
          </w:tcPr>
          <w:p w:rsidR="008140A6" w:rsidRPr="00603C98" w:rsidRDefault="008140A6" w:rsidP="00056E73"/>
        </w:tc>
        <w:tc>
          <w:tcPr>
            <w:tcW w:w="11411" w:type="dxa"/>
            <w:gridSpan w:val="9"/>
          </w:tcPr>
          <w:p w:rsidR="008140A6" w:rsidRPr="00603C98" w:rsidRDefault="008140A6" w:rsidP="00056E73">
            <w:pPr>
              <w:jc w:val="center"/>
            </w:pPr>
            <w:r w:rsidRPr="00603C98">
              <w:rPr>
                <w:b/>
              </w:rPr>
              <w:t>Тыс. руб.</w:t>
            </w:r>
          </w:p>
        </w:tc>
      </w:tr>
      <w:tr w:rsidR="008140A6" w:rsidRPr="00603C98" w:rsidTr="00056E73">
        <w:trPr>
          <w:trHeight w:val="71"/>
        </w:trPr>
        <w:tc>
          <w:tcPr>
            <w:tcW w:w="3227" w:type="dxa"/>
            <w:vAlign w:val="center"/>
          </w:tcPr>
          <w:p w:rsidR="008140A6" w:rsidRPr="00603C98" w:rsidRDefault="008140A6" w:rsidP="00056E73">
            <w:pPr>
              <w:jc w:val="center"/>
              <w:rPr>
                <w:sz w:val="24"/>
                <w:szCs w:val="24"/>
              </w:rPr>
            </w:pPr>
            <w:r w:rsidRPr="00603C98">
              <w:rPr>
                <w:sz w:val="24"/>
                <w:szCs w:val="24"/>
              </w:rPr>
              <w:t>-</w:t>
            </w:r>
          </w:p>
        </w:tc>
        <w:tc>
          <w:tcPr>
            <w:tcW w:w="1134" w:type="dxa"/>
            <w:vAlign w:val="center"/>
          </w:tcPr>
          <w:p w:rsidR="008140A6" w:rsidRPr="00603C98" w:rsidRDefault="008140A6" w:rsidP="00056E73">
            <w:pPr>
              <w:jc w:val="center"/>
            </w:pPr>
            <w:r>
              <w:t>-</w:t>
            </w:r>
          </w:p>
        </w:tc>
        <w:tc>
          <w:tcPr>
            <w:tcW w:w="1134" w:type="dxa"/>
            <w:vAlign w:val="center"/>
          </w:tcPr>
          <w:p w:rsidR="008140A6" w:rsidRPr="00603C98" w:rsidRDefault="008140A6" w:rsidP="00056E73">
            <w:pPr>
              <w:jc w:val="center"/>
            </w:pPr>
            <w:r>
              <w:t>-</w:t>
            </w:r>
          </w:p>
        </w:tc>
        <w:tc>
          <w:tcPr>
            <w:tcW w:w="1276" w:type="dxa"/>
            <w:vAlign w:val="center"/>
          </w:tcPr>
          <w:p w:rsidR="008140A6" w:rsidRPr="00603C98" w:rsidRDefault="008140A6" w:rsidP="00056E73">
            <w:pPr>
              <w:jc w:val="center"/>
            </w:pPr>
            <w:r>
              <w:t>-</w:t>
            </w:r>
          </w:p>
        </w:tc>
        <w:tc>
          <w:tcPr>
            <w:tcW w:w="992" w:type="dxa"/>
            <w:vAlign w:val="center"/>
          </w:tcPr>
          <w:p w:rsidR="008140A6" w:rsidRPr="00603C98" w:rsidRDefault="008140A6" w:rsidP="00056E73">
            <w:pPr>
              <w:jc w:val="center"/>
            </w:pPr>
            <w:r>
              <w:t>-</w:t>
            </w:r>
          </w:p>
        </w:tc>
        <w:tc>
          <w:tcPr>
            <w:tcW w:w="1275" w:type="dxa"/>
            <w:vAlign w:val="center"/>
          </w:tcPr>
          <w:p w:rsidR="008140A6" w:rsidRPr="00603C98" w:rsidRDefault="008140A6" w:rsidP="00056E73">
            <w:pPr>
              <w:jc w:val="center"/>
            </w:pPr>
            <w:r>
              <w:t>-</w:t>
            </w:r>
          </w:p>
        </w:tc>
        <w:tc>
          <w:tcPr>
            <w:tcW w:w="1276" w:type="dxa"/>
            <w:vAlign w:val="center"/>
          </w:tcPr>
          <w:p w:rsidR="008140A6" w:rsidRPr="00603C98" w:rsidRDefault="008140A6" w:rsidP="00056E73">
            <w:pPr>
              <w:jc w:val="center"/>
            </w:pPr>
            <w:r>
              <w:t>-</w:t>
            </w:r>
          </w:p>
        </w:tc>
        <w:tc>
          <w:tcPr>
            <w:tcW w:w="1276" w:type="dxa"/>
            <w:vAlign w:val="center"/>
          </w:tcPr>
          <w:p w:rsidR="008140A6" w:rsidRPr="00603C98" w:rsidRDefault="008140A6" w:rsidP="00056E73">
            <w:pPr>
              <w:jc w:val="center"/>
            </w:pPr>
            <w:r>
              <w:t>-</w:t>
            </w:r>
          </w:p>
        </w:tc>
        <w:tc>
          <w:tcPr>
            <w:tcW w:w="1237" w:type="dxa"/>
            <w:vAlign w:val="center"/>
          </w:tcPr>
          <w:p w:rsidR="008140A6" w:rsidRPr="00603C98" w:rsidRDefault="008140A6" w:rsidP="00056E73">
            <w:pPr>
              <w:jc w:val="center"/>
            </w:pPr>
            <w:r>
              <w:t>-</w:t>
            </w:r>
          </w:p>
        </w:tc>
        <w:tc>
          <w:tcPr>
            <w:tcW w:w="1811" w:type="dxa"/>
            <w:vAlign w:val="center"/>
          </w:tcPr>
          <w:p w:rsidR="008140A6" w:rsidRPr="00603C98" w:rsidRDefault="008140A6" w:rsidP="00056E73">
            <w:pPr>
              <w:jc w:val="center"/>
            </w:pPr>
            <w:r>
              <w:t>-</w:t>
            </w:r>
          </w:p>
        </w:tc>
      </w:tr>
    </w:tbl>
    <w:p w:rsidR="008140A6" w:rsidRPr="00603C98" w:rsidRDefault="008140A6" w:rsidP="008140A6">
      <w:pPr>
        <w:rPr>
          <w:rFonts w:eastAsia="Arial Unicode MS"/>
          <w:sz w:val="28"/>
          <w:szCs w:val="28"/>
          <w:highlight w:val="yellow"/>
        </w:rPr>
        <w:sectPr w:rsidR="008140A6" w:rsidRPr="00603C98" w:rsidSect="00A0504D">
          <w:pgSz w:w="15840" w:h="12240" w:orient="landscape"/>
          <w:pgMar w:top="1418" w:right="851" w:bottom="851" w:left="567" w:header="720" w:footer="720" w:gutter="0"/>
          <w:cols w:space="720"/>
        </w:sectPr>
      </w:pPr>
    </w:p>
    <w:p w:rsidR="008140A6" w:rsidRPr="00603C98" w:rsidRDefault="008140A6" w:rsidP="008140A6">
      <w:pPr>
        <w:jc w:val="center"/>
        <w:rPr>
          <w:rFonts w:eastAsia="Arial Unicode MS"/>
          <w:b/>
          <w:sz w:val="28"/>
          <w:szCs w:val="28"/>
        </w:rPr>
      </w:pPr>
      <w:r w:rsidRPr="00603C98">
        <w:rPr>
          <w:rFonts w:eastAsia="Arial Unicode MS"/>
          <w:b/>
          <w:sz w:val="28"/>
          <w:szCs w:val="28"/>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p w:rsidR="008140A6" w:rsidRPr="00603C98" w:rsidRDefault="008140A6" w:rsidP="008140A6">
      <w:pPr>
        <w:pStyle w:val="af1"/>
        <w:shd w:val="clear" w:color="auto" w:fill="FFFFFF"/>
        <w:spacing w:before="0" w:beforeAutospacing="0" w:after="0" w:afterAutospacing="0" w:line="276" w:lineRule="auto"/>
        <w:ind w:firstLine="709"/>
        <w:jc w:val="both"/>
        <w:rPr>
          <w:rFonts w:ascii="Times New Roman" w:hAnsi="Times New Roman" w:cs="Times New Roman"/>
          <w:color w:val="000000"/>
          <w:sz w:val="28"/>
          <w:szCs w:val="28"/>
        </w:rPr>
      </w:pPr>
      <w:r w:rsidRPr="00603C98">
        <w:rPr>
          <w:rFonts w:ascii="Times New Roman" w:hAnsi="Times New Roman" w:cs="Times New Roman"/>
          <w:color w:val="000000"/>
          <w:sz w:val="28"/>
          <w:szCs w:val="28"/>
        </w:rPr>
        <w:t xml:space="preserve">На территории </w:t>
      </w:r>
      <w:r>
        <w:rPr>
          <w:rFonts w:ascii="Times New Roman" w:hAnsi="Times New Roman" w:cs="Times New Roman"/>
          <w:color w:val="000000"/>
          <w:sz w:val="28"/>
          <w:szCs w:val="28"/>
        </w:rPr>
        <w:t xml:space="preserve">сельского поселения Верхний Курп </w:t>
      </w:r>
      <w:r w:rsidRPr="00603C98">
        <w:rPr>
          <w:rFonts w:ascii="Times New Roman" w:hAnsi="Times New Roman" w:cs="Times New Roman"/>
          <w:color w:val="000000"/>
          <w:sz w:val="28"/>
          <w:szCs w:val="28"/>
        </w:rPr>
        <w:t>система централизованного горячего водоснабжения</w:t>
      </w:r>
      <w:r>
        <w:rPr>
          <w:rFonts w:ascii="Times New Roman" w:hAnsi="Times New Roman" w:cs="Times New Roman"/>
          <w:color w:val="000000"/>
          <w:sz w:val="28"/>
          <w:szCs w:val="28"/>
        </w:rPr>
        <w:t xml:space="preserve"> отсутствует</w:t>
      </w:r>
      <w:r w:rsidRPr="00603C98">
        <w:rPr>
          <w:rFonts w:ascii="Times New Roman" w:hAnsi="Times New Roman" w:cs="Times New Roman"/>
          <w:color w:val="000000"/>
          <w:sz w:val="28"/>
          <w:szCs w:val="28"/>
        </w:rPr>
        <w:t>.</w:t>
      </w:r>
    </w:p>
    <w:p w:rsidR="008140A6" w:rsidRPr="00875349" w:rsidRDefault="008140A6" w:rsidP="008140A6">
      <w:pPr>
        <w:jc w:val="center"/>
        <w:rPr>
          <w:rFonts w:eastAsia="Arial Unicode MS"/>
          <w:b/>
          <w:sz w:val="28"/>
          <w:szCs w:val="28"/>
        </w:rPr>
      </w:pPr>
      <w:r w:rsidRPr="00603C98">
        <w:rPr>
          <w:rFonts w:eastAsia="Arial Unicode MS"/>
          <w:b/>
          <w:sz w:val="28"/>
          <w:szCs w:val="28"/>
        </w:rPr>
        <w:t xml:space="preserve">9.5. </w:t>
      </w:r>
      <w:r w:rsidRPr="00875349">
        <w:rPr>
          <w:rFonts w:eastAsia="Arial Unicode MS"/>
          <w:b/>
          <w:sz w:val="28"/>
          <w:szCs w:val="28"/>
        </w:rPr>
        <w:t>Оценка эффективности инвестиций по отдельным предложениям</w:t>
      </w:r>
    </w:p>
    <w:p w:rsidR="008140A6" w:rsidRPr="0030625D" w:rsidRDefault="008140A6" w:rsidP="008140A6">
      <w:pPr>
        <w:jc w:val="center"/>
        <w:rPr>
          <w:rFonts w:eastAsia="Times New Roman"/>
          <w:sz w:val="28"/>
          <w:szCs w:val="28"/>
        </w:rPr>
      </w:pPr>
      <w:bookmarkStart w:id="10" w:name="_Hlk25570433"/>
      <w:r w:rsidRPr="00875349">
        <w:rPr>
          <w:color w:val="000000"/>
          <w:sz w:val="28"/>
          <w:szCs w:val="28"/>
        </w:rPr>
        <w:tab/>
      </w:r>
      <w:r w:rsidRPr="00875349">
        <w:rPr>
          <w:rFonts w:eastAsia="Times New Roman"/>
          <w:sz w:val="28"/>
          <w:szCs w:val="28"/>
        </w:rPr>
        <w:t>Таблица 23- Показатели экономического эффекта реализации  схемы теплоснабжения</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232"/>
        <w:gridCol w:w="3914"/>
        <w:gridCol w:w="2143"/>
        <w:gridCol w:w="2350"/>
      </w:tblGrid>
      <w:tr w:rsidR="008140A6" w:rsidRPr="00A7667D" w:rsidTr="00056E73">
        <w:tc>
          <w:tcPr>
            <w:tcW w:w="1232" w:type="dxa"/>
            <w:vMerge w:val="restart"/>
            <w:vAlign w:val="center"/>
          </w:tcPr>
          <w:p w:rsidR="008140A6" w:rsidRPr="00A7667D" w:rsidRDefault="008140A6" w:rsidP="00056E73">
            <w:pPr>
              <w:ind w:right="-152"/>
              <w:jc w:val="center"/>
              <w:rPr>
                <w:rFonts w:eastAsia="Times New Roman"/>
                <w:b/>
              </w:rPr>
            </w:pPr>
            <w:r w:rsidRPr="00A7667D">
              <w:rPr>
                <w:rFonts w:eastAsia="Times New Roman"/>
                <w:b/>
              </w:rPr>
              <w:t>№п/п</w:t>
            </w:r>
          </w:p>
        </w:tc>
        <w:tc>
          <w:tcPr>
            <w:tcW w:w="3914" w:type="dxa"/>
            <w:vMerge w:val="restart"/>
            <w:vAlign w:val="center"/>
          </w:tcPr>
          <w:p w:rsidR="008140A6" w:rsidRPr="00A7667D" w:rsidRDefault="008140A6" w:rsidP="00056E73">
            <w:pPr>
              <w:ind w:right="-284"/>
              <w:jc w:val="center"/>
              <w:rPr>
                <w:rFonts w:eastAsia="Times New Roman"/>
              </w:rPr>
            </w:pPr>
            <w:r w:rsidRPr="00A7667D">
              <w:rPr>
                <w:rFonts w:eastAsia="Times New Roman"/>
                <w:b/>
                <w:bCs/>
              </w:rPr>
              <w:t>Наименование показателя</w:t>
            </w:r>
          </w:p>
        </w:tc>
        <w:tc>
          <w:tcPr>
            <w:tcW w:w="4493" w:type="dxa"/>
            <w:gridSpan w:val="2"/>
            <w:vAlign w:val="center"/>
          </w:tcPr>
          <w:p w:rsidR="008140A6" w:rsidRPr="00A7667D" w:rsidRDefault="008140A6" w:rsidP="00056E73">
            <w:pPr>
              <w:ind w:right="-49"/>
              <w:jc w:val="center"/>
              <w:rPr>
                <w:rFonts w:eastAsia="Times New Roman"/>
              </w:rPr>
            </w:pPr>
            <w:r w:rsidRPr="00A7667D">
              <w:rPr>
                <w:rFonts w:eastAsia="Times New Roman"/>
                <w:b/>
                <w:bCs/>
              </w:rPr>
              <w:t>Значение показателя</w:t>
            </w:r>
          </w:p>
        </w:tc>
      </w:tr>
      <w:tr w:rsidR="008140A6" w:rsidRPr="00A7667D" w:rsidTr="00056E73">
        <w:tc>
          <w:tcPr>
            <w:tcW w:w="1232" w:type="dxa"/>
            <w:vMerge/>
            <w:tcBorders>
              <w:bottom w:val="single" w:sz="12" w:space="0" w:color="auto"/>
            </w:tcBorders>
          </w:tcPr>
          <w:p w:rsidR="008140A6" w:rsidRPr="00A7667D" w:rsidRDefault="008140A6" w:rsidP="00056E73">
            <w:pPr>
              <w:ind w:right="-152"/>
              <w:jc w:val="center"/>
              <w:rPr>
                <w:rFonts w:eastAsia="Times New Roman"/>
              </w:rPr>
            </w:pPr>
          </w:p>
        </w:tc>
        <w:tc>
          <w:tcPr>
            <w:tcW w:w="3914" w:type="dxa"/>
            <w:vMerge/>
            <w:tcBorders>
              <w:bottom w:val="single" w:sz="12" w:space="0" w:color="auto"/>
            </w:tcBorders>
          </w:tcPr>
          <w:p w:rsidR="008140A6" w:rsidRPr="00A7667D" w:rsidRDefault="008140A6" w:rsidP="00056E73">
            <w:pPr>
              <w:ind w:right="-284"/>
              <w:jc w:val="center"/>
              <w:rPr>
                <w:rFonts w:eastAsia="Times New Roman"/>
              </w:rPr>
            </w:pPr>
          </w:p>
        </w:tc>
        <w:tc>
          <w:tcPr>
            <w:tcW w:w="2143" w:type="dxa"/>
            <w:tcBorders>
              <w:bottom w:val="single" w:sz="12" w:space="0" w:color="auto"/>
            </w:tcBorders>
            <w:vAlign w:val="center"/>
          </w:tcPr>
          <w:p w:rsidR="008140A6" w:rsidRPr="00A7667D" w:rsidRDefault="008140A6" w:rsidP="00056E73">
            <w:pPr>
              <w:ind w:left="-151" w:right="-49"/>
              <w:jc w:val="center"/>
            </w:pPr>
            <w:r w:rsidRPr="00A7667D">
              <w:rPr>
                <w:rFonts w:eastAsia="Times New Roman"/>
                <w:b/>
                <w:bCs/>
              </w:rPr>
              <w:t>ДО</w:t>
            </w:r>
          </w:p>
        </w:tc>
        <w:tc>
          <w:tcPr>
            <w:tcW w:w="2350" w:type="dxa"/>
            <w:tcBorders>
              <w:bottom w:val="single" w:sz="12" w:space="0" w:color="auto"/>
            </w:tcBorders>
            <w:vAlign w:val="center"/>
          </w:tcPr>
          <w:p w:rsidR="008140A6" w:rsidRPr="00A7667D" w:rsidRDefault="008140A6" w:rsidP="00056E73">
            <w:pPr>
              <w:ind w:left="-151" w:right="-49"/>
              <w:jc w:val="center"/>
            </w:pPr>
            <w:r w:rsidRPr="00A7667D">
              <w:rPr>
                <w:rFonts w:eastAsia="Times New Roman"/>
                <w:b/>
                <w:bCs/>
              </w:rPr>
              <w:t>ПОСЛЕ</w:t>
            </w:r>
          </w:p>
        </w:tc>
      </w:tr>
      <w:tr w:rsidR="008140A6" w:rsidRPr="00652748" w:rsidTr="00056E73">
        <w:tc>
          <w:tcPr>
            <w:tcW w:w="9639" w:type="dxa"/>
            <w:gridSpan w:val="4"/>
            <w:tcBorders>
              <w:bottom w:val="single" w:sz="2" w:space="0" w:color="auto"/>
            </w:tcBorders>
            <w:vAlign w:val="center"/>
          </w:tcPr>
          <w:p w:rsidR="008140A6" w:rsidRPr="00652748" w:rsidRDefault="008140A6" w:rsidP="00056E73">
            <w:pPr>
              <w:ind w:right="-49"/>
              <w:jc w:val="center"/>
              <w:rPr>
                <w:b/>
              </w:rPr>
            </w:pPr>
            <w:r>
              <w:rPr>
                <w:b/>
              </w:rPr>
              <w:t>Котельная ул. Советская, 133</w:t>
            </w:r>
          </w:p>
        </w:tc>
      </w:tr>
      <w:tr w:rsidR="008140A6" w:rsidRPr="00A7667D" w:rsidTr="00056E73">
        <w:tc>
          <w:tcPr>
            <w:tcW w:w="1232" w:type="dxa"/>
            <w:tcBorders>
              <w:top w:val="single" w:sz="2" w:space="0" w:color="auto"/>
              <w:bottom w:val="single" w:sz="2" w:space="0" w:color="auto"/>
            </w:tcBorders>
            <w:vAlign w:val="center"/>
          </w:tcPr>
          <w:p w:rsidR="008140A6" w:rsidRPr="00A7667D" w:rsidRDefault="008140A6" w:rsidP="00056E73">
            <w:pPr>
              <w:ind w:right="-152"/>
              <w:jc w:val="center"/>
            </w:pPr>
            <w:r w:rsidRPr="00A7667D">
              <w:rPr>
                <w:rFonts w:eastAsia="Times New Roman"/>
              </w:rPr>
              <w:t>1</w:t>
            </w:r>
          </w:p>
        </w:tc>
        <w:tc>
          <w:tcPr>
            <w:tcW w:w="3914" w:type="dxa"/>
            <w:tcBorders>
              <w:top w:val="single" w:sz="2" w:space="0" w:color="auto"/>
              <w:bottom w:val="single" w:sz="2" w:space="0" w:color="auto"/>
            </w:tcBorders>
            <w:vAlign w:val="center"/>
          </w:tcPr>
          <w:p w:rsidR="008140A6" w:rsidRPr="00A7667D" w:rsidRDefault="008140A6" w:rsidP="00056E73">
            <w:pPr>
              <w:ind w:left="100" w:right="-284"/>
            </w:pPr>
            <w:r w:rsidRPr="00A7667D">
              <w:rPr>
                <w:rFonts w:eastAsia="Times New Roman"/>
              </w:rPr>
              <w:t>Экономия газового топлива в натуральном выражении, тыс. м</w:t>
            </w:r>
            <w:r w:rsidRPr="00A7667D">
              <w:rPr>
                <w:rFonts w:eastAsia="Times New Roman"/>
                <w:vertAlign w:val="superscript"/>
              </w:rPr>
              <w:t>3</w:t>
            </w:r>
          </w:p>
        </w:tc>
        <w:tc>
          <w:tcPr>
            <w:tcW w:w="2143" w:type="dxa"/>
            <w:tcBorders>
              <w:top w:val="single" w:sz="2" w:space="0" w:color="auto"/>
              <w:bottom w:val="single" w:sz="2" w:space="0" w:color="auto"/>
            </w:tcBorders>
            <w:vAlign w:val="center"/>
          </w:tcPr>
          <w:p w:rsidR="008140A6" w:rsidRPr="00A7667D" w:rsidRDefault="008140A6" w:rsidP="00056E73">
            <w:pPr>
              <w:ind w:right="-49"/>
              <w:jc w:val="center"/>
            </w:pPr>
            <w:r>
              <w:t>-</w:t>
            </w:r>
          </w:p>
        </w:tc>
        <w:tc>
          <w:tcPr>
            <w:tcW w:w="2350" w:type="dxa"/>
            <w:tcBorders>
              <w:top w:val="single" w:sz="2" w:space="0" w:color="auto"/>
              <w:bottom w:val="single" w:sz="2" w:space="0" w:color="auto"/>
            </w:tcBorders>
            <w:vAlign w:val="center"/>
          </w:tcPr>
          <w:p w:rsidR="008140A6" w:rsidRPr="00A7667D" w:rsidRDefault="008140A6" w:rsidP="00056E73">
            <w:pPr>
              <w:ind w:right="-49"/>
              <w:jc w:val="center"/>
            </w:pPr>
            <w:r>
              <w:t>-</w:t>
            </w:r>
          </w:p>
        </w:tc>
      </w:tr>
      <w:tr w:rsidR="008140A6" w:rsidRPr="00A7667D" w:rsidTr="00056E73">
        <w:tc>
          <w:tcPr>
            <w:tcW w:w="1232" w:type="dxa"/>
            <w:tcBorders>
              <w:top w:val="single" w:sz="2" w:space="0" w:color="auto"/>
              <w:bottom w:val="single" w:sz="2" w:space="0" w:color="auto"/>
            </w:tcBorders>
            <w:vAlign w:val="center"/>
          </w:tcPr>
          <w:p w:rsidR="008140A6" w:rsidRPr="00A7667D" w:rsidRDefault="008140A6" w:rsidP="00056E73">
            <w:pPr>
              <w:ind w:right="-152"/>
              <w:jc w:val="center"/>
              <w:rPr>
                <w:rFonts w:eastAsia="Times New Roman"/>
              </w:rPr>
            </w:pPr>
            <w:r w:rsidRPr="00A7667D">
              <w:rPr>
                <w:rFonts w:eastAsia="Times New Roman"/>
              </w:rPr>
              <w:t>2</w:t>
            </w:r>
          </w:p>
        </w:tc>
        <w:tc>
          <w:tcPr>
            <w:tcW w:w="3914" w:type="dxa"/>
            <w:tcBorders>
              <w:top w:val="single" w:sz="2" w:space="0" w:color="auto"/>
              <w:bottom w:val="single" w:sz="2" w:space="0" w:color="auto"/>
            </w:tcBorders>
            <w:vAlign w:val="center"/>
          </w:tcPr>
          <w:p w:rsidR="008140A6" w:rsidRPr="00A7667D" w:rsidRDefault="008140A6" w:rsidP="00056E73">
            <w:pPr>
              <w:ind w:left="100" w:right="-284"/>
              <w:rPr>
                <w:rFonts w:eastAsia="Times New Roman"/>
              </w:rPr>
            </w:pPr>
            <w:r w:rsidRPr="00A7667D">
              <w:rPr>
                <w:rFonts w:eastAsia="Times New Roman"/>
              </w:rPr>
              <w:t>Выработано тепловой энергии, Гкал</w:t>
            </w:r>
          </w:p>
        </w:tc>
        <w:tc>
          <w:tcPr>
            <w:tcW w:w="2143" w:type="dxa"/>
            <w:tcBorders>
              <w:top w:val="single" w:sz="2" w:space="0" w:color="auto"/>
              <w:bottom w:val="single" w:sz="2" w:space="0" w:color="auto"/>
            </w:tcBorders>
            <w:vAlign w:val="center"/>
          </w:tcPr>
          <w:p w:rsidR="008140A6" w:rsidRPr="00A7667D" w:rsidRDefault="008140A6" w:rsidP="00056E73">
            <w:pPr>
              <w:ind w:right="-49"/>
              <w:jc w:val="center"/>
            </w:pPr>
            <w:r>
              <w:t>-</w:t>
            </w:r>
          </w:p>
        </w:tc>
        <w:tc>
          <w:tcPr>
            <w:tcW w:w="2350" w:type="dxa"/>
            <w:tcBorders>
              <w:top w:val="single" w:sz="2" w:space="0" w:color="auto"/>
              <w:bottom w:val="single" w:sz="2" w:space="0" w:color="auto"/>
            </w:tcBorders>
            <w:vAlign w:val="center"/>
          </w:tcPr>
          <w:p w:rsidR="008140A6" w:rsidRPr="00A7667D" w:rsidRDefault="008140A6" w:rsidP="00056E73">
            <w:pPr>
              <w:ind w:right="-49"/>
              <w:jc w:val="center"/>
            </w:pPr>
            <w:r>
              <w:t>-</w:t>
            </w:r>
          </w:p>
        </w:tc>
      </w:tr>
      <w:tr w:rsidR="008140A6" w:rsidRPr="00A7667D" w:rsidTr="00056E73">
        <w:tc>
          <w:tcPr>
            <w:tcW w:w="1232" w:type="dxa"/>
            <w:tcBorders>
              <w:top w:val="single" w:sz="2" w:space="0" w:color="auto"/>
            </w:tcBorders>
            <w:vAlign w:val="center"/>
          </w:tcPr>
          <w:p w:rsidR="008140A6" w:rsidRPr="00A7667D" w:rsidRDefault="008140A6" w:rsidP="00056E73">
            <w:pPr>
              <w:ind w:right="-152"/>
              <w:jc w:val="center"/>
              <w:rPr>
                <w:rFonts w:eastAsia="Times New Roman"/>
              </w:rPr>
            </w:pPr>
            <w:r>
              <w:rPr>
                <w:rFonts w:eastAsia="Times New Roman"/>
              </w:rPr>
              <w:t>3</w:t>
            </w:r>
          </w:p>
        </w:tc>
        <w:tc>
          <w:tcPr>
            <w:tcW w:w="3914" w:type="dxa"/>
            <w:tcBorders>
              <w:top w:val="single" w:sz="2" w:space="0" w:color="auto"/>
            </w:tcBorders>
            <w:vAlign w:val="center"/>
          </w:tcPr>
          <w:p w:rsidR="008140A6" w:rsidRPr="00A7667D" w:rsidRDefault="008140A6" w:rsidP="00056E73">
            <w:pPr>
              <w:ind w:left="100" w:right="-284"/>
              <w:rPr>
                <w:rFonts w:eastAsia="Times New Roman"/>
              </w:rPr>
            </w:pPr>
            <w:r>
              <w:rPr>
                <w:rFonts w:eastAsia="Times New Roman"/>
              </w:rPr>
              <w:t>КПД, %</w:t>
            </w:r>
          </w:p>
        </w:tc>
        <w:tc>
          <w:tcPr>
            <w:tcW w:w="2143" w:type="dxa"/>
            <w:tcBorders>
              <w:top w:val="single" w:sz="2" w:space="0" w:color="auto"/>
            </w:tcBorders>
            <w:vAlign w:val="center"/>
          </w:tcPr>
          <w:p w:rsidR="008140A6" w:rsidRPr="00A7667D" w:rsidRDefault="008140A6" w:rsidP="00056E73">
            <w:pPr>
              <w:ind w:right="-49"/>
              <w:jc w:val="center"/>
            </w:pPr>
            <w:r>
              <w:t>-</w:t>
            </w:r>
          </w:p>
        </w:tc>
        <w:tc>
          <w:tcPr>
            <w:tcW w:w="2350" w:type="dxa"/>
            <w:tcBorders>
              <w:top w:val="single" w:sz="2" w:space="0" w:color="auto"/>
            </w:tcBorders>
            <w:vAlign w:val="center"/>
          </w:tcPr>
          <w:p w:rsidR="008140A6" w:rsidRPr="00A7667D" w:rsidRDefault="008140A6" w:rsidP="00056E73">
            <w:pPr>
              <w:ind w:right="-49"/>
              <w:jc w:val="center"/>
            </w:pPr>
            <w:r>
              <w:t>-</w:t>
            </w:r>
          </w:p>
        </w:tc>
      </w:tr>
    </w:tbl>
    <w:p w:rsidR="008140A6" w:rsidRDefault="008140A6" w:rsidP="008140A6">
      <w:pPr>
        <w:tabs>
          <w:tab w:val="left" w:pos="0"/>
          <w:tab w:val="left" w:pos="1134"/>
          <w:tab w:val="left" w:pos="2920"/>
          <w:tab w:val="left" w:pos="3720"/>
          <w:tab w:val="left" w:pos="4740"/>
          <w:tab w:val="left" w:pos="6580"/>
          <w:tab w:val="left" w:pos="6900"/>
          <w:tab w:val="left" w:pos="8680"/>
          <w:tab w:val="left" w:pos="9500"/>
        </w:tabs>
        <w:ind w:right="-20" w:firstLine="709"/>
        <w:contextualSpacing/>
        <w:jc w:val="both"/>
        <w:rPr>
          <w:rFonts w:eastAsia="Arial Unicode MS"/>
          <w:sz w:val="28"/>
          <w:szCs w:val="28"/>
        </w:rPr>
      </w:pPr>
    </w:p>
    <w:bookmarkEnd w:id="10"/>
    <w:p w:rsidR="008140A6" w:rsidRPr="00603C98" w:rsidRDefault="008140A6" w:rsidP="008140A6">
      <w:pPr>
        <w:jc w:val="center"/>
        <w:rPr>
          <w:rFonts w:eastAsia="Arial Unicode MS"/>
          <w:b/>
          <w:sz w:val="28"/>
          <w:szCs w:val="28"/>
        </w:rPr>
      </w:pPr>
      <w:r w:rsidRPr="00603C98">
        <w:rPr>
          <w:rFonts w:eastAsia="Arial Unicode MS"/>
          <w:b/>
          <w:sz w:val="28"/>
          <w:szCs w:val="28"/>
        </w:rPr>
        <w:t xml:space="preserve">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w:t>
      </w:r>
    </w:p>
    <w:p w:rsidR="008140A6" w:rsidRPr="00603C98" w:rsidRDefault="008140A6" w:rsidP="008140A6">
      <w:pPr>
        <w:jc w:val="center"/>
        <w:rPr>
          <w:rFonts w:eastAsia="Arial Unicode MS"/>
          <w:b/>
          <w:sz w:val="28"/>
          <w:szCs w:val="28"/>
        </w:rPr>
      </w:pPr>
      <w:r w:rsidRPr="00603C98">
        <w:rPr>
          <w:rFonts w:eastAsia="Arial Unicode MS"/>
          <w:b/>
          <w:sz w:val="28"/>
          <w:szCs w:val="28"/>
        </w:rPr>
        <w:t>период актуализации</w:t>
      </w:r>
    </w:p>
    <w:p w:rsidR="008140A6" w:rsidRPr="00603C98" w:rsidRDefault="008140A6" w:rsidP="008140A6">
      <w:pPr>
        <w:ind w:firstLine="426"/>
        <w:jc w:val="both"/>
        <w:rPr>
          <w:sz w:val="28"/>
          <w:szCs w:val="28"/>
        </w:rPr>
      </w:pPr>
      <w:r>
        <w:rPr>
          <w:sz w:val="28"/>
          <w:szCs w:val="28"/>
        </w:rPr>
        <w:t>Данные о фактически  осуществленных инвестиций в строительство, реконструкцию и модернизацию объектов теплоснабжения отсутствуют.</w:t>
      </w:r>
    </w:p>
    <w:p w:rsidR="008140A6" w:rsidRPr="00603C98" w:rsidRDefault="008140A6" w:rsidP="008140A6">
      <w:pPr>
        <w:jc w:val="center"/>
        <w:rPr>
          <w:b/>
          <w:sz w:val="28"/>
          <w:szCs w:val="28"/>
        </w:rPr>
      </w:pPr>
      <w:r w:rsidRPr="00603C98">
        <w:rPr>
          <w:b/>
          <w:sz w:val="28"/>
          <w:szCs w:val="28"/>
        </w:rPr>
        <w:t xml:space="preserve">РАЗДЕЛ 10. РЕШЕНИЕ О ПРИСВОЕНИИ СТАТУСА ЕДИНОЙ ТЕПЛОСНАБЖАЮЩЕЙ ОРГАНИЗАЦИИ </w:t>
      </w:r>
    </w:p>
    <w:p w:rsidR="008140A6" w:rsidRPr="00603C98" w:rsidRDefault="008140A6" w:rsidP="008140A6">
      <w:pPr>
        <w:ind w:firstLine="708"/>
        <w:jc w:val="both"/>
        <w:rPr>
          <w:rFonts w:eastAsia="Arial Unicode MS"/>
          <w:b/>
          <w:sz w:val="28"/>
          <w:szCs w:val="28"/>
        </w:rPr>
      </w:pPr>
      <w:r w:rsidRPr="00603C98">
        <w:rPr>
          <w:rFonts w:eastAsia="Arial Unicode MS"/>
          <w:b/>
          <w:sz w:val="28"/>
          <w:szCs w:val="28"/>
        </w:rPr>
        <w:t>10.1. Решение о присвоении статуса единой теплоснабжающей организации (организациям)</w:t>
      </w:r>
    </w:p>
    <w:p w:rsidR="008140A6" w:rsidRPr="00603C98" w:rsidRDefault="008140A6" w:rsidP="008140A6">
      <w:pPr>
        <w:ind w:firstLine="709"/>
        <w:jc w:val="both"/>
        <w:rPr>
          <w:rFonts w:eastAsia="Arial Unicode MS"/>
          <w:sz w:val="28"/>
          <w:szCs w:val="28"/>
        </w:rPr>
      </w:pPr>
      <w:r w:rsidRPr="00603C98">
        <w:rPr>
          <w:rFonts w:eastAsia="Arial Unicode MS"/>
          <w:sz w:val="28"/>
          <w:szCs w:val="28"/>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утвержденных Правительством Российской Федерации Постановлением Правительства РФ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8140A6" w:rsidRPr="00603C98" w:rsidRDefault="008140A6" w:rsidP="008140A6">
      <w:pPr>
        <w:ind w:right="46" w:firstLine="709"/>
        <w:jc w:val="both"/>
        <w:rPr>
          <w:rFonts w:eastAsia="Arial Unicode MS"/>
          <w:sz w:val="28"/>
          <w:szCs w:val="28"/>
        </w:rPr>
      </w:pPr>
      <w:r w:rsidRPr="00603C98">
        <w:rPr>
          <w:rFonts w:eastAsia="Arial Unicode MS"/>
          <w:sz w:val="28"/>
          <w:szCs w:val="28"/>
        </w:rPr>
        <w:t xml:space="preserve">В настоящее время </w:t>
      </w:r>
      <w:r>
        <w:rPr>
          <w:rFonts w:eastAsia="Arial Unicode MS"/>
          <w:sz w:val="28"/>
          <w:szCs w:val="28"/>
        </w:rPr>
        <w:t>р</w:t>
      </w:r>
      <w:r w:rsidRPr="004C4B57">
        <w:rPr>
          <w:rFonts w:eastAsia="Arial Unicode MS"/>
          <w:sz w:val="28"/>
          <w:szCs w:val="28"/>
        </w:rPr>
        <w:t>есурсоснабжающ</w:t>
      </w:r>
      <w:r>
        <w:rPr>
          <w:rFonts w:eastAsia="Arial Unicode MS"/>
          <w:sz w:val="28"/>
          <w:szCs w:val="28"/>
        </w:rPr>
        <w:t>ая</w:t>
      </w:r>
      <w:r w:rsidRPr="004C4B57">
        <w:rPr>
          <w:rFonts w:eastAsia="Arial Unicode MS"/>
          <w:sz w:val="28"/>
          <w:szCs w:val="28"/>
        </w:rPr>
        <w:t xml:space="preserve"> организаци</w:t>
      </w:r>
      <w:r>
        <w:rPr>
          <w:rFonts w:eastAsia="Arial Unicode MS"/>
          <w:sz w:val="28"/>
          <w:szCs w:val="28"/>
        </w:rPr>
        <w:t xml:space="preserve">я </w:t>
      </w:r>
      <w:r>
        <w:rPr>
          <w:sz w:val="28"/>
          <w:szCs w:val="28"/>
        </w:rPr>
        <w:t xml:space="preserve">МУП «Теректеплосбыт» </w:t>
      </w:r>
      <w:r w:rsidRPr="00603C98">
        <w:rPr>
          <w:rFonts w:eastAsia="Arial Unicode MS"/>
          <w:sz w:val="28"/>
          <w:szCs w:val="28"/>
        </w:rPr>
        <w:t>отвеча</w:t>
      </w:r>
      <w:r>
        <w:rPr>
          <w:rFonts w:eastAsia="Arial Unicode MS"/>
          <w:sz w:val="28"/>
          <w:szCs w:val="28"/>
        </w:rPr>
        <w:t>ет</w:t>
      </w:r>
      <w:r w:rsidRPr="00603C98">
        <w:rPr>
          <w:rFonts w:eastAsia="Arial Unicode MS"/>
          <w:sz w:val="28"/>
          <w:szCs w:val="28"/>
        </w:rPr>
        <w:t xml:space="preserve"> всем требованиям критериев по определению единой теплоснабжающей организации.</w:t>
      </w:r>
    </w:p>
    <w:p w:rsidR="008140A6" w:rsidRPr="00603C98" w:rsidRDefault="008140A6" w:rsidP="008140A6">
      <w:pPr>
        <w:ind w:right="46" w:firstLine="709"/>
        <w:jc w:val="both"/>
        <w:rPr>
          <w:rFonts w:eastAsia="Arial Unicode MS"/>
          <w:sz w:val="28"/>
          <w:szCs w:val="28"/>
        </w:rPr>
      </w:pPr>
    </w:p>
    <w:p w:rsidR="008140A6" w:rsidRPr="00603C98" w:rsidRDefault="008140A6" w:rsidP="008140A6">
      <w:pPr>
        <w:jc w:val="center"/>
        <w:rPr>
          <w:rFonts w:eastAsia="Arial Unicode MS"/>
          <w:b/>
          <w:sz w:val="28"/>
          <w:szCs w:val="28"/>
        </w:rPr>
      </w:pPr>
      <w:r w:rsidRPr="00603C98">
        <w:rPr>
          <w:rFonts w:eastAsia="Arial Unicode MS"/>
          <w:b/>
          <w:sz w:val="28"/>
          <w:szCs w:val="28"/>
        </w:rPr>
        <w:t>10.2. Реестр зон действия единой теплоснабжающей организации</w:t>
      </w:r>
    </w:p>
    <w:p w:rsidR="008140A6" w:rsidRPr="00603C98" w:rsidRDefault="008140A6" w:rsidP="008140A6">
      <w:pPr>
        <w:ind w:firstLine="708"/>
        <w:jc w:val="both"/>
        <w:rPr>
          <w:sz w:val="28"/>
          <w:szCs w:val="28"/>
        </w:rPr>
      </w:pPr>
      <w:r w:rsidRPr="00603C98">
        <w:rPr>
          <w:sz w:val="28"/>
          <w:szCs w:val="28"/>
        </w:rPr>
        <w:t xml:space="preserve">Решение о присвоении организациям статуса ЕТО в той или иной зоне деятельности принимает для поселений с численностью населения менее пятисот тысяч человек, в соответствии со статьей 6 пункта 6 Федерального закона от 27 июля 2010 г. № 190-ФЗ «О теплоснабжении» и пункта 3 Правил организации теплоснабжения в Российской Федерации, утвержденных постановлением Правительства Российской Федерацииот 8 августа 2012 г.     № 808, органа местного самоуправления при утверждении схемы теплоснабжения поселения. </w:t>
      </w:r>
    </w:p>
    <w:p w:rsidR="008140A6" w:rsidRPr="00603C98" w:rsidRDefault="008140A6" w:rsidP="008140A6">
      <w:pPr>
        <w:jc w:val="center"/>
        <w:rPr>
          <w:rFonts w:eastAsia="Arial Unicode MS"/>
          <w:sz w:val="28"/>
          <w:szCs w:val="28"/>
        </w:rPr>
      </w:pPr>
      <w:r w:rsidRPr="00875349">
        <w:rPr>
          <w:rFonts w:eastAsia="Arial Unicode MS"/>
          <w:sz w:val="28"/>
          <w:szCs w:val="28"/>
        </w:rPr>
        <w:t>Таблица 25 - Реестр зон действия единой теплоснабжающей организации</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828"/>
        <w:gridCol w:w="2835"/>
        <w:gridCol w:w="2976"/>
      </w:tblGrid>
      <w:tr w:rsidR="008140A6" w:rsidRPr="00C56F97" w:rsidTr="00056E73">
        <w:tc>
          <w:tcPr>
            <w:tcW w:w="3828" w:type="dxa"/>
            <w:tcBorders>
              <w:bottom w:val="single" w:sz="12" w:space="0" w:color="auto"/>
            </w:tcBorders>
            <w:shd w:val="clear" w:color="auto" w:fill="auto"/>
            <w:vAlign w:val="center"/>
          </w:tcPr>
          <w:p w:rsidR="008140A6" w:rsidRPr="00C56F97" w:rsidRDefault="008140A6" w:rsidP="00056E73">
            <w:pPr>
              <w:jc w:val="center"/>
              <w:rPr>
                <w:rFonts w:eastAsia="Arial Unicode MS"/>
                <w:b/>
                <w:sz w:val="24"/>
                <w:szCs w:val="24"/>
              </w:rPr>
            </w:pPr>
            <w:r w:rsidRPr="00C56F97">
              <w:rPr>
                <w:rFonts w:eastAsia="Arial Unicode MS"/>
                <w:b/>
                <w:sz w:val="24"/>
                <w:szCs w:val="24"/>
              </w:rPr>
              <w:t xml:space="preserve">Наименование источников </w:t>
            </w:r>
          </w:p>
          <w:p w:rsidR="008140A6" w:rsidRPr="00C56F97" w:rsidRDefault="008140A6" w:rsidP="00056E73">
            <w:pPr>
              <w:jc w:val="center"/>
              <w:rPr>
                <w:rFonts w:eastAsia="Arial Unicode MS"/>
                <w:b/>
                <w:sz w:val="24"/>
                <w:szCs w:val="24"/>
              </w:rPr>
            </w:pPr>
            <w:r w:rsidRPr="00C56F97">
              <w:rPr>
                <w:rFonts w:eastAsia="Arial Unicode MS"/>
                <w:b/>
                <w:sz w:val="24"/>
                <w:szCs w:val="24"/>
              </w:rPr>
              <w:t>в системе теплоснабжения</w:t>
            </w:r>
          </w:p>
        </w:tc>
        <w:tc>
          <w:tcPr>
            <w:tcW w:w="2835" w:type="dxa"/>
            <w:tcBorders>
              <w:bottom w:val="single" w:sz="12" w:space="0" w:color="auto"/>
            </w:tcBorders>
            <w:shd w:val="clear" w:color="auto" w:fill="auto"/>
            <w:vAlign w:val="center"/>
          </w:tcPr>
          <w:p w:rsidR="008140A6" w:rsidRPr="00C56F97" w:rsidRDefault="008140A6" w:rsidP="00056E73">
            <w:pPr>
              <w:jc w:val="center"/>
              <w:rPr>
                <w:rFonts w:eastAsia="Arial Unicode MS"/>
                <w:b/>
                <w:sz w:val="24"/>
                <w:szCs w:val="24"/>
              </w:rPr>
            </w:pPr>
            <w:r w:rsidRPr="00C56F97">
              <w:rPr>
                <w:rFonts w:eastAsia="Arial Unicode MS"/>
                <w:b/>
                <w:sz w:val="24"/>
                <w:szCs w:val="24"/>
              </w:rPr>
              <w:t>Объекты систем теплоснабжения в обслуживании теплоснабжающей организации</w:t>
            </w:r>
          </w:p>
        </w:tc>
        <w:tc>
          <w:tcPr>
            <w:tcW w:w="2976" w:type="dxa"/>
            <w:tcBorders>
              <w:bottom w:val="single" w:sz="12" w:space="0" w:color="auto"/>
            </w:tcBorders>
            <w:shd w:val="clear" w:color="auto" w:fill="auto"/>
            <w:vAlign w:val="center"/>
          </w:tcPr>
          <w:p w:rsidR="008140A6" w:rsidRPr="00C56F97" w:rsidRDefault="008140A6" w:rsidP="00056E73">
            <w:pPr>
              <w:jc w:val="center"/>
              <w:rPr>
                <w:rFonts w:eastAsia="Arial Unicode MS"/>
                <w:b/>
                <w:sz w:val="24"/>
                <w:szCs w:val="24"/>
              </w:rPr>
            </w:pPr>
            <w:r w:rsidRPr="00C56F97">
              <w:rPr>
                <w:rFonts w:eastAsia="Arial Unicode MS"/>
                <w:b/>
                <w:sz w:val="24"/>
                <w:szCs w:val="24"/>
              </w:rPr>
              <w:t>Утвержденная ЕТО</w:t>
            </w:r>
          </w:p>
        </w:tc>
      </w:tr>
      <w:tr w:rsidR="008140A6" w:rsidRPr="00805F40" w:rsidTr="00056E73">
        <w:trPr>
          <w:trHeight w:val="231"/>
        </w:trPr>
        <w:tc>
          <w:tcPr>
            <w:tcW w:w="3828" w:type="dxa"/>
            <w:tcBorders>
              <w:bottom w:val="single" w:sz="4" w:space="0" w:color="auto"/>
            </w:tcBorders>
            <w:shd w:val="clear" w:color="auto" w:fill="auto"/>
            <w:vAlign w:val="center"/>
          </w:tcPr>
          <w:p w:rsidR="008140A6" w:rsidRPr="00805F40" w:rsidRDefault="008140A6" w:rsidP="00056E73">
            <w:pPr>
              <w:ind w:right="-99"/>
              <w:outlineLvl w:val="1"/>
              <w:rPr>
                <w:rFonts w:eastAsia="Times New Roman"/>
                <w:highlight w:val="yellow"/>
              </w:rPr>
            </w:pPr>
            <w:r w:rsidRPr="00805F40">
              <w:t xml:space="preserve">Котельная </w:t>
            </w:r>
            <w:r>
              <w:t>ул. Советская, 133</w:t>
            </w:r>
          </w:p>
        </w:tc>
        <w:tc>
          <w:tcPr>
            <w:tcW w:w="2835" w:type="dxa"/>
            <w:tcBorders>
              <w:bottom w:val="single" w:sz="4" w:space="0" w:color="auto"/>
            </w:tcBorders>
            <w:shd w:val="clear" w:color="auto" w:fill="auto"/>
            <w:vAlign w:val="center"/>
          </w:tcPr>
          <w:p w:rsidR="008140A6" w:rsidRPr="00805F40" w:rsidRDefault="008140A6" w:rsidP="00056E73">
            <w:pPr>
              <w:jc w:val="center"/>
              <w:rPr>
                <w:rFonts w:eastAsia="Arial Unicode MS"/>
              </w:rPr>
            </w:pPr>
            <w:r w:rsidRPr="00805F40">
              <w:rPr>
                <w:rFonts w:eastAsia="Arial Unicode MS"/>
              </w:rPr>
              <w:t>котельная/тепловая сеть</w:t>
            </w:r>
          </w:p>
        </w:tc>
        <w:tc>
          <w:tcPr>
            <w:tcW w:w="2976" w:type="dxa"/>
            <w:tcBorders>
              <w:bottom w:val="single" w:sz="4" w:space="0" w:color="auto"/>
            </w:tcBorders>
            <w:shd w:val="clear" w:color="auto" w:fill="auto"/>
            <w:vAlign w:val="center"/>
          </w:tcPr>
          <w:p w:rsidR="008140A6" w:rsidRPr="00805F40" w:rsidRDefault="008140A6" w:rsidP="00056E73">
            <w:pPr>
              <w:jc w:val="center"/>
              <w:rPr>
                <w:rFonts w:eastAsia="Times New Roman"/>
              </w:rPr>
            </w:pPr>
            <w:r>
              <w:t>МУП</w:t>
            </w:r>
            <w:r w:rsidRPr="00805F40">
              <w:t xml:space="preserve"> «</w:t>
            </w:r>
            <w:r>
              <w:t>Теректеплосбыт</w:t>
            </w:r>
            <w:r w:rsidRPr="00805F40">
              <w:t>»</w:t>
            </w:r>
          </w:p>
        </w:tc>
      </w:tr>
    </w:tbl>
    <w:p w:rsidR="008140A6" w:rsidRPr="00603C98" w:rsidRDefault="008140A6" w:rsidP="008140A6">
      <w:pPr>
        <w:jc w:val="center"/>
        <w:rPr>
          <w:rFonts w:eastAsia="Arial Unicode MS"/>
          <w:sz w:val="28"/>
          <w:szCs w:val="28"/>
        </w:rPr>
      </w:pPr>
    </w:p>
    <w:p w:rsidR="008140A6" w:rsidRPr="00603C98" w:rsidRDefault="008140A6" w:rsidP="008140A6">
      <w:pPr>
        <w:jc w:val="center"/>
        <w:rPr>
          <w:rFonts w:eastAsia="Arial Unicode MS"/>
          <w:b/>
          <w:sz w:val="28"/>
          <w:szCs w:val="28"/>
        </w:rPr>
      </w:pPr>
      <w:r w:rsidRPr="00603C98">
        <w:rPr>
          <w:rFonts w:eastAsia="Arial Unicode MS"/>
          <w:b/>
          <w:sz w:val="28"/>
          <w:szCs w:val="28"/>
        </w:rPr>
        <w:t xml:space="preserve">10.3. Основания, в том числе критерии, в соответствии </w:t>
      </w:r>
    </w:p>
    <w:p w:rsidR="008140A6" w:rsidRPr="00603C98" w:rsidRDefault="008140A6" w:rsidP="008140A6">
      <w:pPr>
        <w:jc w:val="center"/>
        <w:rPr>
          <w:rFonts w:eastAsia="Arial Unicode MS"/>
          <w:b/>
          <w:sz w:val="28"/>
          <w:szCs w:val="28"/>
        </w:rPr>
      </w:pPr>
      <w:r w:rsidRPr="00603C98">
        <w:rPr>
          <w:rFonts w:eastAsia="Arial Unicode MS"/>
          <w:b/>
          <w:sz w:val="28"/>
          <w:szCs w:val="28"/>
        </w:rPr>
        <w:t xml:space="preserve">с которыми теплоснабжающей организации присвоен статус </w:t>
      </w:r>
    </w:p>
    <w:p w:rsidR="008140A6" w:rsidRPr="00603C98" w:rsidRDefault="008140A6" w:rsidP="008140A6">
      <w:pPr>
        <w:jc w:val="center"/>
        <w:rPr>
          <w:rFonts w:eastAsia="Arial Unicode MS"/>
          <w:b/>
          <w:sz w:val="28"/>
          <w:szCs w:val="28"/>
        </w:rPr>
      </w:pPr>
      <w:r w:rsidRPr="00603C98">
        <w:rPr>
          <w:rFonts w:eastAsia="Arial Unicode MS"/>
          <w:b/>
          <w:sz w:val="28"/>
          <w:szCs w:val="28"/>
        </w:rPr>
        <w:t>единой теплоснабжающей организации</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 xml:space="preserve">В соответствии со статьей 2 пунктом 28 Федерального закона </w:t>
      </w:r>
      <w:r w:rsidRPr="00603C98">
        <w:rPr>
          <w:sz w:val="28"/>
          <w:szCs w:val="28"/>
        </w:rPr>
        <w:t xml:space="preserve">27 июля 2010 г. № </w:t>
      </w:r>
      <w:r w:rsidRPr="00603C98">
        <w:rPr>
          <w:rFonts w:eastAsia="Arial Unicode MS"/>
          <w:sz w:val="28"/>
          <w:szCs w:val="28"/>
        </w:rPr>
        <w:t>190-ФЗ «О теплоснабжении»:</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 xml:space="preserve">В соответствии со статьей 6 пунктом 6 Федерального закона </w:t>
      </w:r>
      <w:r w:rsidRPr="00603C98">
        <w:rPr>
          <w:sz w:val="28"/>
          <w:szCs w:val="28"/>
        </w:rPr>
        <w:t xml:space="preserve">27 июля 2010 г. № </w:t>
      </w:r>
      <w:r w:rsidRPr="00603C98">
        <w:rPr>
          <w:rFonts w:eastAsia="Arial Unicode MS"/>
          <w:sz w:val="28"/>
          <w:szCs w:val="28"/>
        </w:rPr>
        <w:t>190-ФЗ «О теплоснабжении»:</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не менее пятисот тысяч человек, в том числе определение единой теплоснабжающей организации».</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Предлагается использовать для этого нижеследующий раздел проекта Постановления Правительства Российской Федерации «Об утверждении правил организации теплоснабжения», предложенный к утверждению Правительством Российской Федерации в соответствии со статьей 4 пунктом 1 Федерального закона от </w:t>
      </w:r>
      <w:r w:rsidRPr="00603C98">
        <w:rPr>
          <w:sz w:val="28"/>
          <w:szCs w:val="28"/>
        </w:rPr>
        <w:t xml:space="preserve">27 июля 2010 г. </w:t>
      </w:r>
      <w:r w:rsidRPr="00603C98">
        <w:rPr>
          <w:rFonts w:eastAsia="Arial Unicode MS"/>
          <w:sz w:val="28"/>
          <w:szCs w:val="28"/>
        </w:rPr>
        <w:t>№ 190-ФЗ «О теплоснабжении»:</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Критерии и порядок определения единой теплоснабжающей организации:</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1. Статус единой теплоснабжающей организации присваивается органом местного самоуправления или федеральным органом исполнительной власти (далее - уполномоченные органы) при утверждении схемы теплоснабжения поселения, городского округа, а в случае смены единой теплоснабжающей организации - при актуализации схемы теплоснабжения.</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2.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отношении которой присваивается соответствующий статус.</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В случае если на территории поселения, городского округа существуют несколько систем теплоснабжения, уполномоченные органы вправе:</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 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 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3. Для присвоения статуса единой теплоснабжающей организации впервые на территории поселения, лица, владеющие на праве собственности или ином законном основании источниками тепловой энергии и (или) тепловыми сетями на территории поселения вправе подать в течение одного месяца с даты размещения на сайте поселения</w:t>
      </w:r>
      <w:r>
        <w:rPr>
          <w:rFonts w:eastAsia="Arial Unicode MS"/>
          <w:sz w:val="28"/>
          <w:szCs w:val="28"/>
        </w:rPr>
        <w:t xml:space="preserve"> </w:t>
      </w:r>
      <w:r w:rsidRPr="00603C98">
        <w:rPr>
          <w:rFonts w:eastAsia="Arial Unicode MS"/>
          <w:sz w:val="28"/>
          <w:szCs w:val="28"/>
        </w:rPr>
        <w:t>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 в которой указанные лица планируют исполнять функции единой теплоснабжающей организации. Орган местного самоуправления обязан разместить сведения о принятых заявках на сайте поселения.</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 xml:space="preserve">4. 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 </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настоящих Правил.</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5. Критериями определения единой теплоснабжающей организации являются:</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1)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2)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6. 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установленным настоящими Правилами,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7. 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настоящих Правил.</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8. Единая теплоснабжающая организация при осуществлении своей деятельности обязана:</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а) 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б)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в) надлежащим образом исполнять обязательства перед иными теплоснабжающими и теплосетевыми организациями в зоне своей деятельности;</w:t>
      </w:r>
    </w:p>
    <w:p w:rsidR="008140A6" w:rsidRPr="00603C98" w:rsidRDefault="008140A6" w:rsidP="008140A6">
      <w:pPr>
        <w:ind w:firstLine="708"/>
        <w:jc w:val="both"/>
        <w:rPr>
          <w:rFonts w:eastAsia="Arial Unicode MS"/>
          <w:sz w:val="28"/>
          <w:szCs w:val="28"/>
        </w:rPr>
      </w:pPr>
      <w:r w:rsidRPr="00603C98">
        <w:rPr>
          <w:rFonts w:eastAsia="Arial Unicode MS"/>
          <w:sz w:val="28"/>
          <w:szCs w:val="28"/>
        </w:rPr>
        <w:t>г) осуществлять контроль режимов потребления тепловой энергии в зоне своей деятельности.</w:t>
      </w:r>
    </w:p>
    <w:p w:rsidR="008140A6" w:rsidRPr="00875349" w:rsidRDefault="008140A6" w:rsidP="008140A6">
      <w:pPr>
        <w:ind w:firstLine="709"/>
        <w:jc w:val="both"/>
        <w:rPr>
          <w:rFonts w:eastAsia="Times New Roman"/>
          <w:b/>
          <w:sz w:val="28"/>
          <w:szCs w:val="28"/>
        </w:rPr>
      </w:pPr>
      <w:r w:rsidRPr="00875349">
        <w:rPr>
          <w:rFonts w:eastAsia="Arial Unicode MS"/>
          <w:sz w:val="28"/>
          <w:szCs w:val="28"/>
        </w:rPr>
        <w:t xml:space="preserve">Ресурсоснабжающая организация </w:t>
      </w:r>
      <w:r w:rsidRPr="00875349">
        <w:rPr>
          <w:sz w:val="28"/>
          <w:szCs w:val="28"/>
        </w:rPr>
        <w:t>МУП «</w:t>
      </w:r>
      <w:r>
        <w:rPr>
          <w:sz w:val="28"/>
          <w:szCs w:val="28"/>
        </w:rPr>
        <w:t>Теректеплосбыт</w:t>
      </w:r>
      <w:r w:rsidRPr="00875349">
        <w:rPr>
          <w:sz w:val="28"/>
          <w:szCs w:val="28"/>
        </w:rPr>
        <w:t>»</w:t>
      </w:r>
      <w:r w:rsidRPr="00875349">
        <w:rPr>
          <w:rFonts w:eastAsia="Times New Roman"/>
          <w:b/>
          <w:sz w:val="28"/>
          <w:szCs w:val="28"/>
        </w:rPr>
        <w:t xml:space="preserve"> с</w:t>
      </w:r>
      <w:r w:rsidRPr="00875349">
        <w:rPr>
          <w:rFonts w:eastAsia="Arial Unicode MS"/>
          <w:sz w:val="28"/>
          <w:szCs w:val="28"/>
        </w:rPr>
        <w:t>огласно требованиям критериев по определению единой теплоснабжающей организации при осуществлении своей деятельности фактически уже исполняет обязанности теплоснабжающей организации, а именно:</w:t>
      </w:r>
    </w:p>
    <w:p w:rsidR="008140A6" w:rsidRPr="00875349" w:rsidRDefault="008140A6" w:rsidP="008140A6">
      <w:pPr>
        <w:ind w:firstLine="708"/>
        <w:jc w:val="both"/>
        <w:rPr>
          <w:rFonts w:eastAsia="Arial Unicode MS"/>
          <w:sz w:val="28"/>
          <w:szCs w:val="28"/>
        </w:rPr>
      </w:pPr>
      <w:r w:rsidRPr="00875349">
        <w:rPr>
          <w:rFonts w:eastAsia="Arial Unicode MS"/>
          <w:sz w:val="28"/>
          <w:szCs w:val="28"/>
        </w:rPr>
        <w:t>а) заключает и надлежаще исполняет договоры теплоснабжения со всеми обратившимися к ней потребителями тепловой энергии в своей зоне деятельности;</w:t>
      </w:r>
    </w:p>
    <w:p w:rsidR="008140A6" w:rsidRPr="00875349" w:rsidRDefault="008140A6" w:rsidP="008140A6">
      <w:pPr>
        <w:ind w:firstLine="708"/>
        <w:jc w:val="both"/>
        <w:rPr>
          <w:rFonts w:eastAsia="Arial Unicode MS"/>
          <w:sz w:val="28"/>
          <w:szCs w:val="28"/>
        </w:rPr>
      </w:pPr>
      <w:r w:rsidRPr="00875349">
        <w:rPr>
          <w:rFonts w:eastAsia="Arial Unicode MS"/>
          <w:sz w:val="28"/>
          <w:szCs w:val="28"/>
        </w:rPr>
        <w:t>б) осуществляет контроль режимов потребления тепловой энергии в зоне своей деятельности.</w:t>
      </w:r>
    </w:p>
    <w:p w:rsidR="008140A6" w:rsidRPr="00875349" w:rsidRDefault="008140A6" w:rsidP="008140A6">
      <w:pPr>
        <w:jc w:val="center"/>
        <w:rPr>
          <w:b/>
          <w:sz w:val="28"/>
          <w:szCs w:val="28"/>
        </w:rPr>
      </w:pPr>
    </w:p>
    <w:p w:rsidR="008140A6" w:rsidRPr="00875349" w:rsidRDefault="008140A6" w:rsidP="008140A6">
      <w:pPr>
        <w:jc w:val="center"/>
        <w:rPr>
          <w:b/>
          <w:sz w:val="28"/>
          <w:szCs w:val="28"/>
        </w:rPr>
      </w:pPr>
      <w:r w:rsidRPr="00875349">
        <w:rPr>
          <w:b/>
          <w:sz w:val="28"/>
          <w:szCs w:val="28"/>
        </w:rPr>
        <w:t>10.4. Информация о поданных теплоснабжающими организациями заявках на присвоение статуса единой теплоснабжающей организации</w:t>
      </w:r>
    </w:p>
    <w:p w:rsidR="008140A6" w:rsidRPr="00875349" w:rsidRDefault="008140A6" w:rsidP="008140A6">
      <w:pPr>
        <w:ind w:firstLine="709"/>
        <w:jc w:val="both"/>
        <w:rPr>
          <w:rFonts w:eastAsia="Calibri"/>
          <w:sz w:val="28"/>
          <w:szCs w:val="28"/>
        </w:rPr>
      </w:pPr>
      <w:r w:rsidRPr="00875349">
        <w:rPr>
          <w:sz w:val="28"/>
          <w:szCs w:val="28"/>
        </w:rPr>
        <w:t xml:space="preserve">В сельском поселении </w:t>
      </w:r>
      <w:r>
        <w:rPr>
          <w:sz w:val="28"/>
          <w:szCs w:val="28"/>
        </w:rPr>
        <w:t>Верхний Курп</w:t>
      </w:r>
      <w:r w:rsidRPr="00875349">
        <w:rPr>
          <w:sz w:val="28"/>
          <w:szCs w:val="28"/>
        </w:rPr>
        <w:t xml:space="preserve"> </w:t>
      </w:r>
      <w:r w:rsidRPr="00875349">
        <w:rPr>
          <w:rFonts w:eastAsia="Calibri"/>
          <w:sz w:val="28"/>
          <w:szCs w:val="28"/>
        </w:rPr>
        <w:t>подавалась одна заявка (</w:t>
      </w:r>
      <w:r w:rsidRPr="00875349">
        <w:rPr>
          <w:sz w:val="28"/>
          <w:szCs w:val="28"/>
        </w:rPr>
        <w:t>МУП «</w:t>
      </w:r>
      <w:r>
        <w:rPr>
          <w:sz w:val="28"/>
          <w:szCs w:val="28"/>
        </w:rPr>
        <w:t>Теректеплосбыт</w:t>
      </w:r>
      <w:r w:rsidRPr="00875349">
        <w:rPr>
          <w:sz w:val="28"/>
          <w:szCs w:val="28"/>
        </w:rPr>
        <w:t>»</w:t>
      </w:r>
      <w:r w:rsidRPr="00875349">
        <w:rPr>
          <w:rFonts w:eastAsia="Calibri"/>
          <w:bCs/>
          <w:sz w:val="28"/>
          <w:szCs w:val="28"/>
        </w:rPr>
        <w:t xml:space="preserve">) </w:t>
      </w:r>
      <w:r w:rsidRPr="00875349">
        <w:rPr>
          <w:rFonts w:eastAsia="Calibri"/>
          <w:sz w:val="28"/>
          <w:szCs w:val="28"/>
        </w:rPr>
        <w:t xml:space="preserve">на присвоение статуса единой теплоснабжающей организации. </w:t>
      </w:r>
    </w:p>
    <w:p w:rsidR="008140A6" w:rsidRPr="00875349" w:rsidRDefault="008140A6" w:rsidP="008140A6">
      <w:pPr>
        <w:jc w:val="center"/>
        <w:rPr>
          <w:b/>
          <w:sz w:val="28"/>
          <w:szCs w:val="28"/>
        </w:rPr>
      </w:pPr>
    </w:p>
    <w:p w:rsidR="008140A6" w:rsidRPr="00603C98" w:rsidRDefault="008140A6" w:rsidP="008140A6">
      <w:pPr>
        <w:jc w:val="center"/>
        <w:rPr>
          <w:b/>
          <w:sz w:val="28"/>
          <w:szCs w:val="28"/>
        </w:rPr>
      </w:pPr>
      <w:r w:rsidRPr="00875349">
        <w:rPr>
          <w:b/>
          <w:sz w:val="28"/>
          <w:szCs w:val="28"/>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p w:rsidR="008140A6" w:rsidRPr="00603C98" w:rsidRDefault="008140A6" w:rsidP="008140A6">
      <w:pPr>
        <w:jc w:val="right"/>
        <w:rPr>
          <w:sz w:val="28"/>
          <w:szCs w:val="28"/>
        </w:rPr>
      </w:pPr>
      <w:r w:rsidRPr="00603C98">
        <w:rPr>
          <w:sz w:val="28"/>
          <w:szCs w:val="28"/>
        </w:rPr>
        <w:t>Таблица 26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2581"/>
        <w:gridCol w:w="1492"/>
        <w:gridCol w:w="1564"/>
        <w:gridCol w:w="1701"/>
        <w:gridCol w:w="2409"/>
      </w:tblGrid>
      <w:tr w:rsidR="008140A6" w:rsidRPr="00D9704C" w:rsidTr="00056E73">
        <w:trPr>
          <w:trHeight w:val="386"/>
        </w:trPr>
        <w:tc>
          <w:tcPr>
            <w:tcW w:w="2581" w:type="dxa"/>
            <w:vMerge w:val="restart"/>
            <w:vAlign w:val="center"/>
          </w:tcPr>
          <w:p w:rsidR="008140A6" w:rsidRPr="00D9704C" w:rsidRDefault="008140A6" w:rsidP="00056E73">
            <w:pPr>
              <w:jc w:val="center"/>
            </w:pPr>
            <w:r w:rsidRPr="00D9704C">
              <w:rPr>
                <w:b/>
              </w:rPr>
              <w:t>Наименование источника тепловой энергии</w:t>
            </w:r>
          </w:p>
        </w:tc>
        <w:tc>
          <w:tcPr>
            <w:tcW w:w="1492" w:type="dxa"/>
            <w:vMerge w:val="restart"/>
            <w:vAlign w:val="center"/>
          </w:tcPr>
          <w:p w:rsidR="008140A6" w:rsidRPr="00D9704C" w:rsidRDefault="008140A6" w:rsidP="00056E73">
            <w:pPr>
              <w:jc w:val="center"/>
              <w:rPr>
                <w:b/>
              </w:rPr>
            </w:pPr>
            <w:r w:rsidRPr="00D9704C">
              <w:rPr>
                <w:b/>
              </w:rPr>
              <w:t>Тепловая мощность, Гкал /час</w:t>
            </w:r>
          </w:p>
        </w:tc>
        <w:tc>
          <w:tcPr>
            <w:tcW w:w="3265" w:type="dxa"/>
            <w:gridSpan w:val="2"/>
            <w:vAlign w:val="center"/>
          </w:tcPr>
          <w:p w:rsidR="008140A6" w:rsidRPr="00D9704C" w:rsidRDefault="008140A6" w:rsidP="00056E73">
            <w:pPr>
              <w:jc w:val="center"/>
              <w:rPr>
                <w:b/>
              </w:rPr>
            </w:pPr>
            <w:r w:rsidRPr="00D9704C">
              <w:rPr>
                <w:b/>
              </w:rPr>
              <w:t>Протяженность сетей в 2-х трубном исполнении, м</w:t>
            </w:r>
          </w:p>
        </w:tc>
        <w:tc>
          <w:tcPr>
            <w:tcW w:w="2409" w:type="dxa"/>
            <w:vMerge w:val="restart"/>
            <w:vAlign w:val="center"/>
          </w:tcPr>
          <w:p w:rsidR="008140A6" w:rsidRPr="00D9704C" w:rsidRDefault="008140A6" w:rsidP="00056E73">
            <w:pPr>
              <w:jc w:val="center"/>
            </w:pPr>
            <w:r w:rsidRPr="00D9704C">
              <w:rPr>
                <w:b/>
              </w:rPr>
              <w:t>Наименование теплоснабжающей организации</w:t>
            </w:r>
          </w:p>
        </w:tc>
      </w:tr>
      <w:tr w:rsidR="008140A6" w:rsidRPr="004C4B57" w:rsidTr="00056E73">
        <w:trPr>
          <w:trHeight w:val="386"/>
        </w:trPr>
        <w:tc>
          <w:tcPr>
            <w:tcW w:w="2581" w:type="dxa"/>
            <w:vMerge/>
            <w:vAlign w:val="center"/>
          </w:tcPr>
          <w:p w:rsidR="008140A6" w:rsidRPr="00D9704C" w:rsidRDefault="008140A6" w:rsidP="00056E73">
            <w:pPr>
              <w:jc w:val="center"/>
              <w:rPr>
                <w:b/>
              </w:rPr>
            </w:pPr>
          </w:p>
        </w:tc>
        <w:tc>
          <w:tcPr>
            <w:tcW w:w="1492" w:type="dxa"/>
            <w:vMerge/>
            <w:vAlign w:val="center"/>
          </w:tcPr>
          <w:p w:rsidR="008140A6" w:rsidRPr="00D9704C" w:rsidRDefault="008140A6" w:rsidP="00056E73">
            <w:pPr>
              <w:jc w:val="center"/>
              <w:rPr>
                <w:b/>
              </w:rPr>
            </w:pPr>
          </w:p>
        </w:tc>
        <w:tc>
          <w:tcPr>
            <w:tcW w:w="1564" w:type="dxa"/>
            <w:vAlign w:val="center"/>
          </w:tcPr>
          <w:p w:rsidR="008140A6" w:rsidRPr="00D9704C" w:rsidRDefault="008140A6" w:rsidP="00056E73">
            <w:pPr>
              <w:jc w:val="center"/>
              <w:rPr>
                <w:b/>
              </w:rPr>
            </w:pPr>
            <w:r w:rsidRPr="00D9704C">
              <w:rPr>
                <w:b/>
              </w:rPr>
              <w:t>отопление</w:t>
            </w:r>
          </w:p>
        </w:tc>
        <w:tc>
          <w:tcPr>
            <w:tcW w:w="1701" w:type="dxa"/>
          </w:tcPr>
          <w:p w:rsidR="008140A6" w:rsidRPr="004C4B57" w:rsidRDefault="008140A6" w:rsidP="00056E73">
            <w:pPr>
              <w:jc w:val="center"/>
              <w:rPr>
                <w:b/>
              </w:rPr>
            </w:pPr>
            <w:r w:rsidRPr="00D9704C">
              <w:rPr>
                <w:b/>
              </w:rPr>
              <w:t>ГВС</w:t>
            </w:r>
          </w:p>
        </w:tc>
        <w:tc>
          <w:tcPr>
            <w:tcW w:w="2409" w:type="dxa"/>
            <w:vMerge/>
            <w:vAlign w:val="center"/>
          </w:tcPr>
          <w:p w:rsidR="008140A6" w:rsidRPr="004C4B57" w:rsidRDefault="008140A6" w:rsidP="00056E73">
            <w:pPr>
              <w:jc w:val="center"/>
              <w:rPr>
                <w:b/>
              </w:rPr>
            </w:pPr>
          </w:p>
        </w:tc>
      </w:tr>
      <w:tr w:rsidR="008140A6" w:rsidRPr="004C4B57" w:rsidTr="00056E73">
        <w:tc>
          <w:tcPr>
            <w:tcW w:w="2581" w:type="dxa"/>
            <w:vAlign w:val="center"/>
          </w:tcPr>
          <w:p w:rsidR="008140A6" w:rsidRPr="00976352" w:rsidRDefault="008140A6" w:rsidP="00056E73">
            <w:pPr>
              <w:ind w:right="-99"/>
              <w:outlineLvl w:val="1"/>
              <w:rPr>
                <w:rFonts w:eastAsia="Times New Roman"/>
                <w:highlight w:val="yellow"/>
              </w:rPr>
            </w:pPr>
            <w:r w:rsidRPr="00976352">
              <w:t xml:space="preserve">Котельная </w:t>
            </w:r>
            <w:r>
              <w:t>ул. Советская, 133</w:t>
            </w:r>
          </w:p>
        </w:tc>
        <w:tc>
          <w:tcPr>
            <w:tcW w:w="1492" w:type="dxa"/>
            <w:vAlign w:val="center"/>
          </w:tcPr>
          <w:p w:rsidR="008140A6" w:rsidRPr="00976352" w:rsidRDefault="008140A6" w:rsidP="00056E73">
            <w:pPr>
              <w:jc w:val="center"/>
            </w:pPr>
            <w:r>
              <w:t>1,4</w:t>
            </w:r>
          </w:p>
        </w:tc>
        <w:tc>
          <w:tcPr>
            <w:tcW w:w="1564" w:type="dxa"/>
            <w:vAlign w:val="center"/>
          </w:tcPr>
          <w:p w:rsidR="008140A6" w:rsidRPr="00976352" w:rsidRDefault="008140A6" w:rsidP="00056E73">
            <w:pPr>
              <w:jc w:val="center"/>
            </w:pPr>
            <w:r>
              <w:t>440</w:t>
            </w:r>
          </w:p>
        </w:tc>
        <w:tc>
          <w:tcPr>
            <w:tcW w:w="1701" w:type="dxa"/>
            <w:vAlign w:val="center"/>
          </w:tcPr>
          <w:p w:rsidR="008140A6" w:rsidRPr="00976352" w:rsidRDefault="008140A6" w:rsidP="00056E73">
            <w:pPr>
              <w:jc w:val="center"/>
            </w:pPr>
            <w:r w:rsidRPr="00976352">
              <w:t>0</w:t>
            </w:r>
          </w:p>
        </w:tc>
        <w:tc>
          <w:tcPr>
            <w:tcW w:w="2409" w:type="dxa"/>
            <w:vAlign w:val="center"/>
          </w:tcPr>
          <w:p w:rsidR="008140A6" w:rsidRPr="00976352" w:rsidRDefault="008140A6" w:rsidP="00056E73">
            <w:pPr>
              <w:jc w:val="center"/>
              <w:rPr>
                <w:rFonts w:eastAsia="Times New Roman"/>
              </w:rPr>
            </w:pPr>
            <w:r w:rsidRPr="00875349">
              <w:t>МУП «</w:t>
            </w:r>
            <w:r>
              <w:t>Теректеплосбыт</w:t>
            </w:r>
            <w:r w:rsidRPr="00875349">
              <w:t>»</w:t>
            </w:r>
          </w:p>
        </w:tc>
      </w:tr>
    </w:tbl>
    <w:p w:rsidR="008140A6" w:rsidRDefault="008140A6" w:rsidP="008140A6">
      <w:pPr>
        <w:jc w:val="center"/>
        <w:rPr>
          <w:b/>
          <w:sz w:val="28"/>
          <w:szCs w:val="28"/>
        </w:rPr>
      </w:pPr>
    </w:p>
    <w:p w:rsidR="008140A6" w:rsidRPr="00603C98" w:rsidRDefault="008140A6" w:rsidP="008140A6">
      <w:pPr>
        <w:jc w:val="center"/>
        <w:rPr>
          <w:b/>
          <w:sz w:val="28"/>
          <w:szCs w:val="28"/>
        </w:rPr>
      </w:pPr>
      <w:r w:rsidRPr="00603C98">
        <w:rPr>
          <w:b/>
          <w:sz w:val="28"/>
          <w:szCs w:val="28"/>
        </w:rPr>
        <w:t>РАЗДЕЛ 11. РЕШЕНИЯ О РАСПРЕДЕЛЕНИИ ТЕПЛОВОЙ НАГРУЗКИ МЕЖДУ ИСТОЧНИКАМИ ТЕПЛОВОЙ ЭНЕРГИИ</w:t>
      </w:r>
    </w:p>
    <w:p w:rsidR="008140A6" w:rsidRPr="00603C98" w:rsidRDefault="008140A6" w:rsidP="008140A6">
      <w:pPr>
        <w:keepNext/>
        <w:keepLines/>
        <w:jc w:val="both"/>
        <w:outlineLvl w:val="1"/>
        <w:rPr>
          <w:rFonts w:eastAsia="Arial Unicode MS"/>
          <w:b/>
          <w:sz w:val="28"/>
          <w:szCs w:val="28"/>
        </w:rPr>
      </w:pPr>
      <w:bookmarkStart w:id="11" w:name="_Toc83831357"/>
      <w:bookmarkStart w:id="12" w:name="_Toc89621204"/>
      <w:r w:rsidRPr="00603C98">
        <w:rPr>
          <w:rFonts w:eastAsia="Arial Unicode MS"/>
          <w:b/>
          <w:sz w:val="28"/>
          <w:szCs w:val="28"/>
        </w:rPr>
        <w:t xml:space="preserve">11.1. Сведения о величине тепловой нагрузки, распределяемой (перераспределяемой) между источниками </w:t>
      </w:r>
      <w:bookmarkStart w:id="13" w:name="_GoBack"/>
      <w:bookmarkEnd w:id="13"/>
      <w:r w:rsidRPr="00603C98">
        <w:rPr>
          <w:rFonts w:eastAsia="Arial Unicode MS"/>
          <w:b/>
          <w:sz w:val="28"/>
          <w:szCs w:val="28"/>
        </w:rPr>
        <w:t>тепловой энергии в соответствии с указанными в схеме теплоснабжения решениями об определении границ зон действия источников тепловой энергии</w:t>
      </w:r>
      <w:bookmarkEnd w:id="11"/>
      <w:bookmarkEnd w:id="12"/>
    </w:p>
    <w:p w:rsidR="008140A6" w:rsidRPr="00603C98" w:rsidRDefault="008140A6" w:rsidP="008140A6">
      <w:pPr>
        <w:ind w:firstLine="709"/>
        <w:jc w:val="both"/>
        <w:rPr>
          <w:rFonts w:eastAsia="Arial Unicode MS"/>
          <w:sz w:val="28"/>
          <w:szCs w:val="28"/>
        </w:rPr>
      </w:pPr>
      <w:r w:rsidRPr="00603C98">
        <w:rPr>
          <w:rFonts w:eastAsia="Arial Unicode MS"/>
          <w:sz w:val="28"/>
          <w:szCs w:val="28"/>
        </w:rPr>
        <w:t xml:space="preserve">Изменения в распределении тепловой нагрузки между источниками тепловой энергии настоящей схемой не запланировано.   </w:t>
      </w:r>
    </w:p>
    <w:p w:rsidR="008140A6" w:rsidRPr="00603C98" w:rsidRDefault="008140A6" w:rsidP="008140A6">
      <w:pPr>
        <w:keepNext/>
        <w:keepLines/>
        <w:jc w:val="both"/>
        <w:outlineLvl w:val="1"/>
        <w:rPr>
          <w:rFonts w:eastAsia="Arial Unicode MS"/>
          <w:b/>
          <w:sz w:val="28"/>
          <w:szCs w:val="28"/>
        </w:rPr>
      </w:pPr>
      <w:bookmarkStart w:id="14" w:name="_Toc83831358"/>
      <w:bookmarkStart w:id="15" w:name="_Toc89621205"/>
      <w:r w:rsidRPr="00603C98">
        <w:rPr>
          <w:rFonts w:eastAsia="Arial Unicode MS"/>
          <w:b/>
          <w:sz w:val="28"/>
          <w:szCs w:val="28"/>
        </w:rPr>
        <w:t>11.2. Сроки выполнения перераспределения для каждого этапа</w:t>
      </w:r>
      <w:bookmarkEnd w:id="14"/>
      <w:bookmarkEnd w:id="15"/>
    </w:p>
    <w:p w:rsidR="008140A6" w:rsidRPr="00603C98" w:rsidRDefault="008140A6" w:rsidP="008140A6">
      <w:pPr>
        <w:ind w:firstLine="709"/>
        <w:jc w:val="both"/>
        <w:rPr>
          <w:rFonts w:eastAsia="Arial Unicode MS"/>
          <w:sz w:val="28"/>
          <w:szCs w:val="28"/>
        </w:rPr>
      </w:pPr>
      <w:r w:rsidRPr="00603C98">
        <w:rPr>
          <w:rFonts w:eastAsia="Arial Unicode MS"/>
          <w:sz w:val="28"/>
          <w:szCs w:val="28"/>
        </w:rPr>
        <w:t xml:space="preserve">Изменения в распределении тепловой нагрузки между источниками тепловой энергии настоящей схемой не запланировано.   </w:t>
      </w:r>
    </w:p>
    <w:p w:rsidR="008140A6" w:rsidRDefault="008140A6" w:rsidP="008140A6">
      <w:pPr>
        <w:jc w:val="center"/>
        <w:rPr>
          <w:b/>
          <w:sz w:val="28"/>
          <w:szCs w:val="28"/>
        </w:rPr>
      </w:pPr>
    </w:p>
    <w:p w:rsidR="008140A6" w:rsidRPr="00603C98" w:rsidRDefault="008140A6" w:rsidP="008140A6">
      <w:pPr>
        <w:jc w:val="center"/>
        <w:rPr>
          <w:b/>
          <w:sz w:val="28"/>
          <w:szCs w:val="28"/>
        </w:rPr>
      </w:pPr>
      <w:r w:rsidRPr="00603C98">
        <w:rPr>
          <w:b/>
          <w:sz w:val="28"/>
          <w:szCs w:val="28"/>
        </w:rPr>
        <w:t>РАЗДЕЛ 12. РЕШЕНИЯ ПО БЕСХОЗЯЙНЫМ ТЕПЛОВЫМ СЕТЯМ</w:t>
      </w:r>
    </w:p>
    <w:p w:rsidR="008140A6" w:rsidRPr="00603C98" w:rsidRDefault="008140A6" w:rsidP="008140A6">
      <w:pPr>
        <w:ind w:firstLine="709"/>
        <w:jc w:val="both"/>
        <w:rPr>
          <w:rFonts w:eastAsia="Arial Unicode MS"/>
          <w:sz w:val="28"/>
          <w:szCs w:val="28"/>
        </w:rPr>
      </w:pPr>
      <w:r w:rsidRPr="00603C98">
        <w:rPr>
          <w:rFonts w:eastAsia="Arial Unicode MS"/>
          <w:sz w:val="28"/>
          <w:szCs w:val="28"/>
        </w:rPr>
        <w:t xml:space="preserve">В соответствии с пунктом 6 статьи15 Федерального закона от 27 июля 2010 г. № 190-ФЗ (в редакции от 25.06.2012г.) «О теплоснабжении»: </w:t>
      </w:r>
    </w:p>
    <w:p w:rsidR="008140A6" w:rsidRPr="00603C98" w:rsidRDefault="008140A6" w:rsidP="008140A6">
      <w:pPr>
        <w:ind w:firstLine="709"/>
        <w:jc w:val="both"/>
        <w:rPr>
          <w:rFonts w:eastAsia="Arial Unicode MS"/>
          <w:sz w:val="28"/>
          <w:szCs w:val="28"/>
        </w:rPr>
      </w:pPr>
      <w:r w:rsidRPr="00603C98">
        <w:rPr>
          <w:rFonts w:eastAsia="Arial Unicode MS"/>
          <w:sz w:val="28"/>
          <w:szCs w:val="28"/>
        </w:rPr>
        <w:t>«В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8140A6" w:rsidRDefault="008140A6" w:rsidP="008140A6">
      <w:pPr>
        <w:ind w:firstLine="709"/>
        <w:jc w:val="both"/>
        <w:rPr>
          <w:rFonts w:eastAsia="Arial Unicode MS"/>
          <w:sz w:val="28"/>
          <w:szCs w:val="28"/>
        </w:rPr>
      </w:pPr>
      <w:r w:rsidRPr="00603C98">
        <w:rPr>
          <w:rFonts w:eastAsia="Arial Unicode MS"/>
          <w:sz w:val="28"/>
          <w:szCs w:val="28"/>
        </w:rPr>
        <w:t xml:space="preserve">На территории </w:t>
      </w:r>
      <w:r>
        <w:rPr>
          <w:rFonts w:eastAsia="Arial Unicode MS"/>
          <w:sz w:val="28"/>
          <w:szCs w:val="28"/>
        </w:rPr>
        <w:t xml:space="preserve">сельского поселения Верхний Курп </w:t>
      </w:r>
      <w:r w:rsidRPr="00603C98">
        <w:rPr>
          <w:rFonts w:eastAsia="Arial Unicode MS"/>
          <w:sz w:val="28"/>
          <w:szCs w:val="28"/>
        </w:rPr>
        <w:t>на момент разработки схемы теплоснабжения бесхозяйные сети отсутствуют.</w:t>
      </w:r>
    </w:p>
    <w:p w:rsidR="008140A6" w:rsidRDefault="008140A6" w:rsidP="008140A6">
      <w:pPr>
        <w:ind w:firstLine="709"/>
        <w:jc w:val="both"/>
        <w:rPr>
          <w:rFonts w:eastAsia="Arial Unicode MS"/>
          <w:sz w:val="28"/>
          <w:szCs w:val="28"/>
        </w:rPr>
      </w:pPr>
    </w:p>
    <w:p w:rsidR="008140A6" w:rsidRDefault="008140A6" w:rsidP="008140A6">
      <w:pPr>
        <w:ind w:firstLine="709"/>
        <w:jc w:val="both"/>
        <w:rPr>
          <w:rFonts w:eastAsia="Arial Unicode MS"/>
          <w:sz w:val="28"/>
          <w:szCs w:val="28"/>
        </w:rPr>
      </w:pPr>
    </w:p>
    <w:p w:rsidR="008140A6" w:rsidRDefault="008140A6" w:rsidP="008140A6">
      <w:pPr>
        <w:ind w:firstLine="709"/>
        <w:jc w:val="both"/>
        <w:rPr>
          <w:rFonts w:eastAsia="Arial Unicode MS"/>
          <w:sz w:val="28"/>
          <w:szCs w:val="28"/>
        </w:rPr>
      </w:pPr>
    </w:p>
    <w:p w:rsidR="008140A6" w:rsidRPr="00603C98" w:rsidRDefault="008140A6" w:rsidP="008140A6">
      <w:pPr>
        <w:ind w:firstLine="709"/>
        <w:jc w:val="both"/>
        <w:rPr>
          <w:rFonts w:eastAsia="Arial Unicode MS"/>
          <w:sz w:val="28"/>
          <w:szCs w:val="28"/>
        </w:rPr>
      </w:pPr>
    </w:p>
    <w:p w:rsidR="008140A6" w:rsidRDefault="008140A6" w:rsidP="008140A6">
      <w:pPr>
        <w:contextualSpacing/>
        <w:jc w:val="center"/>
        <w:rPr>
          <w:b/>
          <w:sz w:val="28"/>
          <w:szCs w:val="28"/>
        </w:rPr>
      </w:pPr>
    </w:p>
    <w:p w:rsidR="008140A6" w:rsidRPr="00603C98" w:rsidRDefault="008140A6" w:rsidP="008140A6">
      <w:pPr>
        <w:contextualSpacing/>
        <w:jc w:val="center"/>
        <w:rPr>
          <w:b/>
          <w:sz w:val="28"/>
          <w:szCs w:val="28"/>
        </w:rPr>
      </w:pPr>
      <w:r w:rsidRPr="00603C98">
        <w:rPr>
          <w:b/>
          <w:sz w:val="28"/>
          <w:szCs w:val="28"/>
        </w:rPr>
        <w:t>РАЗДЕЛ 13. СИНХРОНИЗАЦИЯ СХЕМЫ ТЕПЛОСНАБЖЕНИЯ</w:t>
      </w:r>
    </w:p>
    <w:p w:rsidR="008140A6" w:rsidRPr="00603C98" w:rsidRDefault="008140A6" w:rsidP="008140A6">
      <w:pPr>
        <w:contextualSpacing/>
        <w:jc w:val="center"/>
        <w:rPr>
          <w:b/>
          <w:sz w:val="28"/>
          <w:szCs w:val="28"/>
        </w:rPr>
      </w:pPr>
      <w:r w:rsidRPr="00603C98">
        <w:rPr>
          <w:b/>
          <w:sz w:val="28"/>
          <w:szCs w:val="28"/>
        </w:rPr>
        <w:t xml:space="preserve">СО СХЕМОЙ ГАЗОСНАБЖЕНИЯ И ГАЗИФИКАЦИИ </w:t>
      </w:r>
      <w:r>
        <w:rPr>
          <w:b/>
          <w:sz w:val="28"/>
          <w:szCs w:val="28"/>
        </w:rPr>
        <w:t>СЕЛЬСКОГО ПОСЕЛЕНИЯ ВЕРХНИЙ КУРП</w:t>
      </w:r>
      <w:r w:rsidRPr="00603C98">
        <w:rPr>
          <w:b/>
          <w:sz w:val="28"/>
          <w:szCs w:val="28"/>
        </w:rPr>
        <w:t xml:space="preserve">, СХЕМОЙ </w:t>
      </w:r>
    </w:p>
    <w:p w:rsidR="008140A6" w:rsidRPr="00603C98" w:rsidRDefault="008140A6" w:rsidP="008140A6">
      <w:pPr>
        <w:contextualSpacing/>
        <w:jc w:val="center"/>
        <w:rPr>
          <w:b/>
          <w:sz w:val="28"/>
          <w:szCs w:val="28"/>
        </w:rPr>
      </w:pPr>
      <w:r w:rsidRPr="00603C98">
        <w:rPr>
          <w:b/>
          <w:sz w:val="28"/>
          <w:szCs w:val="28"/>
        </w:rPr>
        <w:t>И ПРОГРАММОЙ РАЗВИТИЯ ЭЛЕКТРОЭЕРГЕТИКИ, А ТАКЖЕ СО СХЕМОЙ ВОДОСНАБЖЕНИЯ И ВОДООТВЕДЕНИЯ ПОСЕЛЕНИЯ</w:t>
      </w:r>
    </w:p>
    <w:p w:rsidR="008140A6" w:rsidRPr="00603C98" w:rsidRDefault="008140A6" w:rsidP="008140A6">
      <w:pPr>
        <w:keepNext/>
        <w:keepLines/>
        <w:jc w:val="center"/>
        <w:outlineLvl w:val="1"/>
        <w:rPr>
          <w:rFonts w:eastAsia="Arial Unicode MS"/>
          <w:b/>
          <w:sz w:val="28"/>
          <w:szCs w:val="28"/>
        </w:rPr>
      </w:pPr>
      <w:bookmarkStart w:id="16" w:name="_Toc525894746"/>
      <w:bookmarkStart w:id="17" w:name="_Toc535417910"/>
      <w:bookmarkStart w:id="18" w:name="_Toc23034153"/>
      <w:bookmarkStart w:id="19" w:name="_Toc89621210"/>
      <w:r w:rsidRPr="00603C98">
        <w:rPr>
          <w:rFonts w:eastAsia="Arial Unicode MS"/>
          <w:b/>
          <w:sz w:val="28"/>
          <w:szCs w:val="28"/>
        </w:rPr>
        <w:t>13.1.</w:t>
      </w:r>
      <w:r w:rsidRPr="00603C98">
        <w:rPr>
          <w:rFonts w:eastAsia="Arial Unicode MS"/>
          <w:b/>
          <w:sz w:val="28"/>
          <w:szCs w:val="28"/>
        </w:rPr>
        <w:tab/>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6"/>
      <w:bookmarkEnd w:id="17"/>
      <w:bookmarkEnd w:id="18"/>
      <w:bookmarkEnd w:id="19"/>
    </w:p>
    <w:p w:rsidR="008140A6" w:rsidRPr="00603C98" w:rsidRDefault="008140A6" w:rsidP="008140A6">
      <w:pPr>
        <w:ind w:firstLine="709"/>
        <w:jc w:val="both"/>
        <w:rPr>
          <w:sz w:val="28"/>
          <w:szCs w:val="28"/>
        </w:rPr>
      </w:pPr>
      <w:r w:rsidRPr="00603C98">
        <w:rPr>
          <w:sz w:val="28"/>
          <w:szCs w:val="28"/>
        </w:rPr>
        <w:t xml:space="preserve">Противоречия по вопросам развития инфраструктуры </w:t>
      </w:r>
      <w:r>
        <w:rPr>
          <w:sz w:val="28"/>
          <w:szCs w:val="28"/>
        </w:rPr>
        <w:t xml:space="preserve">сельского поселения Верхний Курп </w:t>
      </w:r>
      <w:r w:rsidRPr="00603C98">
        <w:rPr>
          <w:sz w:val="28"/>
          <w:szCs w:val="28"/>
        </w:rPr>
        <w:t>между схемами теплоснабжения и газоснабжения не выявлены.</w:t>
      </w:r>
    </w:p>
    <w:p w:rsidR="008140A6" w:rsidRPr="00603C98" w:rsidRDefault="008140A6" w:rsidP="008140A6">
      <w:pPr>
        <w:keepNext/>
        <w:keepLines/>
        <w:jc w:val="center"/>
        <w:outlineLvl w:val="1"/>
        <w:rPr>
          <w:rFonts w:eastAsia="Arial Unicode MS"/>
          <w:b/>
          <w:sz w:val="28"/>
          <w:szCs w:val="28"/>
        </w:rPr>
      </w:pPr>
      <w:bookmarkStart w:id="20" w:name="_Toc525894747"/>
      <w:bookmarkStart w:id="21" w:name="_Toc535417911"/>
      <w:bookmarkStart w:id="22" w:name="_Toc23034154"/>
      <w:bookmarkStart w:id="23" w:name="_Toc89621211"/>
      <w:r w:rsidRPr="00603C98">
        <w:rPr>
          <w:rFonts w:eastAsia="Arial Unicode MS"/>
          <w:b/>
          <w:sz w:val="28"/>
          <w:szCs w:val="28"/>
        </w:rPr>
        <w:t>13.2.</w:t>
      </w:r>
      <w:r w:rsidRPr="00603C98">
        <w:rPr>
          <w:rFonts w:eastAsia="Arial Unicode MS"/>
          <w:b/>
          <w:sz w:val="28"/>
          <w:szCs w:val="28"/>
        </w:rPr>
        <w:tab/>
        <w:t>Описание проблем организации газоснабжения источников тепловой энергии</w:t>
      </w:r>
      <w:bookmarkEnd w:id="20"/>
      <w:bookmarkEnd w:id="21"/>
      <w:bookmarkEnd w:id="22"/>
      <w:bookmarkEnd w:id="23"/>
    </w:p>
    <w:p w:rsidR="008140A6" w:rsidRPr="00603C98" w:rsidRDefault="008140A6" w:rsidP="008140A6">
      <w:pPr>
        <w:ind w:firstLine="709"/>
        <w:jc w:val="both"/>
        <w:rPr>
          <w:sz w:val="28"/>
          <w:szCs w:val="28"/>
        </w:rPr>
      </w:pPr>
      <w:r w:rsidRPr="00603C98">
        <w:rPr>
          <w:sz w:val="28"/>
          <w:szCs w:val="28"/>
        </w:rPr>
        <w:t>Основной проблемой организации газоснабжения источников тепловой энергии является низкие темпы газификации населенных пунктов, а также требующиеся для газификации котельных объемы инвестиций.</w:t>
      </w:r>
    </w:p>
    <w:p w:rsidR="008140A6" w:rsidRPr="00603C98" w:rsidRDefault="008140A6" w:rsidP="008140A6">
      <w:pPr>
        <w:keepNext/>
        <w:keepLines/>
        <w:jc w:val="center"/>
        <w:outlineLvl w:val="1"/>
        <w:rPr>
          <w:rFonts w:eastAsia="Arial Unicode MS"/>
          <w:b/>
          <w:sz w:val="28"/>
          <w:szCs w:val="28"/>
        </w:rPr>
      </w:pPr>
      <w:bookmarkStart w:id="24" w:name="_Toc525894748"/>
      <w:bookmarkStart w:id="25" w:name="_Toc535417912"/>
      <w:bookmarkStart w:id="26" w:name="_Toc23034155"/>
      <w:bookmarkStart w:id="27" w:name="_Toc89621212"/>
      <w:r w:rsidRPr="00603C98">
        <w:rPr>
          <w:rFonts w:eastAsia="Arial Unicode MS"/>
          <w:b/>
          <w:sz w:val="28"/>
          <w:szCs w:val="28"/>
        </w:rPr>
        <w:t>13.3.</w:t>
      </w:r>
      <w:r w:rsidRPr="00603C98">
        <w:rPr>
          <w:rFonts w:eastAsia="Arial Unicode MS"/>
          <w:b/>
          <w:sz w:val="28"/>
          <w:szCs w:val="28"/>
        </w:rPr>
        <w:tab/>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24"/>
      <w:bookmarkEnd w:id="25"/>
      <w:bookmarkEnd w:id="26"/>
      <w:bookmarkEnd w:id="27"/>
    </w:p>
    <w:p w:rsidR="008140A6" w:rsidRDefault="008140A6" w:rsidP="008140A6">
      <w:pPr>
        <w:ind w:firstLine="709"/>
        <w:jc w:val="both"/>
        <w:rPr>
          <w:sz w:val="28"/>
          <w:szCs w:val="28"/>
        </w:rPr>
      </w:pPr>
      <w:r w:rsidRPr="00603C98">
        <w:rPr>
          <w:sz w:val="28"/>
          <w:szCs w:val="28"/>
        </w:rPr>
        <w:t>При реализации региональной программы газификации необходимо дополнительно запланировать комплекс мероприятий по строительству нового газопровода с целью подключения новых автономных источников тепловой энергии.</w:t>
      </w:r>
      <w:bookmarkStart w:id="28" w:name="_Toc525894749"/>
      <w:bookmarkStart w:id="29" w:name="_Toc535417913"/>
      <w:bookmarkStart w:id="30" w:name="_Toc23034156"/>
      <w:bookmarkStart w:id="31" w:name="_Toc89621213"/>
    </w:p>
    <w:p w:rsidR="008140A6" w:rsidRPr="005503A1" w:rsidRDefault="008140A6" w:rsidP="008140A6">
      <w:pPr>
        <w:ind w:firstLine="709"/>
        <w:jc w:val="both"/>
        <w:rPr>
          <w:sz w:val="28"/>
          <w:szCs w:val="28"/>
        </w:rPr>
      </w:pPr>
      <w:r w:rsidRPr="00603C98">
        <w:rPr>
          <w:rFonts w:eastAsia="Arial Unicode MS"/>
          <w:b/>
          <w:sz w:val="28"/>
          <w:szCs w:val="28"/>
        </w:rPr>
        <w:t>13.4.</w:t>
      </w:r>
      <w:r w:rsidRPr="00603C98">
        <w:rPr>
          <w:rFonts w:eastAsia="Arial Unicode MS"/>
          <w:b/>
          <w:sz w:val="28"/>
          <w:szCs w:val="28"/>
        </w:rPr>
        <w:tab/>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28"/>
      <w:bookmarkEnd w:id="29"/>
      <w:bookmarkEnd w:id="30"/>
      <w:bookmarkEnd w:id="31"/>
    </w:p>
    <w:p w:rsidR="008140A6" w:rsidRPr="00603C98" w:rsidRDefault="008140A6" w:rsidP="008140A6">
      <w:pPr>
        <w:ind w:firstLine="709"/>
        <w:jc w:val="both"/>
        <w:rPr>
          <w:sz w:val="28"/>
          <w:szCs w:val="28"/>
        </w:rPr>
      </w:pPr>
      <w:r w:rsidRPr="00881F8C">
        <w:rPr>
          <w:sz w:val="28"/>
          <w:szCs w:val="28"/>
        </w:rPr>
        <w:t xml:space="preserve">На территории </w:t>
      </w:r>
      <w:r>
        <w:rPr>
          <w:sz w:val="28"/>
          <w:szCs w:val="28"/>
        </w:rPr>
        <w:t>сельского поселения Верхний Курп</w:t>
      </w:r>
      <w:r w:rsidRPr="00881F8C">
        <w:rPr>
          <w:sz w:val="28"/>
          <w:szCs w:val="28"/>
        </w:rPr>
        <w:t xml:space="preserve"> отсутствуют источники тепловой энергии и генерирующие объекты, включая входящее в их состав оборудование, функционирующих в режиме комбинированной выработки электрической и тепловой энергии.</w:t>
      </w:r>
    </w:p>
    <w:p w:rsidR="008140A6" w:rsidRPr="00603C98" w:rsidRDefault="008140A6" w:rsidP="008140A6">
      <w:pPr>
        <w:keepNext/>
        <w:keepLines/>
        <w:jc w:val="center"/>
        <w:outlineLvl w:val="1"/>
        <w:rPr>
          <w:rFonts w:eastAsia="Arial Unicode MS"/>
          <w:b/>
          <w:sz w:val="28"/>
          <w:szCs w:val="28"/>
        </w:rPr>
      </w:pPr>
      <w:bookmarkStart w:id="32" w:name="_Toc525894750"/>
      <w:bookmarkStart w:id="33" w:name="_Toc535417914"/>
      <w:bookmarkStart w:id="34" w:name="_Toc23034157"/>
      <w:bookmarkStart w:id="35" w:name="_Toc89621214"/>
      <w:r w:rsidRPr="00603C98">
        <w:rPr>
          <w:rFonts w:eastAsia="Arial Unicode MS"/>
          <w:b/>
          <w:sz w:val="28"/>
          <w:szCs w:val="28"/>
        </w:rPr>
        <w:t>13.5.</w:t>
      </w:r>
      <w:r w:rsidRPr="00603C98">
        <w:rPr>
          <w:rFonts w:eastAsia="Arial Unicode MS"/>
          <w:b/>
          <w:sz w:val="28"/>
          <w:szCs w:val="28"/>
        </w:rPr>
        <w:tab/>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32"/>
      <w:bookmarkEnd w:id="33"/>
      <w:bookmarkEnd w:id="34"/>
      <w:bookmarkEnd w:id="35"/>
    </w:p>
    <w:p w:rsidR="008140A6" w:rsidRPr="00603C98" w:rsidRDefault="008140A6" w:rsidP="008140A6">
      <w:pPr>
        <w:ind w:firstLine="709"/>
        <w:jc w:val="both"/>
        <w:rPr>
          <w:sz w:val="28"/>
          <w:szCs w:val="28"/>
        </w:rPr>
      </w:pPr>
      <w:r w:rsidRPr="00603C98">
        <w:rPr>
          <w:sz w:val="28"/>
          <w:szCs w:val="28"/>
        </w:rPr>
        <w:t xml:space="preserve">Размещение источников, функционирующих в режиме комбинированной выработки электрической и тепловой энергии на территории </w:t>
      </w:r>
      <w:r>
        <w:rPr>
          <w:sz w:val="28"/>
          <w:szCs w:val="28"/>
        </w:rPr>
        <w:t>сельского поселения Верхний Курп</w:t>
      </w:r>
      <w:r w:rsidRPr="00603C98">
        <w:rPr>
          <w:sz w:val="28"/>
          <w:szCs w:val="28"/>
        </w:rPr>
        <w:t>, не намечается.</w:t>
      </w:r>
    </w:p>
    <w:p w:rsidR="008140A6" w:rsidRPr="00603C98" w:rsidRDefault="008140A6" w:rsidP="008140A6">
      <w:pPr>
        <w:keepNext/>
        <w:keepLines/>
        <w:jc w:val="center"/>
        <w:outlineLvl w:val="1"/>
        <w:rPr>
          <w:rFonts w:eastAsia="Arial Unicode MS"/>
          <w:b/>
          <w:sz w:val="28"/>
          <w:szCs w:val="28"/>
        </w:rPr>
      </w:pPr>
      <w:bookmarkStart w:id="36" w:name="_Toc525894751"/>
      <w:bookmarkStart w:id="37" w:name="_Toc535417915"/>
      <w:bookmarkStart w:id="38" w:name="_Toc23034158"/>
      <w:bookmarkStart w:id="39" w:name="_Toc89621215"/>
      <w:r w:rsidRPr="00603C98">
        <w:rPr>
          <w:rFonts w:eastAsia="Arial Unicode MS"/>
          <w:b/>
          <w:sz w:val="28"/>
          <w:szCs w:val="28"/>
        </w:rPr>
        <w:t>13.6.</w:t>
      </w:r>
      <w:r w:rsidRPr="00603C98">
        <w:rPr>
          <w:rFonts w:eastAsia="Arial Unicode MS"/>
          <w:b/>
          <w:sz w:val="28"/>
          <w:szCs w:val="28"/>
        </w:rPr>
        <w:tab/>
        <w:t>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bookmarkEnd w:id="36"/>
      <w:bookmarkEnd w:id="37"/>
      <w:bookmarkEnd w:id="38"/>
      <w:bookmarkEnd w:id="39"/>
    </w:p>
    <w:p w:rsidR="008140A6" w:rsidRPr="00603C98" w:rsidRDefault="008140A6" w:rsidP="008140A6">
      <w:pPr>
        <w:ind w:firstLine="709"/>
        <w:jc w:val="both"/>
        <w:rPr>
          <w:sz w:val="28"/>
          <w:szCs w:val="28"/>
        </w:rPr>
      </w:pPr>
      <w:r w:rsidRPr="00603C98">
        <w:rPr>
          <w:sz w:val="28"/>
          <w:szCs w:val="28"/>
        </w:rPr>
        <w:t xml:space="preserve">Описание системы и структуры водоснабжения, а также решения о развитии системы водоснабжения </w:t>
      </w:r>
      <w:r>
        <w:rPr>
          <w:sz w:val="28"/>
          <w:szCs w:val="28"/>
        </w:rPr>
        <w:t>сельского поселения Верхний Курп</w:t>
      </w:r>
      <w:r w:rsidRPr="00603C98">
        <w:rPr>
          <w:sz w:val="28"/>
          <w:szCs w:val="28"/>
        </w:rPr>
        <w:t xml:space="preserve">, относящейся к системам теплоснабжения содержатся в схеме водоснабжения </w:t>
      </w:r>
      <w:r>
        <w:rPr>
          <w:sz w:val="28"/>
          <w:szCs w:val="28"/>
        </w:rPr>
        <w:t>сельского поселения Верхний Курп</w:t>
      </w:r>
      <w:r w:rsidRPr="00603C98">
        <w:rPr>
          <w:sz w:val="28"/>
          <w:szCs w:val="28"/>
        </w:rPr>
        <w:t>.</w:t>
      </w:r>
    </w:p>
    <w:p w:rsidR="008140A6" w:rsidRPr="00603C98" w:rsidRDefault="008140A6" w:rsidP="008140A6">
      <w:pPr>
        <w:keepNext/>
        <w:keepLines/>
        <w:jc w:val="center"/>
        <w:outlineLvl w:val="1"/>
        <w:rPr>
          <w:rFonts w:eastAsia="Arial Unicode MS"/>
          <w:b/>
          <w:sz w:val="28"/>
          <w:szCs w:val="28"/>
        </w:rPr>
      </w:pPr>
      <w:bookmarkStart w:id="40" w:name="_Toc525894752"/>
      <w:bookmarkStart w:id="41" w:name="_Toc535417916"/>
      <w:bookmarkStart w:id="42" w:name="_Toc23034159"/>
      <w:bookmarkStart w:id="43" w:name="_Toc89621216"/>
      <w:r w:rsidRPr="00603C98">
        <w:rPr>
          <w:rFonts w:eastAsia="Arial Unicode MS"/>
          <w:b/>
          <w:sz w:val="28"/>
          <w:szCs w:val="28"/>
        </w:rPr>
        <w:t>13.7.</w:t>
      </w:r>
      <w:r w:rsidRPr="00603C98">
        <w:rPr>
          <w:rFonts w:eastAsia="Arial Unicode MS"/>
          <w:b/>
          <w:sz w:val="28"/>
          <w:szCs w:val="28"/>
        </w:rPr>
        <w:tab/>
        <w:t>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40"/>
      <w:bookmarkEnd w:id="41"/>
      <w:bookmarkEnd w:id="42"/>
      <w:bookmarkEnd w:id="43"/>
    </w:p>
    <w:p w:rsidR="008140A6" w:rsidRPr="00603C98" w:rsidRDefault="008140A6" w:rsidP="008140A6">
      <w:pPr>
        <w:ind w:firstLine="709"/>
        <w:contextualSpacing/>
        <w:jc w:val="both"/>
        <w:rPr>
          <w:sz w:val="28"/>
          <w:szCs w:val="28"/>
        </w:rPr>
      </w:pPr>
      <w:r>
        <w:rPr>
          <w:rFonts w:eastAsia="Calibri"/>
          <w:sz w:val="28"/>
          <w:szCs w:val="28"/>
        </w:rPr>
        <w:t xml:space="preserve">Строительство новых </w:t>
      </w:r>
      <w:r w:rsidRPr="00F83DE3">
        <w:rPr>
          <w:rFonts w:eastAsia="Calibri"/>
          <w:sz w:val="28"/>
          <w:szCs w:val="28"/>
        </w:rPr>
        <w:t xml:space="preserve"> источников тепловой энергии  не планируется.</w:t>
      </w:r>
    </w:p>
    <w:p w:rsidR="008140A6" w:rsidRPr="00603C98" w:rsidRDefault="008140A6" w:rsidP="008140A6">
      <w:pPr>
        <w:contextualSpacing/>
        <w:jc w:val="both"/>
        <w:rPr>
          <w:sz w:val="28"/>
          <w:szCs w:val="28"/>
        </w:rPr>
        <w:sectPr w:rsidR="008140A6" w:rsidRPr="00603C98" w:rsidSect="004D33F0">
          <w:pgSz w:w="11907" w:h="16840" w:code="9"/>
          <w:pgMar w:top="851" w:right="567" w:bottom="567" w:left="1701" w:header="720" w:footer="720" w:gutter="0"/>
          <w:cols w:space="720"/>
          <w:docGrid w:linePitch="360"/>
        </w:sectPr>
      </w:pPr>
    </w:p>
    <w:p w:rsidR="008140A6" w:rsidRPr="00603C98" w:rsidRDefault="008140A6" w:rsidP="008140A6">
      <w:pPr>
        <w:ind w:firstLine="709"/>
        <w:contextualSpacing/>
        <w:jc w:val="center"/>
        <w:rPr>
          <w:b/>
          <w:sz w:val="28"/>
          <w:szCs w:val="28"/>
        </w:rPr>
      </w:pPr>
      <w:r w:rsidRPr="00603C98">
        <w:rPr>
          <w:b/>
          <w:sz w:val="28"/>
          <w:szCs w:val="28"/>
        </w:rPr>
        <w:t xml:space="preserve">РАЗДЕЛ 14. ИНДИКАТОРЫ РАЗВИТИЯ СИСТЕМ ТЕПЛОСНАБЖЕНИЯ </w:t>
      </w:r>
    </w:p>
    <w:p w:rsidR="008140A6" w:rsidRPr="00603C98" w:rsidRDefault="008140A6" w:rsidP="008140A6">
      <w:pPr>
        <w:ind w:firstLine="709"/>
        <w:contextualSpacing/>
        <w:jc w:val="center"/>
        <w:rPr>
          <w:b/>
          <w:sz w:val="28"/>
          <w:szCs w:val="28"/>
        </w:rPr>
      </w:pPr>
      <w:r>
        <w:rPr>
          <w:b/>
          <w:sz w:val="28"/>
          <w:szCs w:val="28"/>
        </w:rPr>
        <w:t>СЕЛЬСКОГО ПОСЕЛЕНИЯ ВЕРХНИЙ КУРП</w:t>
      </w:r>
    </w:p>
    <w:p w:rsidR="008140A6" w:rsidRPr="00603C98" w:rsidRDefault="008140A6" w:rsidP="008140A6">
      <w:pPr>
        <w:keepNext/>
        <w:keepLines/>
        <w:jc w:val="both"/>
        <w:outlineLvl w:val="1"/>
        <w:rPr>
          <w:rFonts w:eastAsia="Arial Unicode MS"/>
          <w:b/>
          <w:sz w:val="28"/>
          <w:szCs w:val="28"/>
        </w:rPr>
      </w:pPr>
      <w:bookmarkStart w:id="44" w:name="_Toc89621218"/>
      <w:bookmarkStart w:id="45" w:name="_Hlk34394843"/>
      <w:r w:rsidRPr="00603C98">
        <w:rPr>
          <w:rFonts w:eastAsia="Arial Unicode MS"/>
          <w:b/>
          <w:sz w:val="28"/>
          <w:szCs w:val="28"/>
        </w:rPr>
        <w:t>14.1. Описание существующих и перспективных значений индикаторов развития систем теплоснабжения</w:t>
      </w:r>
      <w:bookmarkEnd w:id="44"/>
    </w:p>
    <w:p w:rsidR="008140A6" w:rsidRPr="00603C98" w:rsidRDefault="008140A6" w:rsidP="008140A6">
      <w:pPr>
        <w:ind w:firstLine="709"/>
        <w:jc w:val="both"/>
        <w:rPr>
          <w:rFonts w:eastAsia="Arial Unicode MS"/>
          <w:b/>
          <w:bCs/>
          <w:sz w:val="28"/>
          <w:szCs w:val="28"/>
        </w:rPr>
      </w:pPr>
      <w:r w:rsidRPr="00603C98">
        <w:rPr>
          <w:rFonts w:eastAsia="Arial Unicode MS"/>
          <w:sz w:val="28"/>
          <w:szCs w:val="28"/>
        </w:rPr>
        <w:t>Индикаторы развития систем теплоснабжения представлены в таблице 27</w:t>
      </w:r>
      <w:r>
        <w:rPr>
          <w:rFonts w:eastAsia="Arial Unicode MS"/>
          <w:sz w:val="28"/>
          <w:szCs w:val="28"/>
        </w:rPr>
        <w:t xml:space="preserve"> </w:t>
      </w:r>
      <w:fldSimple w:instr=" REF _Ref19658937 \h  \* MERGEFORMAT ">
        <w:r w:rsidRPr="002C3C48">
          <w:rPr>
            <w:rFonts w:eastAsia="Arial Unicode MS"/>
            <w:vanish/>
            <w:sz w:val="28"/>
            <w:szCs w:val="28"/>
          </w:rPr>
          <w:t xml:space="preserve">Таблица </w:t>
        </w:r>
      </w:fldSimple>
      <w:r w:rsidRPr="00603C98">
        <w:rPr>
          <w:rFonts w:eastAsia="Arial Unicode MS"/>
          <w:sz w:val="28"/>
          <w:szCs w:val="28"/>
        </w:rPr>
        <w:t>.</w:t>
      </w:r>
    </w:p>
    <w:p w:rsidR="008140A6" w:rsidRPr="00603C98" w:rsidRDefault="008140A6" w:rsidP="008140A6">
      <w:pPr>
        <w:ind w:firstLine="709"/>
        <w:jc w:val="center"/>
        <w:rPr>
          <w:rFonts w:eastAsia="Arial Unicode MS"/>
          <w:sz w:val="28"/>
          <w:szCs w:val="28"/>
        </w:rPr>
      </w:pPr>
      <w:bookmarkStart w:id="46" w:name="_Ref19658937"/>
      <w:r w:rsidRPr="00875349">
        <w:rPr>
          <w:rFonts w:eastAsia="Arial Unicode MS"/>
          <w:sz w:val="28"/>
          <w:szCs w:val="28"/>
        </w:rPr>
        <w:t xml:space="preserve">Таблица </w:t>
      </w:r>
      <w:bookmarkEnd w:id="46"/>
      <w:r w:rsidRPr="00875349">
        <w:rPr>
          <w:rFonts w:eastAsia="Arial Unicode MS"/>
          <w:sz w:val="28"/>
          <w:szCs w:val="28"/>
        </w:rPr>
        <w:t xml:space="preserve">27 - </w:t>
      </w:r>
      <w:bookmarkStart w:id="47" w:name="_Hlk25241434"/>
      <w:r w:rsidRPr="00875349">
        <w:rPr>
          <w:rFonts w:eastAsia="Arial Unicode MS"/>
          <w:sz w:val="28"/>
          <w:szCs w:val="28"/>
        </w:rPr>
        <w:t xml:space="preserve">Индикаторы развития систем теплоснабжения </w:t>
      </w:r>
      <w:bookmarkEnd w:id="47"/>
      <w:r w:rsidRPr="00875349">
        <w:rPr>
          <w:rFonts w:eastAsia="Arial Unicode MS"/>
          <w:sz w:val="28"/>
          <w:szCs w:val="28"/>
        </w:rPr>
        <w:t xml:space="preserve">сельского поселения </w:t>
      </w:r>
      <w:r>
        <w:rPr>
          <w:rFonts w:eastAsia="Arial Unicode MS"/>
          <w:sz w:val="28"/>
          <w:szCs w:val="28"/>
        </w:rPr>
        <w:t>Верхний Курп</w:t>
      </w:r>
    </w:p>
    <w:tbl>
      <w:tblPr>
        <w:tblW w:w="505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tblPr>
      <w:tblGrid>
        <w:gridCol w:w="573"/>
        <w:gridCol w:w="8460"/>
        <w:gridCol w:w="1628"/>
        <w:gridCol w:w="2108"/>
        <w:gridCol w:w="1848"/>
      </w:tblGrid>
      <w:tr w:rsidR="008140A6" w:rsidRPr="00603C98" w:rsidTr="00056E73">
        <w:trPr>
          <w:trHeight w:val="20"/>
          <w:tblHeader/>
        </w:trPr>
        <w:tc>
          <w:tcPr>
            <w:tcW w:w="196" w:type="pct"/>
            <w:shd w:val="clear" w:color="auto" w:fill="auto"/>
            <w:vAlign w:val="center"/>
            <w:hideMark/>
          </w:tcPr>
          <w:p w:rsidR="008140A6" w:rsidRPr="00603C98" w:rsidRDefault="008140A6" w:rsidP="00056E73">
            <w:pPr>
              <w:jc w:val="center"/>
              <w:rPr>
                <w:rFonts w:eastAsia="Arial Unicode MS"/>
                <w:b/>
                <w:color w:val="000000"/>
              </w:rPr>
            </w:pPr>
            <w:r w:rsidRPr="00603C98">
              <w:rPr>
                <w:rFonts w:eastAsia="Arial Unicode MS"/>
                <w:b/>
                <w:color w:val="000000"/>
              </w:rPr>
              <w:t>№ п/п</w:t>
            </w:r>
          </w:p>
        </w:tc>
        <w:tc>
          <w:tcPr>
            <w:tcW w:w="2894" w:type="pct"/>
            <w:shd w:val="clear" w:color="auto" w:fill="auto"/>
            <w:vAlign w:val="center"/>
            <w:hideMark/>
          </w:tcPr>
          <w:p w:rsidR="008140A6" w:rsidRPr="00603C98" w:rsidRDefault="008140A6" w:rsidP="00056E73">
            <w:pPr>
              <w:jc w:val="center"/>
              <w:rPr>
                <w:rFonts w:eastAsia="Arial Unicode MS"/>
                <w:b/>
                <w:color w:val="000000"/>
              </w:rPr>
            </w:pPr>
            <w:r w:rsidRPr="00603C98">
              <w:rPr>
                <w:rFonts w:eastAsia="Arial Unicode MS"/>
                <w:b/>
                <w:color w:val="000000"/>
              </w:rPr>
              <w:t>Индикаторы развития систем теплоснабжения поселения</w:t>
            </w:r>
          </w:p>
        </w:tc>
        <w:tc>
          <w:tcPr>
            <w:tcW w:w="557" w:type="pct"/>
            <w:shd w:val="clear" w:color="auto" w:fill="auto"/>
            <w:vAlign w:val="center"/>
            <w:hideMark/>
          </w:tcPr>
          <w:p w:rsidR="008140A6" w:rsidRPr="00603C98" w:rsidRDefault="008140A6" w:rsidP="00056E73">
            <w:pPr>
              <w:jc w:val="center"/>
              <w:rPr>
                <w:rFonts w:eastAsia="Arial Unicode MS"/>
                <w:b/>
                <w:color w:val="000000"/>
              </w:rPr>
            </w:pPr>
            <w:r w:rsidRPr="00603C98">
              <w:rPr>
                <w:rFonts w:eastAsia="Arial Unicode MS"/>
                <w:b/>
                <w:color w:val="000000"/>
              </w:rPr>
              <w:t>Ед.</w:t>
            </w:r>
            <w:r>
              <w:rPr>
                <w:rFonts w:eastAsia="Arial Unicode MS"/>
                <w:b/>
                <w:color w:val="000000"/>
              </w:rPr>
              <w:t xml:space="preserve"> </w:t>
            </w:r>
            <w:r w:rsidRPr="00603C98">
              <w:rPr>
                <w:rFonts w:eastAsia="Arial Unicode MS"/>
                <w:b/>
                <w:color w:val="000000"/>
              </w:rPr>
              <w:t>изм.</w:t>
            </w:r>
          </w:p>
        </w:tc>
        <w:tc>
          <w:tcPr>
            <w:tcW w:w="721" w:type="pct"/>
            <w:shd w:val="clear" w:color="auto" w:fill="auto"/>
            <w:vAlign w:val="center"/>
            <w:hideMark/>
          </w:tcPr>
          <w:p w:rsidR="008140A6" w:rsidRPr="00603C98" w:rsidRDefault="008140A6" w:rsidP="00056E73">
            <w:pPr>
              <w:jc w:val="center"/>
              <w:rPr>
                <w:rFonts w:eastAsia="Arial Unicode MS"/>
                <w:b/>
                <w:color w:val="000000"/>
              </w:rPr>
            </w:pPr>
            <w:r w:rsidRPr="00603C98">
              <w:rPr>
                <w:rFonts w:eastAsia="Arial Unicode MS"/>
                <w:b/>
                <w:color w:val="000000"/>
              </w:rPr>
              <w:t>Существующее положение</w:t>
            </w:r>
          </w:p>
        </w:tc>
        <w:tc>
          <w:tcPr>
            <w:tcW w:w="632" w:type="pct"/>
            <w:shd w:val="clear" w:color="auto" w:fill="auto"/>
            <w:vAlign w:val="center"/>
            <w:hideMark/>
          </w:tcPr>
          <w:p w:rsidR="008140A6" w:rsidRPr="00603C98" w:rsidRDefault="008140A6" w:rsidP="00056E73">
            <w:pPr>
              <w:jc w:val="center"/>
              <w:rPr>
                <w:rFonts w:eastAsia="Arial Unicode MS"/>
                <w:b/>
                <w:color w:val="000000"/>
              </w:rPr>
            </w:pPr>
            <w:r w:rsidRPr="00603C98">
              <w:rPr>
                <w:rFonts w:eastAsia="Arial Unicode MS"/>
                <w:b/>
                <w:color w:val="000000"/>
              </w:rPr>
              <w:t>Ожидаемые показатели (2039 год)</w:t>
            </w:r>
          </w:p>
        </w:tc>
      </w:tr>
      <w:tr w:rsidR="008140A6" w:rsidRPr="00603C98" w:rsidTr="00056E73">
        <w:trPr>
          <w:trHeight w:val="20"/>
        </w:trPr>
        <w:tc>
          <w:tcPr>
            <w:tcW w:w="5000" w:type="pct"/>
            <w:gridSpan w:val="5"/>
            <w:shd w:val="clear" w:color="auto" w:fill="auto"/>
            <w:vAlign w:val="center"/>
          </w:tcPr>
          <w:p w:rsidR="008140A6" w:rsidRPr="00B91FD8" w:rsidRDefault="008140A6" w:rsidP="00056E73">
            <w:pPr>
              <w:ind w:right="-99"/>
              <w:jc w:val="center"/>
              <w:outlineLvl w:val="1"/>
              <w:rPr>
                <w:rFonts w:eastAsia="Times New Roman"/>
                <w:b/>
              </w:rPr>
            </w:pPr>
            <w:r>
              <w:rPr>
                <w:b/>
              </w:rPr>
              <w:t>Котельная ул. Советская, 133</w:t>
            </w:r>
          </w:p>
        </w:tc>
      </w:tr>
      <w:tr w:rsidR="008140A6" w:rsidRPr="00603C98" w:rsidTr="00056E73">
        <w:trPr>
          <w:trHeight w:val="20"/>
        </w:trPr>
        <w:tc>
          <w:tcPr>
            <w:tcW w:w="196"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1</w:t>
            </w:r>
          </w:p>
        </w:tc>
        <w:tc>
          <w:tcPr>
            <w:tcW w:w="2894" w:type="pct"/>
            <w:shd w:val="clear" w:color="auto" w:fill="auto"/>
            <w:vAlign w:val="center"/>
            <w:hideMark/>
          </w:tcPr>
          <w:p w:rsidR="008140A6" w:rsidRPr="00603C98" w:rsidRDefault="008140A6" w:rsidP="00056E73">
            <w:pPr>
              <w:ind w:left="142" w:right="84"/>
              <w:jc w:val="both"/>
              <w:rPr>
                <w:rFonts w:eastAsia="Arial Unicode MS"/>
                <w:color w:val="000000"/>
              </w:rPr>
            </w:pPr>
            <w:r w:rsidRPr="00603C98">
              <w:rPr>
                <w:rFonts w:eastAsia="Arial Unicode MS"/>
                <w:color w:val="000000"/>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ед.</w:t>
            </w:r>
          </w:p>
        </w:tc>
        <w:tc>
          <w:tcPr>
            <w:tcW w:w="721" w:type="pct"/>
            <w:shd w:val="clear" w:color="auto" w:fill="auto"/>
            <w:vAlign w:val="center"/>
            <w:hideMark/>
          </w:tcPr>
          <w:p w:rsidR="008140A6" w:rsidRPr="00AB141F" w:rsidRDefault="008140A6" w:rsidP="00056E73">
            <w:pPr>
              <w:jc w:val="center"/>
              <w:rPr>
                <w:rFonts w:eastAsia="Arial Unicode MS"/>
                <w:color w:val="000000"/>
              </w:rPr>
            </w:pPr>
            <w:r w:rsidRPr="00AB141F">
              <w:rPr>
                <w:rFonts w:eastAsia="Arial Unicode MS"/>
                <w:color w:val="000000"/>
              </w:rPr>
              <w:t>0</w:t>
            </w:r>
          </w:p>
        </w:tc>
        <w:tc>
          <w:tcPr>
            <w:tcW w:w="632" w:type="pct"/>
            <w:shd w:val="clear" w:color="auto" w:fill="auto"/>
            <w:vAlign w:val="center"/>
            <w:hideMark/>
          </w:tcPr>
          <w:p w:rsidR="008140A6" w:rsidRPr="00AB141F" w:rsidRDefault="008140A6" w:rsidP="00056E73">
            <w:pPr>
              <w:jc w:val="center"/>
              <w:rPr>
                <w:rFonts w:eastAsia="Arial Unicode MS"/>
                <w:color w:val="000000"/>
              </w:rPr>
            </w:pPr>
            <w:r w:rsidRPr="00AB141F">
              <w:rPr>
                <w:rFonts w:eastAsia="Arial Unicode MS"/>
                <w:color w:val="000000"/>
              </w:rPr>
              <w:t>0</w:t>
            </w:r>
          </w:p>
        </w:tc>
      </w:tr>
      <w:tr w:rsidR="008140A6" w:rsidRPr="00603C98" w:rsidTr="00056E73">
        <w:trPr>
          <w:trHeight w:val="20"/>
        </w:trPr>
        <w:tc>
          <w:tcPr>
            <w:tcW w:w="196"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2</w:t>
            </w:r>
          </w:p>
        </w:tc>
        <w:tc>
          <w:tcPr>
            <w:tcW w:w="2894" w:type="pct"/>
            <w:shd w:val="clear" w:color="auto" w:fill="auto"/>
            <w:vAlign w:val="center"/>
            <w:hideMark/>
          </w:tcPr>
          <w:p w:rsidR="008140A6" w:rsidRPr="00603C98" w:rsidRDefault="008140A6" w:rsidP="00056E73">
            <w:pPr>
              <w:ind w:left="142" w:right="84"/>
              <w:jc w:val="both"/>
              <w:rPr>
                <w:rFonts w:eastAsia="Arial Unicode MS"/>
                <w:color w:val="000000"/>
              </w:rPr>
            </w:pPr>
            <w:r w:rsidRPr="00603C98">
              <w:rPr>
                <w:rFonts w:eastAsia="Arial Unicode MS"/>
                <w:color w:val="00000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ед.</w:t>
            </w:r>
          </w:p>
        </w:tc>
        <w:tc>
          <w:tcPr>
            <w:tcW w:w="721" w:type="pct"/>
            <w:shd w:val="clear" w:color="auto" w:fill="auto"/>
            <w:vAlign w:val="center"/>
            <w:hideMark/>
          </w:tcPr>
          <w:p w:rsidR="008140A6" w:rsidRPr="00AB141F" w:rsidRDefault="008140A6" w:rsidP="00056E73">
            <w:pPr>
              <w:jc w:val="center"/>
              <w:rPr>
                <w:rFonts w:eastAsia="Arial Unicode MS"/>
                <w:color w:val="000000"/>
              </w:rPr>
            </w:pPr>
            <w:r>
              <w:rPr>
                <w:rFonts w:eastAsia="Arial Unicode MS"/>
                <w:color w:val="000000"/>
              </w:rPr>
              <w:t>0</w:t>
            </w:r>
          </w:p>
        </w:tc>
        <w:tc>
          <w:tcPr>
            <w:tcW w:w="632" w:type="pct"/>
            <w:shd w:val="clear" w:color="auto" w:fill="auto"/>
            <w:vAlign w:val="center"/>
            <w:hideMark/>
          </w:tcPr>
          <w:p w:rsidR="008140A6" w:rsidRPr="00AB141F" w:rsidRDefault="008140A6" w:rsidP="00056E73">
            <w:pPr>
              <w:jc w:val="center"/>
              <w:rPr>
                <w:rFonts w:eastAsia="Arial Unicode MS"/>
                <w:color w:val="000000"/>
              </w:rPr>
            </w:pPr>
            <w:r w:rsidRPr="00AB141F">
              <w:rPr>
                <w:rFonts w:eastAsia="Arial Unicode MS"/>
                <w:color w:val="000000"/>
              </w:rPr>
              <w:t>0</w:t>
            </w:r>
          </w:p>
        </w:tc>
      </w:tr>
      <w:tr w:rsidR="008140A6" w:rsidRPr="00603C98" w:rsidTr="00056E73">
        <w:trPr>
          <w:trHeight w:val="20"/>
        </w:trPr>
        <w:tc>
          <w:tcPr>
            <w:tcW w:w="196"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3</w:t>
            </w:r>
          </w:p>
        </w:tc>
        <w:tc>
          <w:tcPr>
            <w:tcW w:w="2894" w:type="pct"/>
            <w:shd w:val="clear" w:color="auto" w:fill="auto"/>
            <w:vAlign w:val="center"/>
            <w:hideMark/>
          </w:tcPr>
          <w:p w:rsidR="008140A6" w:rsidRPr="00603C98" w:rsidRDefault="008140A6" w:rsidP="00056E73">
            <w:pPr>
              <w:ind w:left="142" w:right="84"/>
              <w:jc w:val="both"/>
              <w:rPr>
                <w:rFonts w:eastAsia="Arial Unicode MS"/>
                <w:color w:val="000000"/>
              </w:rPr>
            </w:pPr>
            <w:r w:rsidRPr="00603C98">
              <w:rPr>
                <w:rFonts w:eastAsia="Arial Unicode MS"/>
                <w:color w:val="00000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кг.у.т./ Гкал</w:t>
            </w:r>
          </w:p>
        </w:tc>
        <w:tc>
          <w:tcPr>
            <w:tcW w:w="721" w:type="pct"/>
            <w:shd w:val="clear" w:color="auto" w:fill="auto"/>
            <w:vAlign w:val="center"/>
            <w:hideMark/>
          </w:tcPr>
          <w:p w:rsidR="008140A6" w:rsidRPr="00875349" w:rsidRDefault="008140A6" w:rsidP="00056E73">
            <w:pPr>
              <w:jc w:val="center"/>
              <w:rPr>
                <w:rFonts w:eastAsia="Arial Unicode MS"/>
                <w:color w:val="000000"/>
              </w:rPr>
            </w:pPr>
            <w:r>
              <w:rPr>
                <w:rFonts w:eastAsia="Arial Unicode MS"/>
                <w:color w:val="000000"/>
              </w:rPr>
              <w:t>211</w:t>
            </w:r>
          </w:p>
        </w:tc>
        <w:tc>
          <w:tcPr>
            <w:tcW w:w="632" w:type="pct"/>
            <w:shd w:val="clear" w:color="auto" w:fill="auto"/>
            <w:vAlign w:val="center"/>
            <w:hideMark/>
          </w:tcPr>
          <w:p w:rsidR="008140A6" w:rsidRPr="00875349" w:rsidRDefault="008140A6" w:rsidP="00056E73">
            <w:pPr>
              <w:jc w:val="center"/>
              <w:rPr>
                <w:rFonts w:eastAsia="Arial Unicode MS"/>
                <w:color w:val="000000"/>
              </w:rPr>
            </w:pPr>
            <w:r>
              <w:rPr>
                <w:rFonts w:eastAsia="Arial Unicode MS"/>
                <w:color w:val="000000"/>
              </w:rPr>
              <w:t>211</w:t>
            </w:r>
          </w:p>
        </w:tc>
      </w:tr>
      <w:tr w:rsidR="008140A6" w:rsidRPr="00603C98" w:rsidTr="00056E73">
        <w:trPr>
          <w:trHeight w:val="20"/>
        </w:trPr>
        <w:tc>
          <w:tcPr>
            <w:tcW w:w="196" w:type="pct"/>
            <w:shd w:val="clear" w:color="auto" w:fill="auto"/>
            <w:vAlign w:val="center"/>
            <w:hideMark/>
          </w:tcPr>
          <w:p w:rsidR="008140A6" w:rsidRPr="00603C98" w:rsidRDefault="008140A6" w:rsidP="00056E73">
            <w:pPr>
              <w:jc w:val="center"/>
              <w:rPr>
                <w:rFonts w:eastAsia="Arial Unicode MS"/>
                <w:color w:val="000000"/>
                <w:highlight w:val="yellow"/>
              </w:rPr>
            </w:pPr>
            <w:r w:rsidRPr="00603C98">
              <w:rPr>
                <w:rFonts w:eastAsia="Arial Unicode MS"/>
                <w:color w:val="000000"/>
              </w:rPr>
              <w:t>4</w:t>
            </w:r>
          </w:p>
        </w:tc>
        <w:tc>
          <w:tcPr>
            <w:tcW w:w="2894" w:type="pct"/>
            <w:shd w:val="clear" w:color="auto" w:fill="auto"/>
            <w:vAlign w:val="center"/>
            <w:hideMark/>
          </w:tcPr>
          <w:p w:rsidR="008140A6" w:rsidRPr="00603C98" w:rsidRDefault="008140A6" w:rsidP="00056E73">
            <w:pPr>
              <w:ind w:left="142" w:right="84"/>
              <w:jc w:val="both"/>
              <w:rPr>
                <w:rFonts w:eastAsia="Arial Unicode MS"/>
                <w:color w:val="000000"/>
              </w:rPr>
            </w:pPr>
            <w:r w:rsidRPr="00603C98">
              <w:rPr>
                <w:rFonts w:eastAsia="Arial Unicode MS"/>
                <w:color w:val="000000"/>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Гкал / м</w:t>
            </w:r>
            <w:r w:rsidRPr="00603C98">
              <w:rPr>
                <w:rFonts w:eastAsia="Arial Unicode MS"/>
                <w:color w:val="000000"/>
                <w:vertAlign w:val="superscript"/>
              </w:rPr>
              <w:t>2</w:t>
            </w:r>
          </w:p>
        </w:tc>
        <w:tc>
          <w:tcPr>
            <w:tcW w:w="721" w:type="pct"/>
            <w:shd w:val="clear" w:color="auto" w:fill="auto"/>
            <w:vAlign w:val="center"/>
            <w:hideMark/>
          </w:tcPr>
          <w:p w:rsidR="008140A6" w:rsidRPr="00156223" w:rsidRDefault="008140A6" w:rsidP="00056E73">
            <w:pPr>
              <w:jc w:val="center"/>
              <w:rPr>
                <w:rFonts w:eastAsia="Times New Roman"/>
                <w:color w:val="000000"/>
              </w:rPr>
            </w:pPr>
            <w:r w:rsidRPr="00156223">
              <w:rPr>
                <w:color w:val="000000"/>
              </w:rPr>
              <w:t>0,944</w:t>
            </w:r>
          </w:p>
        </w:tc>
        <w:tc>
          <w:tcPr>
            <w:tcW w:w="632" w:type="pct"/>
            <w:shd w:val="clear" w:color="auto" w:fill="auto"/>
            <w:vAlign w:val="center"/>
            <w:hideMark/>
          </w:tcPr>
          <w:p w:rsidR="008140A6" w:rsidRPr="00156223" w:rsidRDefault="008140A6" w:rsidP="00056E73">
            <w:pPr>
              <w:jc w:val="center"/>
              <w:rPr>
                <w:rFonts w:eastAsia="Arial Unicode MS"/>
                <w:color w:val="000000"/>
              </w:rPr>
            </w:pPr>
            <w:r w:rsidRPr="00156223">
              <w:rPr>
                <w:color w:val="000000"/>
              </w:rPr>
              <w:t>0,944</w:t>
            </w:r>
          </w:p>
        </w:tc>
      </w:tr>
      <w:tr w:rsidR="008140A6" w:rsidRPr="00603C98" w:rsidTr="00056E73">
        <w:trPr>
          <w:trHeight w:val="20"/>
        </w:trPr>
        <w:tc>
          <w:tcPr>
            <w:tcW w:w="196"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5</w:t>
            </w:r>
          </w:p>
        </w:tc>
        <w:tc>
          <w:tcPr>
            <w:tcW w:w="2894" w:type="pct"/>
            <w:shd w:val="clear" w:color="auto" w:fill="auto"/>
            <w:vAlign w:val="center"/>
            <w:hideMark/>
          </w:tcPr>
          <w:p w:rsidR="008140A6" w:rsidRPr="00603C98" w:rsidRDefault="008140A6" w:rsidP="00056E73">
            <w:pPr>
              <w:ind w:left="142" w:right="84"/>
              <w:jc w:val="both"/>
              <w:rPr>
                <w:rFonts w:eastAsia="Arial Unicode MS"/>
                <w:color w:val="000000"/>
              </w:rPr>
            </w:pPr>
            <w:r w:rsidRPr="00603C98">
              <w:rPr>
                <w:rFonts w:eastAsia="Arial Unicode MS"/>
                <w:color w:val="000000"/>
              </w:rPr>
              <w:t>коэффициент использования установленной тепловой мощности</w:t>
            </w:r>
          </w:p>
        </w:tc>
        <w:tc>
          <w:tcPr>
            <w:tcW w:w="557"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w:t>
            </w:r>
          </w:p>
        </w:tc>
        <w:tc>
          <w:tcPr>
            <w:tcW w:w="721" w:type="pct"/>
            <w:shd w:val="clear" w:color="auto" w:fill="auto"/>
            <w:vAlign w:val="center"/>
          </w:tcPr>
          <w:p w:rsidR="008140A6" w:rsidRPr="00156223" w:rsidRDefault="008140A6" w:rsidP="00056E73">
            <w:pPr>
              <w:jc w:val="center"/>
              <w:rPr>
                <w:rFonts w:eastAsia="Arial Unicode MS"/>
                <w:color w:val="000000"/>
              </w:rPr>
            </w:pPr>
            <w:r w:rsidRPr="00156223">
              <w:rPr>
                <w:rFonts w:eastAsia="Arial Unicode MS"/>
                <w:color w:val="000000"/>
              </w:rPr>
              <w:t>17,3</w:t>
            </w:r>
          </w:p>
        </w:tc>
        <w:tc>
          <w:tcPr>
            <w:tcW w:w="632" w:type="pct"/>
            <w:shd w:val="clear" w:color="auto" w:fill="auto"/>
            <w:vAlign w:val="center"/>
          </w:tcPr>
          <w:p w:rsidR="008140A6" w:rsidRPr="00156223" w:rsidRDefault="008140A6" w:rsidP="00056E73">
            <w:pPr>
              <w:jc w:val="center"/>
              <w:rPr>
                <w:rFonts w:eastAsia="Arial Unicode MS"/>
                <w:color w:val="000000"/>
              </w:rPr>
            </w:pPr>
            <w:r w:rsidRPr="00156223">
              <w:rPr>
                <w:rFonts w:eastAsia="Arial Unicode MS"/>
                <w:color w:val="000000"/>
              </w:rPr>
              <w:t>17,3</w:t>
            </w:r>
          </w:p>
        </w:tc>
      </w:tr>
      <w:tr w:rsidR="008140A6" w:rsidRPr="00603C98" w:rsidTr="00056E73">
        <w:trPr>
          <w:trHeight w:val="20"/>
        </w:trPr>
        <w:tc>
          <w:tcPr>
            <w:tcW w:w="196"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6</w:t>
            </w:r>
          </w:p>
        </w:tc>
        <w:tc>
          <w:tcPr>
            <w:tcW w:w="2894" w:type="pct"/>
            <w:shd w:val="clear" w:color="auto" w:fill="auto"/>
            <w:vAlign w:val="center"/>
            <w:hideMark/>
          </w:tcPr>
          <w:p w:rsidR="008140A6" w:rsidRPr="00603C98" w:rsidRDefault="008140A6" w:rsidP="00056E73">
            <w:pPr>
              <w:ind w:left="142" w:right="84"/>
              <w:jc w:val="both"/>
              <w:rPr>
                <w:rFonts w:eastAsia="Arial Unicode MS"/>
                <w:color w:val="000000"/>
              </w:rPr>
            </w:pPr>
            <w:r w:rsidRPr="00603C98">
              <w:rPr>
                <w:rFonts w:eastAsia="Arial Unicode MS"/>
                <w:color w:val="000000"/>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м</w:t>
            </w:r>
            <w:r w:rsidRPr="00603C98">
              <w:rPr>
                <w:rFonts w:eastAsia="Arial Unicode MS"/>
                <w:color w:val="000000"/>
                <w:vertAlign w:val="superscript"/>
              </w:rPr>
              <w:t>2</w:t>
            </w:r>
            <w:r w:rsidRPr="00603C98">
              <w:rPr>
                <w:rFonts w:eastAsia="Arial Unicode MS"/>
                <w:color w:val="000000"/>
              </w:rPr>
              <w:t>/Гкал/ч</w:t>
            </w:r>
          </w:p>
        </w:tc>
        <w:tc>
          <w:tcPr>
            <w:tcW w:w="721" w:type="pct"/>
            <w:shd w:val="clear" w:color="auto" w:fill="auto"/>
            <w:vAlign w:val="center"/>
          </w:tcPr>
          <w:p w:rsidR="008140A6" w:rsidRPr="00156223" w:rsidRDefault="008140A6" w:rsidP="00056E73">
            <w:pPr>
              <w:pStyle w:val="s1"/>
              <w:spacing w:before="0" w:beforeAutospacing="0" w:after="0" w:afterAutospacing="0" w:line="276" w:lineRule="auto"/>
              <w:jc w:val="center"/>
              <w:rPr>
                <w:rFonts w:ascii="Times New Roman" w:eastAsia="Times New Roman" w:hAnsi="Times New Roman" w:cs="Times New Roman"/>
                <w:color w:val="000000"/>
                <w:sz w:val="20"/>
                <w:szCs w:val="20"/>
              </w:rPr>
            </w:pPr>
            <w:r w:rsidRPr="00156223">
              <w:rPr>
                <w:rFonts w:ascii="Times New Roman" w:hAnsi="Times New Roman" w:cs="Times New Roman"/>
                <w:color w:val="000000"/>
                <w:sz w:val="20"/>
                <w:szCs w:val="20"/>
              </w:rPr>
              <w:t>276,237</w:t>
            </w:r>
          </w:p>
        </w:tc>
        <w:tc>
          <w:tcPr>
            <w:tcW w:w="632" w:type="pct"/>
            <w:shd w:val="clear" w:color="auto" w:fill="auto"/>
            <w:vAlign w:val="center"/>
          </w:tcPr>
          <w:p w:rsidR="008140A6" w:rsidRPr="00156223" w:rsidRDefault="008140A6" w:rsidP="00056E73">
            <w:pPr>
              <w:jc w:val="center"/>
              <w:rPr>
                <w:rFonts w:eastAsia="Arial Unicode MS"/>
                <w:color w:val="000000"/>
              </w:rPr>
            </w:pPr>
            <w:r w:rsidRPr="00156223">
              <w:rPr>
                <w:color w:val="000000"/>
              </w:rPr>
              <w:t>276,237</w:t>
            </w:r>
          </w:p>
        </w:tc>
      </w:tr>
      <w:tr w:rsidR="008140A6" w:rsidRPr="00603C98" w:rsidTr="00056E73">
        <w:trPr>
          <w:trHeight w:val="20"/>
        </w:trPr>
        <w:tc>
          <w:tcPr>
            <w:tcW w:w="196"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7</w:t>
            </w:r>
          </w:p>
        </w:tc>
        <w:tc>
          <w:tcPr>
            <w:tcW w:w="2894" w:type="pct"/>
            <w:shd w:val="clear" w:color="auto" w:fill="auto"/>
            <w:vAlign w:val="center"/>
            <w:hideMark/>
          </w:tcPr>
          <w:p w:rsidR="008140A6" w:rsidRPr="00603C98" w:rsidRDefault="008140A6" w:rsidP="00056E73">
            <w:pPr>
              <w:ind w:left="142" w:right="84"/>
              <w:jc w:val="both"/>
              <w:rPr>
                <w:rFonts w:eastAsia="Arial Unicode MS"/>
                <w:color w:val="000000"/>
              </w:rPr>
            </w:pPr>
            <w:r w:rsidRPr="00603C98">
              <w:rPr>
                <w:rFonts w:eastAsia="Arial Unicode MS"/>
                <w:color w:val="00000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w:t>
            </w:r>
          </w:p>
        </w:tc>
        <w:tc>
          <w:tcPr>
            <w:tcW w:w="721"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c>
          <w:tcPr>
            <w:tcW w:w="632"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r>
      <w:tr w:rsidR="008140A6" w:rsidRPr="00603C98" w:rsidTr="00056E73">
        <w:trPr>
          <w:trHeight w:val="20"/>
        </w:trPr>
        <w:tc>
          <w:tcPr>
            <w:tcW w:w="196"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8</w:t>
            </w:r>
          </w:p>
        </w:tc>
        <w:tc>
          <w:tcPr>
            <w:tcW w:w="2894" w:type="pct"/>
            <w:shd w:val="clear" w:color="auto" w:fill="auto"/>
            <w:vAlign w:val="center"/>
            <w:hideMark/>
          </w:tcPr>
          <w:p w:rsidR="008140A6" w:rsidRPr="00603C98" w:rsidRDefault="008140A6" w:rsidP="00056E73">
            <w:pPr>
              <w:ind w:left="142" w:right="84"/>
              <w:jc w:val="both"/>
              <w:rPr>
                <w:rFonts w:eastAsia="Arial Unicode MS"/>
                <w:color w:val="000000"/>
              </w:rPr>
            </w:pPr>
            <w:r w:rsidRPr="00603C98">
              <w:rPr>
                <w:rFonts w:eastAsia="Arial Unicode MS"/>
                <w:color w:val="000000"/>
              </w:rPr>
              <w:t>удельный расход условного топлива на отпуск электрической энергии</w:t>
            </w:r>
          </w:p>
        </w:tc>
        <w:tc>
          <w:tcPr>
            <w:tcW w:w="557"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кг.у.т./ кВт</w:t>
            </w:r>
          </w:p>
        </w:tc>
        <w:tc>
          <w:tcPr>
            <w:tcW w:w="721"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c>
          <w:tcPr>
            <w:tcW w:w="632"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r>
      <w:tr w:rsidR="008140A6" w:rsidRPr="00603C98" w:rsidTr="00056E73">
        <w:trPr>
          <w:trHeight w:val="20"/>
        </w:trPr>
        <w:tc>
          <w:tcPr>
            <w:tcW w:w="196"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9</w:t>
            </w:r>
          </w:p>
        </w:tc>
        <w:tc>
          <w:tcPr>
            <w:tcW w:w="2894" w:type="pct"/>
            <w:shd w:val="clear" w:color="auto" w:fill="auto"/>
            <w:vAlign w:val="center"/>
            <w:hideMark/>
          </w:tcPr>
          <w:p w:rsidR="008140A6" w:rsidRPr="00603C98" w:rsidRDefault="008140A6" w:rsidP="00056E73">
            <w:pPr>
              <w:ind w:left="142" w:right="84"/>
              <w:jc w:val="both"/>
              <w:rPr>
                <w:rFonts w:eastAsia="Arial Unicode MS"/>
                <w:color w:val="000000"/>
              </w:rPr>
            </w:pPr>
            <w:r w:rsidRPr="00603C98">
              <w:rPr>
                <w:rFonts w:eastAsia="Arial Unicode MS"/>
                <w:color w:val="00000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w:t>
            </w:r>
          </w:p>
        </w:tc>
        <w:tc>
          <w:tcPr>
            <w:tcW w:w="721"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c>
          <w:tcPr>
            <w:tcW w:w="632"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r>
      <w:tr w:rsidR="008140A6" w:rsidRPr="00603C98" w:rsidTr="00056E73">
        <w:trPr>
          <w:trHeight w:val="20"/>
        </w:trPr>
        <w:tc>
          <w:tcPr>
            <w:tcW w:w="196"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10</w:t>
            </w:r>
          </w:p>
        </w:tc>
        <w:tc>
          <w:tcPr>
            <w:tcW w:w="2894" w:type="pct"/>
            <w:shd w:val="clear" w:color="auto" w:fill="auto"/>
            <w:vAlign w:val="center"/>
            <w:hideMark/>
          </w:tcPr>
          <w:p w:rsidR="008140A6" w:rsidRPr="00603C98" w:rsidRDefault="008140A6" w:rsidP="00056E73">
            <w:pPr>
              <w:ind w:left="142" w:right="84"/>
              <w:jc w:val="both"/>
              <w:rPr>
                <w:rFonts w:eastAsia="Arial Unicode MS"/>
                <w:color w:val="000000"/>
              </w:rPr>
            </w:pPr>
            <w:r w:rsidRPr="00603C98">
              <w:rPr>
                <w:rFonts w:eastAsia="Arial Unicode MS"/>
                <w:color w:val="000000"/>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w:t>
            </w:r>
          </w:p>
        </w:tc>
        <w:tc>
          <w:tcPr>
            <w:tcW w:w="721"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c>
          <w:tcPr>
            <w:tcW w:w="632"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r>
      <w:tr w:rsidR="008140A6" w:rsidRPr="00603C98" w:rsidTr="00056E73">
        <w:trPr>
          <w:trHeight w:val="20"/>
        </w:trPr>
        <w:tc>
          <w:tcPr>
            <w:tcW w:w="196"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11</w:t>
            </w:r>
          </w:p>
        </w:tc>
        <w:tc>
          <w:tcPr>
            <w:tcW w:w="2894" w:type="pct"/>
            <w:shd w:val="clear" w:color="auto" w:fill="auto"/>
            <w:vAlign w:val="center"/>
            <w:hideMark/>
          </w:tcPr>
          <w:p w:rsidR="008140A6" w:rsidRPr="00603C98" w:rsidRDefault="008140A6" w:rsidP="00056E73">
            <w:pPr>
              <w:ind w:left="142" w:right="84"/>
              <w:jc w:val="both"/>
              <w:rPr>
                <w:rFonts w:eastAsia="Arial Unicode MS"/>
                <w:color w:val="000000"/>
              </w:rPr>
            </w:pPr>
            <w:r w:rsidRPr="00603C98">
              <w:rPr>
                <w:rFonts w:eastAsia="Arial Unicode MS"/>
                <w:color w:val="000000"/>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лет</w:t>
            </w:r>
          </w:p>
        </w:tc>
        <w:tc>
          <w:tcPr>
            <w:tcW w:w="721"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н/д</w:t>
            </w:r>
          </w:p>
        </w:tc>
        <w:tc>
          <w:tcPr>
            <w:tcW w:w="632"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н/д</w:t>
            </w:r>
          </w:p>
        </w:tc>
      </w:tr>
      <w:tr w:rsidR="008140A6" w:rsidRPr="00603C98" w:rsidTr="00056E73">
        <w:trPr>
          <w:trHeight w:val="20"/>
        </w:trPr>
        <w:tc>
          <w:tcPr>
            <w:tcW w:w="196"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12</w:t>
            </w:r>
          </w:p>
        </w:tc>
        <w:tc>
          <w:tcPr>
            <w:tcW w:w="2894" w:type="pct"/>
            <w:shd w:val="clear" w:color="auto" w:fill="auto"/>
            <w:vAlign w:val="center"/>
            <w:hideMark/>
          </w:tcPr>
          <w:p w:rsidR="008140A6" w:rsidRPr="00603C98" w:rsidRDefault="008140A6" w:rsidP="00056E73">
            <w:pPr>
              <w:ind w:left="142" w:right="84"/>
              <w:jc w:val="both"/>
              <w:rPr>
                <w:rFonts w:eastAsia="Arial Unicode MS"/>
                <w:color w:val="000000"/>
              </w:rPr>
            </w:pPr>
            <w:r w:rsidRPr="00603C98">
              <w:rPr>
                <w:rFonts w:eastAsia="Arial Unicode MS"/>
                <w:color w:val="00000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округа)ыыы</w:t>
            </w:r>
          </w:p>
        </w:tc>
        <w:tc>
          <w:tcPr>
            <w:tcW w:w="557"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w:t>
            </w:r>
          </w:p>
        </w:tc>
        <w:tc>
          <w:tcPr>
            <w:tcW w:w="721"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c>
          <w:tcPr>
            <w:tcW w:w="632"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r>
      <w:tr w:rsidR="008140A6" w:rsidRPr="00603C98" w:rsidTr="00056E73">
        <w:trPr>
          <w:trHeight w:val="20"/>
        </w:trPr>
        <w:tc>
          <w:tcPr>
            <w:tcW w:w="196"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13</w:t>
            </w:r>
          </w:p>
        </w:tc>
        <w:tc>
          <w:tcPr>
            <w:tcW w:w="2894" w:type="pct"/>
            <w:shd w:val="clear" w:color="auto" w:fill="auto"/>
            <w:vAlign w:val="center"/>
            <w:hideMark/>
          </w:tcPr>
          <w:p w:rsidR="008140A6" w:rsidRPr="00603C98" w:rsidRDefault="008140A6" w:rsidP="00056E73">
            <w:pPr>
              <w:ind w:left="142" w:right="84"/>
              <w:jc w:val="both"/>
              <w:rPr>
                <w:rFonts w:eastAsia="Arial Unicode MS"/>
                <w:color w:val="000000"/>
              </w:rPr>
            </w:pPr>
            <w:r w:rsidRPr="00603C98">
              <w:rPr>
                <w:rFonts w:eastAsia="Arial Unicode MS"/>
                <w:color w:val="00000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rsidR="008140A6" w:rsidRPr="00603C98" w:rsidRDefault="008140A6" w:rsidP="00056E73">
            <w:pPr>
              <w:jc w:val="center"/>
              <w:rPr>
                <w:rFonts w:eastAsia="Arial Unicode MS"/>
                <w:color w:val="000000"/>
              </w:rPr>
            </w:pPr>
            <w:r w:rsidRPr="00603C98">
              <w:rPr>
                <w:rFonts w:eastAsia="Arial Unicode MS"/>
                <w:color w:val="000000"/>
              </w:rPr>
              <w:t>%</w:t>
            </w:r>
          </w:p>
        </w:tc>
        <w:tc>
          <w:tcPr>
            <w:tcW w:w="721"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c>
          <w:tcPr>
            <w:tcW w:w="632"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r>
    </w:tbl>
    <w:p w:rsidR="008140A6" w:rsidRPr="00603C98" w:rsidRDefault="008140A6" w:rsidP="008140A6">
      <w:pPr>
        <w:keepNext/>
        <w:keepLines/>
        <w:jc w:val="both"/>
        <w:outlineLvl w:val="1"/>
        <w:rPr>
          <w:rFonts w:eastAsia="Arial Unicode MS"/>
          <w:b/>
          <w:sz w:val="26"/>
          <w:szCs w:val="26"/>
        </w:rPr>
      </w:pPr>
      <w:bookmarkStart w:id="48" w:name="_Toc89621219"/>
      <w:bookmarkEnd w:id="45"/>
    </w:p>
    <w:bookmarkEnd w:id="48"/>
    <w:p w:rsidR="008140A6" w:rsidRPr="00603C98" w:rsidRDefault="008140A6" w:rsidP="008140A6">
      <w:pPr>
        <w:tabs>
          <w:tab w:val="left" w:pos="2511"/>
        </w:tabs>
        <w:sectPr w:rsidR="008140A6" w:rsidRPr="00603C98" w:rsidSect="00A0504D">
          <w:pgSz w:w="15840" w:h="12240" w:orient="landscape"/>
          <w:pgMar w:top="1418" w:right="851" w:bottom="851" w:left="567" w:header="720" w:footer="720" w:gutter="0"/>
          <w:cols w:space="720"/>
          <w:docGrid w:linePitch="360"/>
        </w:sectPr>
      </w:pPr>
    </w:p>
    <w:p w:rsidR="008140A6" w:rsidRPr="00603C98" w:rsidRDefault="008140A6" w:rsidP="008140A6">
      <w:pPr>
        <w:ind w:firstLine="708"/>
        <w:jc w:val="center"/>
        <w:rPr>
          <w:b/>
          <w:sz w:val="28"/>
          <w:szCs w:val="28"/>
        </w:rPr>
      </w:pPr>
      <w:r w:rsidRPr="00603C98">
        <w:rPr>
          <w:b/>
          <w:sz w:val="28"/>
          <w:szCs w:val="28"/>
        </w:rPr>
        <w:t>РАЗДЕЛ 15. ЦЕНОВЫЕ (ТАРИФНЫЕ) ПОСЛЕДСТВИЯ</w:t>
      </w:r>
    </w:p>
    <w:p w:rsidR="008140A6" w:rsidRPr="00F83DE3" w:rsidRDefault="008140A6" w:rsidP="008140A6">
      <w:pPr>
        <w:ind w:firstLine="709"/>
        <w:contextualSpacing/>
        <w:jc w:val="both"/>
        <w:rPr>
          <w:rFonts w:eastAsia="Calibri"/>
          <w:sz w:val="28"/>
          <w:szCs w:val="28"/>
        </w:rPr>
      </w:pPr>
      <w:r w:rsidRPr="00F83DE3">
        <w:rPr>
          <w:rFonts w:eastAsia="Calibri"/>
          <w:sz w:val="28"/>
          <w:szCs w:val="28"/>
        </w:rPr>
        <w:t>Для выполнения анализа влияния реализации строительства, реконструкции и технического перевооружения источников тепловой энергии, тепловых сетей и сооружений на них на цену тепловой энергии разработана тарифно-балансовая модель.</w:t>
      </w:r>
    </w:p>
    <w:p w:rsidR="008140A6" w:rsidRPr="00F83DE3" w:rsidRDefault="008140A6" w:rsidP="008140A6">
      <w:pPr>
        <w:ind w:firstLine="709"/>
        <w:contextualSpacing/>
        <w:jc w:val="both"/>
        <w:rPr>
          <w:rFonts w:eastAsia="Calibri"/>
          <w:sz w:val="28"/>
          <w:szCs w:val="28"/>
        </w:rPr>
      </w:pPr>
      <w:r w:rsidRPr="00F83DE3">
        <w:rPr>
          <w:rFonts w:eastAsia="Calibri"/>
          <w:sz w:val="28"/>
          <w:szCs w:val="28"/>
        </w:rPr>
        <w:t xml:space="preserve">Тарифно-балансовая модель сформирована с учетом следующих показателей, рассмотренных в соответствующих главах схемы теплоснабжения, отражающих их изменение по годам реализации схемы теплоснабжения: </w:t>
      </w:r>
    </w:p>
    <w:p w:rsidR="008140A6" w:rsidRPr="00F83DE3" w:rsidRDefault="008140A6" w:rsidP="008140A6">
      <w:pPr>
        <w:ind w:firstLine="709"/>
        <w:contextualSpacing/>
        <w:jc w:val="both"/>
        <w:rPr>
          <w:rFonts w:eastAsia="Calibri"/>
          <w:sz w:val="28"/>
          <w:szCs w:val="28"/>
        </w:rPr>
      </w:pPr>
      <w:r w:rsidRPr="00F83DE3">
        <w:rPr>
          <w:rFonts w:eastAsia="Calibri"/>
          <w:sz w:val="28"/>
          <w:szCs w:val="28"/>
        </w:rPr>
        <w:t xml:space="preserve">• Индексы-дефляторы МЭР; </w:t>
      </w:r>
    </w:p>
    <w:p w:rsidR="008140A6" w:rsidRPr="00F83DE3" w:rsidRDefault="008140A6" w:rsidP="008140A6">
      <w:pPr>
        <w:ind w:firstLine="709"/>
        <w:contextualSpacing/>
        <w:jc w:val="both"/>
        <w:rPr>
          <w:rFonts w:eastAsia="Calibri"/>
          <w:sz w:val="28"/>
          <w:szCs w:val="28"/>
        </w:rPr>
      </w:pPr>
      <w:r w:rsidRPr="00F83DE3">
        <w:rPr>
          <w:rFonts w:eastAsia="Calibri"/>
          <w:sz w:val="28"/>
          <w:szCs w:val="28"/>
        </w:rPr>
        <w:t xml:space="preserve">• Баланс тепловой мощности; </w:t>
      </w:r>
    </w:p>
    <w:p w:rsidR="008140A6" w:rsidRPr="00F83DE3" w:rsidRDefault="008140A6" w:rsidP="008140A6">
      <w:pPr>
        <w:ind w:firstLine="709"/>
        <w:contextualSpacing/>
        <w:jc w:val="both"/>
        <w:rPr>
          <w:rFonts w:eastAsia="Calibri"/>
          <w:sz w:val="28"/>
          <w:szCs w:val="28"/>
        </w:rPr>
      </w:pPr>
      <w:r w:rsidRPr="00F83DE3">
        <w:rPr>
          <w:rFonts w:eastAsia="Calibri"/>
          <w:sz w:val="28"/>
          <w:szCs w:val="28"/>
        </w:rPr>
        <w:t xml:space="preserve">• Баланс тепловой энергии; </w:t>
      </w:r>
    </w:p>
    <w:p w:rsidR="008140A6" w:rsidRPr="00F83DE3" w:rsidRDefault="008140A6" w:rsidP="008140A6">
      <w:pPr>
        <w:ind w:firstLine="709"/>
        <w:contextualSpacing/>
        <w:jc w:val="both"/>
        <w:rPr>
          <w:rFonts w:eastAsia="Calibri"/>
          <w:sz w:val="28"/>
          <w:szCs w:val="28"/>
        </w:rPr>
      </w:pPr>
      <w:r w:rsidRPr="00F83DE3">
        <w:rPr>
          <w:rFonts w:eastAsia="Calibri"/>
          <w:sz w:val="28"/>
          <w:szCs w:val="28"/>
        </w:rPr>
        <w:t xml:space="preserve">• Топливный баланс; </w:t>
      </w:r>
    </w:p>
    <w:p w:rsidR="008140A6" w:rsidRPr="00F83DE3" w:rsidRDefault="008140A6" w:rsidP="008140A6">
      <w:pPr>
        <w:ind w:firstLine="709"/>
        <w:contextualSpacing/>
        <w:jc w:val="both"/>
        <w:rPr>
          <w:rFonts w:eastAsia="Calibri"/>
          <w:sz w:val="28"/>
          <w:szCs w:val="28"/>
        </w:rPr>
      </w:pPr>
      <w:r w:rsidRPr="00F83DE3">
        <w:rPr>
          <w:rFonts w:eastAsia="Calibri"/>
          <w:sz w:val="28"/>
          <w:szCs w:val="28"/>
        </w:rPr>
        <w:t xml:space="preserve">• Баланс теплоносителей; </w:t>
      </w:r>
    </w:p>
    <w:p w:rsidR="008140A6" w:rsidRPr="00F83DE3" w:rsidRDefault="008140A6" w:rsidP="008140A6">
      <w:pPr>
        <w:ind w:firstLine="709"/>
        <w:contextualSpacing/>
        <w:jc w:val="both"/>
        <w:rPr>
          <w:rFonts w:eastAsia="Calibri"/>
          <w:sz w:val="28"/>
          <w:szCs w:val="28"/>
        </w:rPr>
      </w:pPr>
      <w:r w:rsidRPr="00F83DE3">
        <w:rPr>
          <w:rFonts w:eastAsia="Calibri"/>
          <w:sz w:val="28"/>
          <w:szCs w:val="28"/>
        </w:rPr>
        <w:t xml:space="preserve">• Балансы холодной воды питьевого качества; </w:t>
      </w:r>
    </w:p>
    <w:p w:rsidR="008140A6" w:rsidRPr="00F83DE3" w:rsidRDefault="008140A6" w:rsidP="008140A6">
      <w:pPr>
        <w:ind w:firstLine="709"/>
        <w:contextualSpacing/>
        <w:jc w:val="both"/>
        <w:rPr>
          <w:rFonts w:eastAsia="Calibri"/>
          <w:sz w:val="28"/>
          <w:szCs w:val="28"/>
        </w:rPr>
      </w:pPr>
      <w:r w:rsidRPr="00F83DE3">
        <w:rPr>
          <w:rFonts w:eastAsia="Calibri"/>
          <w:sz w:val="28"/>
          <w:szCs w:val="28"/>
        </w:rPr>
        <w:t xml:space="preserve">• Тарифы на покупные энергоносители и воду; </w:t>
      </w:r>
    </w:p>
    <w:p w:rsidR="008140A6" w:rsidRPr="00F83DE3" w:rsidRDefault="008140A6" w:rsidP="008140A6">
      <w:pPr>
        <w:ind w:firstLine="709"/>
        <w:contextualSpacing/>
        <w:jc w:val="both"/>
        <w:rPr>
          <w:rFonts w:eastAsia="Calibri"/>
          <w:sz w:val="28"/>
          <w:szCs w:val="28"/>
        </w:rPr>
      </w:pPr>
      <w:r w:rsidRPr="00F83DE3">
        <w:rPr>
          <w:rFonts w:eastAsia="Calibri"/>
          <w:sz w:val="28"/>
          <w:szCs w:val="28"/>
        </w:rPr>
        <w:t xml:space="preserve">• Производственные расходы товарного отпуска; </w:t>
      </w:r>
    </w:p>
    <w:p w:rsidR="008140A6" w:rsidRPr="00F83DE3" w:rsidRDefault="008140A6" w:rsidP="008140A6">
      <w:pPr>
        <w:ind w:firstLine="709"/>
        <w:contextualSpacing/>
        <w:jc w:val="both"/>
        <w:rPr>
          <w:rFonts w:eastAsia="Calibri"/>
          <w:sz w:val="28"/>
          <w:szCs w:val="28"/>
        </w:rPr>
      </w:pPr>
      <w:r w:rsidRPr="00F83DE3">
        <w:rPr>
          <w:rFonts w:eastAsia="Calibri"/>
          <w:sz w:val="28"/>
          <w:szCs w:val="28"/>
        </w:rPr>
        <w:t xml:space="preserve">• Производственная деятельность; </w:t>
      </w:r>
    </w:p>
    <w:p w:rsidR="008140A6" w:rsidRPr="00F83DE3" w:rsidRDefault="008140A6" w:rsidP="008140A6">
      <w:pPr>
        <w:ind w:firstLine="709"/>
        <w:contextualSpacing/>
        <w:jc w:val="both"/>
        <w:rPr>
          <w:rFonts w:eastAsia="Calibri"/>
          <w:sz w:val="28"/>
          <w:szCs w:val="28"/>
        </w:rPr>
      </w:pPr>
      <w:r w:rsidRPr="00F83DE3">
        <w:rPr>
          <w:rFonts w:eastAsia="Calibri"/>
          <w:sz w:val="28"/>
          <w:szCs w:val="28"/>
        </w:rPr>
        <w:t xml:space="preserve">• Инвестиционная деятельность; </w:t>
      </w:r>
    </w:p>
    <w:p w:rsidR="008140A6" w:rsidRPr="00F83DE3" w:rsidRDefault="008140A6" w:rsidP="008140A6">
      <w:pPr>
        <w:ind w:firstLine="709"/>
        <w:contextualSpacing/>
        <w:jc w:val="both"/>
        <w:rPr>
          <w:rFonts w:eastAsia="Calibri"/>
          <w:sz w:val="28"/>
          <w:szCs w:val="28"/>
        </w:rPr>
      </w:pPr>
      <w:r w:rsidRPr="00F83DE3">
        <w:rPr>
          <w:rFonts w:eastAsia="Calibri"/>
          <w:sz w:val="28"/>
          <w:szCs w:val="28"/>
        </w:rPr>
        <w:t xml:space="preserve">• Финансовая деятельность; </w:t>
      </w:r>
    </w:p>
    <w:p w:rsidR="008140A6" w:rsidRPr="00F83DE3" w:rsidRDefault="008140A6" w:rsidP="008140A6">
      <w:pPr>
        <w:ind w:firstLine="709"/>
        <w:contextualSpacing/>
        <w:jc w:val="both"/>
        <w:rPr>
          <w:rFonts w:eastAsia="Calibri"/>
          <w:bCs/>
          <w:sz w:val="28"/>
          <w:szCs w:val="28"/>
        </w:rPr>
      </w:pPr>
      <w:r w:rsidRPr="00F83DE3">
        <w:rPr>
          <w:rFonts w:eastAsia="Calibri"/>
          <w:sz w:val="28"/>
          <w:szCs w:val="28"/>
        </w:rPr>
        <w:t>• Проекты схемы теплоснабжения.</w:t>
      </w:r>
    </w:p>
    <w:p w:rsidR="008140A6" w:rsidRPr="00F83DE3" w:rsidRDefault="008140A6" w:rsidP="008140A6">
      <w:pPr>
        <w:ind w:firstLine="708"/>
        <w:jc w:val="both"/>
        <w:rPr>
          <w:rFonts w:eastAsia="Calibri"/>
          <w:sz w:val="28"/>
          <w:szCs w:val="28"/>
        </w:rPr>
      </w:pPr>
      <w:r w:rsidRPr="00F83DE3">
        <w:rPr>
          <w:rFonts w:eastAsia="Calibri"/>
          <w:sz w:val="28"/>
          <w:szCs w:val="28"/>
        </w:rPr>
        <w:t>Показатель "Индексы-дефляторы МЭР" предназначен для использования индексов-дефляторов, установленных Минэкономразвития России,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w:t>
      </w:r>
    </w:p>
    <w:p w:rsidR="008140A6" w:rsidRPr="00F83DE3" w:rsidRDefault="008140A6" w:rsidP="008140A6">
      <w:pPr>
        <w:ind w:firstLine="708"/>
        <w:jc w:val="both"/>
        <w:rPr>
          <w:rFonts w:eastAsia="Calibri"/>
          <w:sz w:val="28"/>
          <w:szCs w:val="28"/>
        </w:rPr>
      </w:pPr>
      <w:r w:rsidRPr="00F83DE3">
        <w:rPr>
          <w:rFonts w:eastAsia="Calibri"/>
          <w:sz w:val="28"/>
          <w:szCs w:val="28"/>
        </w:rPr>
        <w:t>В показателе "Балансы тепловой мощности" сформированы перспективные балансы тепловой мощности в каждой зоне действия существующих, реконструируемых, модернизируемых и планируемых к строительству источников тепловой энергии.</w:t>
      </w:r>
    </w:p>
    <w:p w:rsidR="008140A6" w:rsidRPr="00F83DE3" w:rsidRDefault="008140A6" w:rsidP="008140A6">
      <w:pPr>
        <w:ind w:firstLine="708"/>
        <w:jc w:val="both"/>
        <w:rPr>
          <w:rFonts w:eastAsia="Calibri"/>
          <w:sz w:val="28"/>
          <w:szCs w:val="28"/>
        </w:rPr>
      </w:pPr>
      <w:r w:rsidRPr="00F83DE3">
        <w:rPr>
          <w:rFonts w:eastAsia="Calibri"/>
          <w:sz w:val="28"/>
          <w:szCs w:val="28"/>
        </w:rPr>
        <w:t>В показателе "Балансы тепловой энергии" сформированы перспективные балансы тепловой энергии в каждой зоне действия и для предприятия в целом существующих, реконструируемых, модернизируемых и планируемых к строительству источников тепловой мощности.</w:t>
      </w:r>
    </w:p>
    <w:p w:rsidR="008140A6" w:rsidRPr="00F83DE3" w:rsidRDefault="008140A6" w:rsidP="008140A6">
      <w:pPr>
        <w:jc w:val="both"/>
        <w:rPr>
          <w:rFonts w:eastAsia="Calibri"/>
          <w:sz w:val="28"/>
          <w:szCs w:val="28"/>
        </w:rPr>
      </w:pPr>
      <w:r w:rsidRPr="00F83DE3">
        <w:rPr>
          <w:rFonts w:eastAsia="Calibri"/>
          <w:sz w:val="28"/>
          <w:szCs w:val="28"/>
        </w:rPr>
        <w:tab/>
        <w:t xml:space="preserve">В показателе "Топливный баланс" сформированы перспективные потребности в топливе различного вида для каждой зоны действия источника тепловой энергии и для предприятия в целом. </w:t>
      </w:r>
    </w:p>
    <w:p w:rsidR="008140A6" w:rsidRPr="00F83DE3" w:rsidRDefault="008140A6" w:rsidP="008140A6">
      <w:pPr>
        <w:ind w:firstLine="708"/>
        <w:jc w:val="both"/>
        <w:rPr>
          <w:rFonts w:eastAsia="Calibri"/>
          <w:sz w:val="28"/>
          <w:szCs w:val="28"/>
        </w:rPr>
      </w:pPr>
      <w:r w:rsidRPr="00F83DE3">
        <w:rPr>
          <w:rFonts w:eastAsia="Calibri"/>
          <w:sz w:val="28"/>
          <w:szCs w:val="28"/>
        </w:rPr>
        <w:t xml:space="preserve">В показателе "Балансы теплоносителей" сформированы перспективные потребности в теплоносителе (в общем виде в виде горячей воды и пара, различных термодинамических параметров) для каждой зоны действия источника тепловой энергии и источниках обеспечения расходной части теплоносителя. </w:t>
      </w:r>
    </w:p>
    <w:p w:rsidR="008140A6" w:rsidRPr="00F83DE3" w:rsidRDefault="008140A6" w:rsidP="008140A6">
      <w:pPr>
        <w:ind w:firstLine="708"/>
        <w:jc w:val="both"/>
        <w:rPr>
          <w:rFonts w:eastAsia="Calibri"/>
          <w:sz w:val="28"/>
          <w:szCs w:val="28"/>
        </w:rPr>
      </w:pPr>
      <w:r w:rsidRPr="00F83DE3">
        <w:rPr>
          <w:rFonts w:eastAsia="Calibri"/>
          <w:sz w:val="28"/>
          <w:szCs w:val="28"/>
        </w:rPr>
        <w:t xml:space="preserve">В показателе "Балансы холодной воды питьевого качества" сформированы перспективные потребности в холодной воде питьевого качества, производимую или покупаемую теплоснабжающим предприятием для технологических целей функционирования котельных, тепловых сетей, ЦТП. </w:t>
      </w:r>
    </w:p>
    <w:p w:rsidR="008140A6" w:rsidRPr="00F83DE3" w:rsidRDefault="008140A6" w:rsidP="008140A6">
      <w:pPr>
        <w:ind w:firstLine="708"/>
        <w:jc w:val="both"/>
        <w:rPr>
          <w:rFonts w:eastAsia="Calibri"/>
          <w:sz w:val="28"/>
          <w:szCs w:val="28"/>
        </w:rPr>
      </w:pPr>
      <w:r w:rsidRPr="00F83DE3">
        <w:rPr>
          <w:rFonts w:eastAsia="Calibri"/>
          <w:sz w:val="28"/>
          <w:szCs w:val="28"/>
        </w:rPr>
        <w:t xml:space="preserve">В показателе "Тарифы на покупные энергоносители и воду" сформированы перспективные цены на покупаемые предприятием первичные энергоресурсы и воду. </w:t>
      </w:r>
    </w:p>
    <w:p w:rsidR="008140A6" w:rsidRPr="00F83DE3" w:rsidRDefault="008140A6" w:rsidP="008140A6">
      <w:pPr>
        <w:ind w:firstLine="708"/>
        <w:jc w:val="both"/>
        <w:rPr>
          <w:rFonts w:eastAsia="Calibri"/>
          <w:sz w:val="28"/>
          <w:szCs w:val="28"/>
        </w:rPr>
      </w:pPr>
      <w:r w:rsidRPr="00F83DE3">
        <w:rPr>
          <w:rFonts w:eastAsia="Calibri"/>
          <w:sz w:val="28"/>
          <w:szCs w:val="28"/>
        </w:rPr>
        <w:t xml:space="preserve">В показателе "Производственные расходы товарного отпуска" сформированы калькуляционные статьи затрат предприятия с применением индексов-дефляторов МЭР и с учетом изменения топливно-энергетических балансов, балансов электроэнергии, воды и теплоносителя в зависимости от планируемых к реализации проектов схемы теплоснабжения. </w:t>
      </w:r>
    </w:p>
    <w:p w:rsidR="008140A6" w:rsidRPr="00F83DE3" w:rsidRDefault="008140A6" w:rsidP="008140A6">
      <w:pPr>
        <w:ind w:firstLine="708"/>
        <w:jc w:val="both"/>
        <w:rPr>
          <w:rFonts w:eastAsia="Calibri"/>
          <w:sz w:val="28"/>
          <w:szCs w:val="28"/>
        </w:rPr>
      </w:pPr>
      <w:r w:rsidRPr="00F83DE3">
        <w:rPr>
          <w:rFonts w:eastAsia="Calibri"/>
          <w:sz w:val="28"/>
          <w:szCs w:val="28"/>
        </w:rPr>
        <w:t xml:space="preserve">По результатам моделирования установлена перспективная цена на тепловую энергию с учетом реализации проектов схемы теплоснабжения. </w:t>
      </w:r>
    </w:p>
    <w:p w:rsidR="008140A6" w:rsidRDefault="008140A6" w:rsidP="008140A6">
      <w:pPr>
        <w:ind w:firstLine="708"/>
        <w:jc w:val="both"/>
        <w:rPr>
          <w:rFonts w:eastAsia="Calibri"/>
          <w:sz w:val="28"/>
          <w:szCs w:val="28"/>
        </w:rPr>
      </w:pPr>
      <w:r w:rsidRPr="00F83DE3">
        <w:rPr>
          <w:rFonts w:eastAsia="Calibri"/>
          <w:sz w:val="28"/>
          <w:szCs w:val="28"/>
        </w:rPr>
        <w:t>В показателях "Производственная деятельность", "Инвестиционная деятельность" и "Финансовая деятельность" сформированы потоки денежных средств, обеспечивающих безубыточное функционирование теплоснабжающего предприятия с учетом реализации проектов схемы теплоснабжения и источников покрытия финансовых потребностей для их реализации.</w:t>
      </w:r>
    </w:p>
    <w:p w:rsidR="008140A6" w:rsidRPr="00875349" w:rsidRDefault="008140A6" w:rsidP="008140A6">
      <w:pPr>
        <w:jc w:val="right"/>
        <w:rPr>
          <w:rFonts w:eastAsia="Calibri"/>
          <w:sz w:val="28"/>
          <w:szCs w:val="28"/>
        </w:rPr>
      </w:pPr>
      <w:r w:rsidRPr="00875349">
        <w:rPr>
          <w:rFonts w:eastAsia="Calibri"/>
          <w:sz w:val="28"/>
          <w:szCs w:val="28"/>
        </w:rPr>
        <w:t>Таблица 28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627"/>
        <w:gridCol w:w="2901"/>
        <w:gridCol w:w="3402"/>
      </w:tblGrid>
      <w:tr w:rsidR="008140A6" w:rsidRPr="00875349" w:rsidTr="00056E73">
        <w:tc>
          <w:tcPr>
            <w:tcW w:w="817" w:type="dxa"/>
            <w:shd w:val="clear" w:color="auto" w:fill="auto"/>
            <w:vAlign w:val="center"/>
          </w:tcPr>
          <w:p w:rsidR="008140A6" w:rsidRPr="00875349" w:rsidRDefault="008140A6" w:rsidP="00056E73">
            <w:pPr>
              <w:jc w:val="center"/>
              <w:rPr>
                <w:rFonts w:eastAsia="Calibri"/>
                <w:b/>
              </w:rPr>
            </w:pPr>
            <w:r w:rsidRPr="00875349">
              <w:rPr>
                <w:rFonts w:eastAsia="Calibri"/>
                <w:b/>
              </w:rPr>
              <w:t>№п/п</w:t>
            </w:r>
          </w:p>
        </w:tc>
        <w:tc>
          <w:tcPr>
            <w:tcW w:w="2627" w:type="dxa"/>
            <w:shd w:val="clear" w:color="auto" w:fill="auto"/>
            <w:vAlign w:val="center"/>
          </w:tcPr>
          <w:p w:rsidR="008140A6" w:rsidRPr="00875349" w:rsidRDefault="008140A6" w:rsidP="00056E73">
            <w:pPr>
              <w:jc w:val="center"/>
              <w:rPr>
                <w:rFonts w:eastAsia="Calibri"/>
                <w:b/>
              </w:rPr>
            </w:pPr>
            <w:r w:rsidRPr="00875349">
              <w:rPr>
                <w:rFonts w:eastAsia="Calibri"/>
                <w:b/>
              </w:rPr>
              <w:t>Наименование расходов</w:t>
            </w:r>
          </w:p>
        </w:tc>
        <w:tc>
          <w:tcPr>
            <w:tcW w:w="2901" w:type="dxa"/>
            <w:shd w:val="clear" w:color="auto" w:fill="auto"/>
            <w:vAlign w:val="center"/>
          </w:tcPr>
          <w:p w:rsidR="008140A6" w:rsidRPr="00875349" w:rsidRDefault="008140A6" w:rsidP="00056E73">
            <w:pPr>
              <w:jc w:val="center"/>
              <w:rPr>
                <w:rFonts w:eastAsia="Calibri"/>
                <w:b/>
              </w:rPr>
            </w:pPr>
            <w:r w:rsidRPr="00875349">
              <w:rPr>
                <w:rFonts w:eastAsia="Calibri"/>
                <w:b/>
              </w:rPr>
              <w:t>Ед. изм.</w:t>
            </w:r>
          </w:p>
        </w:tc>
        <w:tc>
          <w:tcPr>
            <w:tcW w:w="3402" w:type="dxa"/>
            <w:shd w:val="clear" w:color="auto" w:fill="auto"/>
            <w:vAlign w:val="center"/>
          </w:tcPr>
          <w:p w:rsidR="008140A6" w:rsidRPr="00875349" w:rsidRDefault="008140A6" w:rsidP="00056E73">
            <w:pPr>
              <w:jc w:val="center"/>
              <w:rPr>
                <w:rFonts w:eastAsia="Calibri"/>
                <w:b/>
              </w:rPr>
            </w:pPr>
            <w:r w:rsidRPr="00875349">
              <w:rPr>
                <w:rFonts w:eastAsia="Calibri"/>
                <w:b/>
              </w:rPr>
              <w:t>2023</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w:t>
            </w:r>
          </w:p>
        </w:tc>
        <w:tc>
          <w:tcPr>
            <w:tcW w:w="2627" w:type="dxa"/>
            <w:shd w:val="clear" w:color="auto" w:fill="auto"/>
            <w:vAlign w:val="center"/>
          </w:tcPr>
          <w:p w:rsidR="008140A6" w:rsidRPr="00875349" w:rsidRDefault="008140A6" w:rsidP="00056E73">
            <w:pPr>
              <w:rPr>
                <w:rFonts w:eastAsia="Calibri"/>
              </w:rPr>
            </w:pPr>
            <w:r w:rsidRPr="00875349">
              <w:rPr>
                <w:rFonts w:eastAsia="Calibri"/>
              </w:rPr>
              <w:t>Выработано тепловой энергии всего</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Гкал</w:t>
            </w:r>
          </w:p>
        </w:tc>
        <w:tc>
          <w:tcPr>
            <w:tcW w:w="3402" w:type="dxa"/>
            <w:shd w:val="clear" w:color="auto" w:fill="auto"/>
            <w:vAlign w:val="center"/>
          </w:tcPr>
          <w:p w:rsidR="008140A6" w:rsidRPr="00875349" w:rsidRDefault="008140A6" w:rsidP="00056E73">
            <w:pPr>
              <w:jc w:val="center"/>
              <w:rPr>
                <w:rFonts w:eastAsia="Calibri"/>
              </w:rPr>
            </w:pPr>
            <w:r>
              <w:rPr>
                <w:color w:val="000000"/>
              </w:rPr>
              <w:t>496,851</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2</w:t>
            </w:r>
          </w:p>
        </w:tc>
        <w:tc>
          <w:tcPr>
            <w:tcW w:w="2627" w:type="dxa"/>
            <w:shd w:val="clear" w:color="auto" w:fill="auto"/>
            <w:vAlign w:val="center"/>
          </w:tcPr>
          <w:p w:rsidR="008140A6" w:rsidRPr="00875349" w:rsidRDefault="008140A6" w:rsidP="00056E73">
            <w:pPr>
              <w:rPr>
                <w:rFonts w:eastAsia="Calibri"/>
              </w:rPr>
            </w:pPr>
            <w:r w:rsidRPr="00875349">
              <w:rPr>
                <w:rFonts w:eastAsia="Calibri"/>
              </w:rPr>
              <w:t>Собственные нужды</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Гкал</w:t>
            </w:r>
          </w:p>
        </w:tc>
        <w:tc>
          <w:tcPr>
            <w:tcW w:w="3402" w:type="dxa"/>
            <w:shd w:val="clear" w:color="auto" w:fill="auto"/>
            <w:vAlign w:val="center"/>
          </w:tcPr>
          <w:p w:rsidR="008140A6" w:rsidRPr="00875349" w:rsidRDefault="008140A6" w:rsidP="00056E73">
            <w:pPr>
              <w:jc w:val="center"/>
              <w:rPr>
                <w:rFonts w:eastAsia="Calibri"/>
              </w:rPr>
            </w:pPr>
            <w:r>
              <w:rPr>
                <w:rFonts w:eastAsia="Calibri"/>
              </w:rPr>
              <w:t>0,2</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p>
        </w:tc>
        <w:tc>
          <w:tcPr>
            <w:tcW w:w="2627" w:type="dxa"/>
            <w:shd w:val="clear" w:color="auto" w:fill="auto"/>
            <w:vAlign w:val="center"/>
          </w:tcPr>
          <w:p w:rsidR="008140A6" w:rsidRPr="00875349" w:rsidRDefault="008140A6" w:rsidP="00056E73">
            <w:pPr>
              <w:rPr>
                <w:rFonts w:eastAsia="Calibri"/>
              </w:rPr>
            </w:pPr>
            <w:r w:rsidRPr="00875349">
              <w:rPr>
                <w:rFonts w:eastAsia="Calibri"/>
              </w:rPr>
              <w:t>то же в %</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w:t>
            </w:r>
          </w:p>
        </w:tc>
        <w:tc>
          <w:tcPr>
            <w:tcW w:w="3402" w:type="dxa"/>
            <w:shd w:val="clear" w:color="auto" w:fill="auto"/>
            <w:vAlign w:val="center"/>
          </w:tcPr>
          <w:p w:rsidR="008140A6" w:rsidRPr="00875349" w:rsidRDefault="008140A6" w:rsidP="00056E73">
            <w:pPr>
              <w:jc w:val="center"/>
              <w:rPr>
                <w:rFonts w:eastAsia="Calibri"/>
              </w:rPr>
            </w:pPr>
            <w:r>
              <w:rPr>
                <w:rFonts w:eastAsia="Calibri"/>
              </w:rPr>
              <w:t>0,04</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3</w:t>
            </w:r>
          </w:p>
        </w:tc>
        <w:tc>
          <w:tcPr>
            <w:tcW w:w="2627" w:type="dxa"/>
            <w:shd w:val="clear" w:color="auto" w:fill="auto"/>
            <w:vAlign w:val="center"/>
          </w:tcPr>
          <w:p w:rsidR="008140A6" w:rsidRPr="00875349" w:rsidRDefault="008140A6" w:rsidP="00056E73">
            <w:pPr>
              <w:rPr>
                <w:rFonts w:eastAsia="Calibri"/>
              </w:rPr>
            </w:pPr>
            <w:r w:rsidRPr="00875349">
              <w:rPr>
                <w:rFonts w:eastAsia="Calibri"/>
              </w:rPr>
              <w:t>Отпущено тепловой энергии в сеть</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Гкал</w:t>
            </w:r>
          </w:p>
        </w:tc>
        <w:tc>
          <w:tcPr>
            <w:tcW w:w="3402" w:type="dxa"/>
            <w:shd w:val="clear" w:color="auto" w:fill="auto"/>
            <w:vAlign w:val="center"/>
          </w:tcPr>
          <w:p w:rsidR="008140A6" w:rsidRPr="00875349" w:rsidRDefault="008140A6" w:rsidP="00056E73">
            <w:pPr>
              <w:jc w:val="center"/>
              <w:rPr>
                <w:rFonts w:eastAsia="Calibri"/>
              </w:rPr>
            </w:pPr>
            <w:r>
              <w:rPr>
                <w:rFonts w:eastAsia="Calibri"/>
              </w:rPr>
              <w:t>496,651</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4</w:t>
            </w:r>
          </w:p>
        </w:tc>
        <w:tc>
          <w:tcPr>
            <w:tcW w:w="2627" w:type="dxa"/>
            <w:shd w:val="clear" w:color="auto" w:fill="auto"/>
            <w:vAlign w:val="center"/>
          </w:tcPr>
          <w:p w:rsidR="008140A6" w:rsidRPr="00875349" w:rsidRDefault="008140A6" w:rsidP="00056E73">
            <w:pPr>
              <w:rPr>
                <w:rFonts w:eastAsia="Calibri"/>
              </w:rPr>
            </w:pPr>
            <w:r w:rsidRPr="00875349">
              <w:rPr>
                <w:rFonts w:eastAsia="Calibri"/>
              </w:rPr>
              <w:t>Покупка тепловой энергии</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Гкал</w:t>
            </w:r>
          </w:p>
        </w:tc>
        <w:tc>
          <w:tcPr>
            <w:tcW w:w="3402" w:type="dxa"/>
            <w:shd w:val="clear" w:color="auto" w:fill="auto"/>
            <w:vAlign w:val="center"/>
          </w:tcPr>
          <w:p w:rsidR="008140A6" w:rsidRPr="00875349" w:rsidRDefault="008140A6" w:rsidP="00056E73">
            <w:pPr>
              <w:jc w:val="center"/>
              <w:rPr>
                <w:rFonts w:eastAsia="Calibri"/>
              </w:rPr>
            </w:pPr>
            <w:r w:rsidRPr="00875349">
              <w:rPr>
                <w:rFonts w:eastAsia="Calibri"/>
              </w:rPr>
              <w:t>0</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5</w:t>
            </w:r>
          </w:p>
        </w:tc>
        <w:tc>
          <w:tcPr>
            <w:tcW w:w="2627" w:type="dxa"/>
            <w:shd w:val="clear" w:color="auto" w:fill="auto"/>
            <w:vAlign w:val="center"/>
          </w:tcPr>
          <w:p w:rsidR="008140A6" w:rsidRPr="00875349" w:rsidRDefault="008140A6" w:rsidP="00056E73">
            <w:pPr>
              <w:rPr>
                <w:rFonts w:eastAsia="Calibri"/>
              </w:rPr>
            </w:pPr>
            <w:r w:rsidRPr="00875349">
              <w:rPr>
                <w:rFonts w:eastAsia="Calibri"/>
              </w:rPr>
              <w:t>Потери в сетях</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Гкал</w:t>
            </w:r>
          </w:p>
        </w:tc>
        <w:tc>
          <w:tcPr>
            <w:tcW w:w="3402" w:type="dxa"/>
            <w:shd w:val="clear" w:color="auto" w:fill="auto"/>
            <w:vAlign w:val="center"/>
          </w:tcPr>
          <w:p w:rsidR="008140A6" w:rsidRPr="00875349" w:rsidRDefault="008140A6" w:rsidP="00056E73">
            <w:pPr>
              <w:jc w:val="center"/>
              <w:rPr>
                <w:rFonts w:eastAsia="Calibri"/>
              </w:rPr>
            </w:pPr>
            <w:r>
              <w:rPr>
                <w:rFonts w:eastAsia="Calibri"/>
              </w:rPr>
              <w:t>56,05</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p>
        </w:tc>
        <w:tc>
          <w:tcPr>
            <w:tcW w:w="2627" w:type="dxa"/>
            <w:shd w:val="clear" w:color="auto" w:fill="auto"/>
            <w:vAlign w:val="center"/>
          </w:tcPr>
          <w:p w:rsidR="008140A6" w:rsidRPr="00875349" w:rsidRDefault="008140A6" w:rsidP="00056E73">
            <w:pPr>
              <w:rPr>
                <w:rFonts w:eastAsia="Calibri"/>
              </w:rPr>
            </w:pPr>
            <w:r w:rsidRPr="00875349">
              <w:rPr>
                <w:rFonts w:eastAsia="Calibri"/>
              </w:rPr>
              <w:t>то же в %</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w:t>
            </w:r>
          </w:p>
        </w:tc>
        <w:tc>
          <w:tcPr>
            <w:tcW w:w="3402" w:type="dxa"/>
            <w:shd w:val="clear" w:color="auto" w:fill="auto"/>
            <w:vAlign w:val="center"/>
          </w:tcPr>
          <w:p w:rsidR="008140A6" w:rsidRPr="00875349" w:rsidRDefault="008140A6" w:rsidP="00056E73">
            <w:pPr>
              <w:jc w:val="center"/>
              <w:rPr>
                <w:rFonts w:eastAsia="Calibri"/>
              </w:rPr>
            </w:pPr>
            <w:r>
              <w:rPr>
                <w:rFonts w:eastAsia="Calibri"/>
              </w:rPr>
              <w:t>11,3</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6</w:t>
            </w:r>
          </w:p>
        </w:tc>
        <w:tc>
          <w:tcPr>
            <w:tcW w:w="2627" w:type="dxa"/>
            <w:shd w:val="clear" w:color="auto" w:fill="auto"/>
            <w:vAlign w:val="center"/>
          </w:tcPr>
          <w:p w:rsidR="008140A6" w:rsidRPr="00875349" w:rsidRDefault="008140A6" w:rsidP="00056E73">
            <w:pPr>
              <w:rPr>
                <w:rFonts w:eastAsia="Calibri"/>
              </w:rPr>
            </w:pPr>
            <w:r w:rsidRPr="00875349">
              <w:rPr>
                <w:rFonts w:eastAsia="Calibri"/>
              </w:rPr>
              <w:t>Материалы на текущий ремонт, техническое обслуживание, кап. Ремонт собственными силами</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тыс. руб.</w:t>
            </w:r>
          </w:p>
        </w:tc>
        <w:tc>
          <w:tcPr>
            <w:tcW w:w="3402" w:type="dxa"/>
            <w:vMerge w:val="restart"/>
            <w:shd w:val="clear" w:color="auto" w:fill="auto"/>
            <w:vAlign w:val="center"/>
          </w:tcPr>
          <w:p w:rsidR="008140A6" w:rsidRPr="00875349" w:rsidRDefault="008140A6" w:rsidP="00056E73">
            <w:pPr>
              <w:jc w:val="center"/>
              <w:rPr>
                <w:rFonts w:eastAsia="Calibri"/>
              </w:rPr>
            </w:pPr>
            <w:r w:rsidRPr="00875349">
              <w:rPr>
                <w:rFonts w:eastAsia="Calibri"/>
              </w:rPr>
              <w:t>н/д</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7</w:t>
            </w:r>
          </w:p>
        </w:tc>
        <w:tc>
          <w:tcPr>
            <w:tcW w:w="2627" w:type="dxa"/>
            <w:shd w:val="clear" w:color="auto" w:fill="auto"/>
            <w:vAlign w:val="center"/>
          </w:tcPr>
          <w:p w:rsidR="008140A6" w:rsidRPr="00875349" w:rsidRDefault="008140A6" w:rsidP="00056E73">
            <w:pPr>
              <w:rPr>
                <w:rFonts w:eastAsia="Calibri"/>
              </w:rPr>
            </w:pPr>
            <w:r w:rsidRPr="00875349">
              <w:rPr>
                <w:rFonts w:eastAsia="Calibri"/>
              </w:rPr>
              <w:t xml:space="preserve">Капитальный ремонт подрядными организациями </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тыс. руб.</w:t>
            </w:r>
          </w:p>
        </w:tc>
        <w:tc>
          <w:tcPr>
            <w:tcW w:w="3402" w:type="dxa"/>
            <w:vMerge/>
            <w:shd w:val="clear" w:color="auto" w:fill="auto"/>
            <w:vAlign w:val="center"/>
          </w:tcPr>
          <w:p w:rsidR="008140A6" w:rsidRPr="00875349" w:rsidRDefault="008140A6" w:rsidP="00056E73">
            <w:pPr>
              <w:jc w:val="center"/>
              <w:rPr>
                <w:rFonts w:eastAsia="Calibri"/>
              </w:rPr>
            </w:pP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8</w:t>
            </w:r>
          </w:p>
        </w:tc>
        <w:tc>
          <w:tcPr>
            <w:tcW w:w="2627" w:type="dxa"/>
            <w:shd w:val="clear" w:color="auto" w:fill="auto"/>
            <w:vAlign w:val="center"/>
          </w:tcPr>
          <w:p w:rsidR="008140A6" w:rsidRPr="00875349" w:rsidRDefault="008140A6" w:rsidP="00056E73">
            <w:pPr>
              <w:rPr>
                <w:rFonts w:eastAsia="Calibri"/>
              </w:rPr>
            </w:pPr>
            <w:r w:rsidRPr="00875349">
              <w:rPr>
                <w:rFonts w:eastAsia="Calibri"/>
              </w:rPr>
              <w:t>Расходы на оплату работ и услуг производственного характера, выполняемых по договорам  со сторонними организациями</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тыс. руб.</w:t>
            </w:r>
          </w:p>
        </w:tc>
        <w:tc>
          <w:tcPr>
            <w:tcW w:w="3402" w:type="dxa"/>
            <w:vMerge/>
            <w:shd w:val="clear" w:color="auto" w:fill="auto"/>
            <w:vAlign w:val="center"/>
          </w:tcPr>
          <w:p w:rsidR="008140A6" w:rsidRPr="00875349" w:rsidRDefault="008140A6" w:rsidP="00056E73">
            <w:pPr>
              <w:jc w:val="center"/>
              <w:rPr>
                <w:rFonts w:eastAsia="Calibri"/>
              </w:rPr>
            </w:pP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8</w:t>
            </w:r>
          </w:p>
        </w:tc>
        <w:tc>
          <w:tcPr>
            <w:tcW w:w="2627" w:type="dxa"/>
            <w:shd w:val="clear" w:color="auto" w:fill="auto"/>
            <w:vAlign w:val="center"/>
          </w:tcPr>
          <w:p w:rsidR="008140A6" w:rsidRPr="00875349" w:rsidRDefault="008140A6" w:rsidP="00056E73">
            <w:pPr>
              <w:rPr>
                <w:rFonts w:eastAsia="Calibri"/>
              </w:rPr>
            </w:pPr>
            <w:r w:rsidRPr="00875349">
              <w:rPr>
                <w:rFonts w:eastAsia="Calibri"/>
              </w:rPr>
              <w:t>Расходы на оплату труда рабочих</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тыс. руб.</w:t>
            </w:r>
          </w:p>
        </w:tc>
        <w:tc>
          <w:tcPr>
            <w:tcW w:w="3402" w:type="dxa"/>
            <w:vMerge/>
            <w:shd w:val="clear" w:color="auto" w:fill="auto"/>
            <w:vAlign w:val="center"/>
          </w:tcPr>
          <w:p w:rsidR="008140A6" w:rsidRPr="00875349" w:rsidRDefault="008140A6" w:rsidP="00056E73">
            <w:pPr>
              <w:jc w:val="center"/>
              <w:rPr>
                <w:rFonts w:eastAsia="Calibri"/>
              </w:rPr>
            </w:pP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9</w:t>
            </w:r>
          </w:p>
        </w:tc>
        <w:tc>
          <w:tcPr>
            <w:tcW w:w="2627" w:type="dxa"/>
            <w:shd w:val="clear" w:color="auto" w:fill="auto"/>
            <w:vAlign w:val="center"/>
          </w:tcPr>
          <w:p w:rsidR="008140A6" w:rsidRPr="00875349" w:rsidRDefault="008140A6" w:rsidP="00056E73">
            <w:pPr>
              <w:rPr>
                <w:rFonts w:eastAsia="Calibri"/>
              </w:rPr>
            </w:pPr>
            <w:r w:rsidRPr="00875349">
              <w:rPr>
                <w:rFonts w:eastAsia="Calibri"/>
              </w:rPr>
              <w:t>Отчисления на социальные нужды</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тыс. руб.</w:t>
            </w:r>
          </w:p>
        </w:tc>
        <w:tc>
          <w:tcPr>
            <w:tcW w:w="3402" w:type="dxa"/>
            <w:vMerge/>
            <w:shd w:val="clear" w:color="auto" w:fill="auto"/>
            <w:vAlign w:val="center"/>
          </w:tcPr>
          <w:p w:rsidR="008140A6" w:rsidRPr="00875349" w:rsidRDefault="008140A6" w:rsidP="00056E73">
            <w:pPr>
              <w:jc w:val="center"/>
              <w:rPr>
                <w:rFonts w:eastAsia="Calibri"/>
              </w:rPr>
            </w:pP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10</w:t>
            </w:r>
          </w:p>
        </w:tc>
        <w:tc>
          <w:tcPr>
            <w:tcW w:w="2627" w:type="dxa"/>
            <w:shd w:val="clear" w:color="auto" w:fill="auto"/>
            <w:vAlign w:val="center"/>
          </w:tcPr>
          <w:p w:rsidR="008140A6" w:rsidRPr="00875349" w:rsidRDefault="008140A6" w:rsidP="00056E73">
            <w:pPr>
              <w:rPr>
                <w:rFonts w:eastAsia="Calibri"/>
              </w:rPr>
            </w:pPr>
            <w:r w:rsidRPr="00875349">
              <w:rPr>
                <w:rFonts w:eastAsia="Calibri"/>
              </w:rPr>
              <w:t>Амортизация основных средств</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тыс. руб.</w:t>
            </w:r>
          </w:p>
        </w:tc>
        <w:tc>
          <w:tcPr>
            <w:tcW w:w="3402" w:type="dxa"/>
            <w:vMerge/>
            <w:shd w:val="clear" w:color="auto" w:fill="auto"/>
            <w:vAlign w:val="center"/>
          </w:tcPr>
          <w:p w:rsidR="008140A6" w:rsidRPr="00875349" w:rsidRDefault="008140A6" w:rsidP="00056E73">
            <w:pPr>
              <w:jc w:val="center"/>
              <w:rPr>
                <w:rFonts w:eastAsia="Calibri"/>
              </w:rPr>
            </w:pP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11</w:t>
            </w:r>
          </w:p>
        </w:tc>
        <w:tc>
          <w:tcPr>
            <w:tcW w:w="2627" w:type="dxa"/>
            <w:shd w:val="clear" w:color="auto" w:fill="auto"/>
            <w:vAlign w:val="center"/>
          </w:tcPr>
          <w:p w:rsidR="008140A6" w:rsidRPr="00875349" w:rsidRDefault="008140A6" w:rsidP="00056E73">
            <w:pPr>
              <w:rPr>
                <w:rFonts w:eastAsia="Calibri"/>
              </w:rPr>
            </w:pPr>
            <w:r w:rsidRPr="00875349">
              <w:rPr>
                <w:rFonts w:eastAsia="Calibri"/>
              </w:rPr>
              <w:t>Аренда</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тыс. руб.</w:t>
            </w:r>
          </w:p>
        </w:tc>
        <w:tc>
          <w:tcPr>
            <w:tcW w:w="3402" w:type="dxa"/>
            <w:vMerge/>
            <w:shd w:val="clear" w:color="auto" w:fill="auto"/>
            <w:vAlign w:val="center"/>
          </w:tcPr>
          <w:p w:rsidR="008140A6" w:rsidRPr="00875349" w:rsidRDefault="008140A6" w:rsidP="00056E73">
            <w:pPr>
              <w:jc w:val="center"/>
              <w:rPr>
                <w:rFonts w:eastAsia="Calibri"/>
              </w:rPr>
            </w:pP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12</w:t>
            </w:r>
          </w:p>
        </w:tc>
        <w:tc>
          <w:tcPr>
            <w:tcW w:w="2627" w:type="dxa"/>
            <w:shd w:val="clear" w:color="auto" w:fill="auto"/>
            <w:vAlign w:val="center"/>
          </w:tcPr>
          <w:p w:rsidR="008140A6" w:rsidRPr="00875349" w:rsidRDefault="008140A6" w:rsidP="00056E73">
            <w:pPr>
              <w:rPr>
                <w:rFonts w:eastAsia="Calibri"/>
              </w:rPr>
            </w:pPr>
            <w:r w:rsidRPr="00875349">
              <w:rPr>
                <w:rFonts w:eastAsia="Calibri"/>
              </w:rPr>
              <w:t>Налог на имущество</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тыс. руб.</w:t>
            </w:r>
          </w:p>
        </w:tc>
        <w:tc>
          <w:tcPr>
            <w:tcW w:w="3402" w:type="dxa"/>
            <w:vMerge/>
            <w:shd w:val="clear" w:color="auto" w:fill="auto"/>
            <w:vAlign w:val="center"/>
          </w:tcPr>
          <w:p w:rsidR="008140A6" w:rsidRPr="00875349" w:rsidRDefault="008140A6" w:rsidP="00056E73">
            <w:pPr>
              <w:jc w:val="center"/>
              <w:rPr>
                <w:rFonts w:eastAsia="Calibri"/>
              </w:rPr>
            </w:pPr>
          </w:p>
        </w:tc>
      </w:tr>
      <w:tr w:rsidR="008140A6" w:rsidRPr="00875349" w:rsidTr="00056E73">
        <w:trPr>
          <w:gridAfter w:val="3"/>
          <w:wAfter w:w="8930" w:type="dxa"/>
        </w:trPr>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13</w:t>
            </w:r>
          </w:p>
        </w:tc>
      </w:tr>
      <w:tr w:rsidR="008140A6" w:rsidRPr="00875349" w:rsidTr="00056E73">
        <w:trPr>
          <w:trHeight w:val="332"/>
        </w:trPr>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13.1</w:t>
            </w:r>
          </w:p>
        </w:tc>
        <w:tc>
          <w:tcPr>
            <w:tcW w:w="2627" w:type="dxa"/>
            <w:shd w:val="clear" w:color="auto" w:fill="auto"/>
            <w:vAlign w:val="center"/>
          </w:tcPr>
          <w:p w:rsidR="008140A6" w:rsidRPr="00875349" w:rsidRDefault="008140A6" w:rsidP="00056E73">
            <w:pPr>
              <w:rPr>
                <w:rFonts w:eastAsia="Calibri"/>
                <w:b/>
                <w:i/>
              </w:rPr>
            </w:pPr>
            <w:r w:rsidRPr="00875349">
              <w:rPr>
                <w:rFonts w:eastAsia="Calibri"/>
                <w:b/>
                <w:i/>
              </w:rPr>
              <w:t>Расходы на электроэнергию</w:t>
            </w:r>
          </w:p>
        </w:tc>
        <w:tc>
          <w:tcPr>
            <w:tcW w:w="2901" w:type="dxa"/>
            <w:shd w:val="clear" w:color="auto" w:fill="auto"/>
            <w:vAlign w:val="center"/>
          </w:tcPr>
          <w:p w:rsidR="008140A6" w:rsidRPr="00875349" w:rsidRDefault="008140A6" w:rsidP="00056E73">
            <w:pPr>
              <w:jc w:val="center"/>
              <w:rPr>
                <w:rFonts w:eastAsia="Calibri"/>
                <w:b/>
                <w:i/>
              </w:rPr>
            </w:pPr>
            <w:r w:rsidRPr="00875349">
              <w:rPr>
                <w:rFonts w:eastAsia="Calibri"/>
                <w:b/>
                <w:i/>
              </w:rPr>
              <w:t>Тыс. руб.</w:t>
            </w:r>
          </w:p>
        </w:tc>
        <w:tc>
          <w:tcPr>
            <w:tcW w:w="3402" w:type="dxa"/>
            <w:shd w:val="clear" w:color="auto" w:fill="auto"/>
            <w:vAlign w:val="center"/>
          </w:tcPr>
          <w:p w:rsidR="008140A6" w:rsidRPr="001A2B53" w:rsidRDefault="008140A6" w:rsidP="00056E73">
            <w:pPr>
              <w:jc w:val="center"/>
              <w:rPr>
                <w:b/>
                <w:bCs/>
                <w:i/>
                <w:iCs/>
                <w:color w:val="000000"/>
              </w:rPr>
            </w:pPr>
            <w:r>
              <w:rPr>
                <w:b/>
                <w:bCs/>
                <w:i/>
                <w:iCs/>
                <w:color w:val="000000"/>
              </w:rPr>
              <w:t>143,252</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13.1.1</w:t>
            </w:r>
          </w:p>
        </w:tc>
        <w:tc>
          <w:tcPr>
            <w:tcW w:w="2627" w:type="dxa"/>
            <w:shd w:val="clear" w:color="auto" w:fill="auto"/>
            <w:vAlign w:val="center"/>
          </w:tcPr>
          <w:p w:rsidR="008140A6" w:rsidRPr="00875349" w:rsidRDefault="008140A6" w:rsidP="00056E73">
            <w:pPr>
              <w:rPr>
                <w:rFonts w:eastAsia="Calibri"/>
              </w:rPr>
            </w:pPr>
            <w:r w:rsidRPr="00875349">
              <w:rPr>
                <w:rFonts w:eastAsia="Calibri"/>
              </w:rPr>
              <w:t xml:space="preserve">тариф </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Руб./кВт*ч</w:t>
            </w:r>
          </w:p>
        </w:tc>
        <w:tc>
          <w:tcPr>
            <w:tcW w:w="3402" w:type="dxa"/>
            <w:shd w:val="clear" w:color="auto" w:fill="auto"/>
            <w:vAlign w:val="center"/>
          </w:tcPr>
          <w:p w:rsidR="008140A6" w:rsidRPr="001A2B53" w:rsidRDefault="008140A6" w:rsidP="00056E73">
            <w:pPr>
              <w:jc w:val="center"/>
              <w:rPr>
                <w:color w:val="000000"/>
              </w:rPr>
            </w:pPr>
            <w:r w:rsidRPr="001A2B53">
              <w:rPr>
                <w:color w:val="000000"/>
              </w:rPr>
              <w:t>5,44</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13.1.2</w:t>
            </w:r>
          </w:p>
        </w:tc>
        <w:tc>
          <w:tcPr>
            <w:tcW w:w="2627" w:type="dxa"/>
            <w:shd w:val="clear" w:color="auto" w:fill="auto"/>
            <w:vAlign w:val="center"/>
          </w:tcPr>
          <w:p w:rsidR="008140A6" w:rsidRPr="00875349" w:rsidRDefault="008140A6" w:rsidP="00056E73">
            <w:pPr>
              <w:rPr>
                <w:rFonts w:eastAsia="Calibri"/>
              </w:rPr>
            </w:pPr>
            <w:r w:rsidRPr="00875349">
              <w:rPr>
                <w:rFonts w:eastAsia="Calibri"/>
              </w:rPr>
              <w:t xml:space="preserve">объем </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тыс.кВт*ч</w:t>
            </w:r>
          </w:p>
        </w:tc>
        <w:tc>
          <w:tcPr>
            <w:tcW w:w="3402" w:type="dxa"/>
            <w:shd w:val="clear" w:color="auto" w:fill="auto"/>
            <w:vAlign w:val="center"/>
          </w:tcPr>
          <w:p w:rsidR="008140A6" w:rsidRPr="001A2B53" w:rsidRDefault="008140A6" w:rsidP="00056E73">
            <w:pPr>
              <w:jc w:val="center"/>
              <w:rPr>
                <w:color w:val="000000"/>
              </w:rPr>
            </w:pPr>
            <w:r>
              <w:rPr>
                <w:color w:val="000000"/>
              </w:rPr>
              <w:t>26,333</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13.2</w:t>
            </w:r>
          </w:p>
        </w:tc>
        <w:tc>
          <w:tcPr>
            <w:tcW w:w="2627" w:type="dxa"/>
            <w:shd w:val="clear" w:color="auto" w:fill="auto"/>
            <w:vAlign w:val="center"/>
          </w:tcPr>
          <w:p w:rsidR="008140A6" w:rsidRPr="00875349" w:rsidRDefault="008140A6" w:rsidP="00056E73">
            <w:pPr>
              <w:rPr>
                <w:rFonts w:eastAsia="Calibri"/>
                <w:b/>
                <w:i/>
              </w:rPr>
            </w:pPr>
            <w:r w:rsidRPr="00875349">
              <w:rPr>
                <w:rFonts w:eastAsia="Calibri"/>
                <w:b/>
                <w:i/>
              </w:rPr>
              <w:t>Расходы на холодную воду</w:t>
            </w:r>
          </w:p>
        </w:tc>
        <w:tc>
          <w:tcPr>
            <w:tcW w:w="2901" w:type="dxa"/>
            <w:shd w:val="clear" w:color="auto" w:fill="auto"/>
            <w:vAlign w:val="center"/>
          </w:tcPr>
          <w:p w:rsidR="008140A6" w:rsidRPr="00875349" w:rsidRDefault="008140A6" w:rsidP="00056E73">
            <w:pPr>
              <w:jc w:val="center"/>
              <w:rPr>
                <w:rFonts w:eastAsia="Calibri"/>
                <w:b/>
                <w:i/>
              </w:rPr>
            </w:pPr>
            <w:r w:rsidRPr="00875349">
              <w:rPr>
                <w:rFonts w:eastAsia="Calibri"/>
                <w:b/>
                <w:i/>
              </w:rPr>
              <w:t>Тыс. руб.</w:t>
            </w:r>
          </w:p>
        </w:tc>
        <w:tc>
          <w:tcPr>
            <w:tcW w:w="3402" w:type="dxa"/>
            <w:shd w:val="clear" w:color="auto" w:fill="auto"/>
            <w:vAlign w:val="center"/>
          </w:tcPr>
          <w:p w:rsidR="008140A6" w:rsidRPr="001A2B53" w:rsidRDefault="008140A6" w:rsidP="00056E73">
            <w:pPr>
              <w:jc w:val="center"/>
              <w:rPr>
                <w:b/>
                <w:bCs/>
                <w:i/>
                <w:iCs/>
                <w:color w:val="000000"/>
              </w:rPr>
            </w:pPr>
            <w:r>
              <w:rPr>
                <w:b/>
                <w:bCs/>
                <w:i/>
                <w:iCs/>
                <w:color w:val="000000"/>
              </w:rPr>
              <w:t>0,554</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13.2.1</w:t>
            </w:r>
          </w:p>
        </w:tc>
        <w:tc>
          <w:tcPr>
            <w:tcW w:w="2627" w:type="dxa"/>
            <w:shd w:val="clear" w:color="auto" w:fill="auto"/>
            <w:vAlign w:val="center"/>
          </w:tcPr>
          <w:p w:rsidR="008140A6" w:rsidRPr="00875349" w:rsidRDefault="008140A6" w:rsidP="00056E73">
            <w:pPr>
              <w:rPr>
                <w:rFonts w:eastAsia="Calibri"/>
              </w:rPr>
            </w:pPr>
            <w:r w:rsidRPr="00875349">
              <w:rPr>
                <w:rFonts w:eastAsia="Calibri"/>
              </w:rPr>
              <w:t>цена</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Руб/м</w:t>
            </w:r>
            <w:r w:rsidRPr="00875349">
              <w:rPr>
                <w:rFonts w:eastAsia="Calibri"/>
                <w:vertAlign w:val="superscript"/>
              </w:rPr>
              <w:t>3</w:t>
            </w:r>
          </w:p>
        </w:tc>
        <w:tc>
          <w:tcPr>
            <w:tcW w:w="3402" w:type="dxa"/>
            <w:shd w:val="clear" w:color="auto" w:fill="auto"/>
            <w:vAlign w:val="center"/>
          </w:tcPr>
          <w:p w:rsidR="008140A6" w:rsidRPr="001A2B53" w:rsidRDefault="008140A6" w:rsidP="00056E73">
            <w:pPr>
              <w:jc w:val="center"/>
              <w:rPr>
                <w:color w:val="000000"/>
              </w:rPr>
            </w:pPr>
            <w:r w:rsidRPr="001A2B53">
              <w:rPr>
                <w:color w:val="000000"/>
              </w:rPr>
              <w:t>22,36</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13.2.2</w:t>
            </w:r>
          </w:p>
        </w:tc>
        <w:tc>
          <w:tcPr>
            <w:tcW w:w="2627" w:type="dxa"/>
            <w:shd w:val="clear" w:color="auto" w:fill="auto"/>
            <w:vAlign w:val="center"/>
          </w:tcPr>
          <w:p w:rsidR="008140A6" w:rsidRPr="00875349" w:rsidRDefault="008140A6" w:rsidP="00056E73">
            <w:pPr>
              <w:rPr>
                <w:rFonts w:eastAsia="Calibri"/>
              </w:rPr>
            </w:pPr>
            <w:r w:rsidRPr="00875349">
              <w:rPr>
                <w:rFonts w:eastAsia="Calibri"/>
              </w:rPr>
              <w:t>объем</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м</w:t>
            </w:r>
            <w:r w:rsidRPr="00875349">
              <w:rPr>
                <w:rFonts w:eastAsia="Calibri"/>
                <w:vertAlign w:val="superscript"/>
              </w:rPr>
              <w:t>3</w:t>
            </w:r>
          </w:p>
        </w:tc>
        <w:tc>
          <w:tcPr>
            <w:tcW w:w="3402" w:type="dxa"/>
            <w:shd w:val="clear" w:color="auto" w:fill="auto"/>
            <w:vAlign w:val="center"/>
          </w:tcPr>
          <w:p w:rsidR="008140A6" w:rsidRPr="001A2B53" w:rsidRDefault="008140A6" w:rsidP="00056E73">
            <w:pPr>
              <w:jc w:val="center"/>
              <w:rPr>
                <w:color w:val="000000"/>
              </w:rPr>
            </w:pPr>
            <w:r>
              <w:rPr>
                <w:color w:val="000000"/>
              </w:rPr>
              <w:t>24,76</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13.3</w:t>
            </w:r>
          </w:p>
        </w:tc>
        <w:tc>
          <w:tcPr>
            <w:tcW w:w="2627" w:type="dxa"/>
            <w:shd w:val="clear" w:color="auto" w:fill="auto"/>
            <w:vAlign w:val="center"/>
          </w:tcPr>
          <w:p w:rsidR="008140A6" w:rsidRPr="00875349" w:rsidRDefault="008140A6" w:rsidP="00056E73">
            <w:pPr>
              <w:rPr>
                <w:rFonts w:eastAsia="Calibri"/>
                <w:b/>
                <w:i/>
              </w:rPr>
            </w:pPr>
            <w:r w:rsidRPr="00875349">
              <w:rPr>
                <w:rFonts w:eastAsia="Calibri"/>
                <w:b/>
                <w:i/>
              </w:rPr>
              <w:t>Расходы на топливо</w:t>
            </w:r>
          </w:p>
        </w:tc>
        <w:tc>
          <w:tcPr>
            <w:tcW w:w="2901" w:type="dxa"/>
            <w:shd w:val="clear" w:color="auto" w:fill="auto"/>
            <w:vAlign w:val="center"/>
          </w:tcPr>
          <w:p w:rsidR="008140A6" w:rsidRPr="00875349" w:rsidRDefault="008140A6" w:rsidP="00056E73">
            <w:pPr>
              <w:jc w:val="center"/>
              <w:rPr>
                <w:rFonts w:eastAsia="Calibri"/>
                <w:b/>
                <w:i/>
              </w:rPr>
            </w:pPr>
            <w:r w:rsidRPr="00875349">
              <w:rPr>
                <w:rFonts w:eastAsia="Calibri"/>
                <w:b/>
                <w:i/>
              </w:rPr>
              <w:t>Тыс. руб.</w:t>
            </w:r>
          </w:p>
        </w:tc>
        <w:tc>
          <w:tcPr>
            <w:tcW w:w="3402" w:type="dxa"/>
            <w:shd w:val="clear" w:color="auto" w:fill="auto"/>
            <w:vAlign w:val="center"/>
          </w:tcPr>
          <w:p w:rsidR="008140A6" w:rsidRPr="001A2B53" w:rsidRDefault="008140A6" w:rsidP="00056E73">
            <w:pPr>
              <w:jc w:val="center"/>
              <w:rPr>
                <w:b/>
                <w:bCs/>
                <w:i/>
                <w:iCs/>
                <w:color w:val="000000"/>
              </w:rPr>
            </w:pPr>
            <w:r>
              <w:rPr>
                <w:b/>
                <w:bCs/>
                <w:i/>
                <w:iCs/>
                <w:color w:val="000000"/>
              </w:rPr>
              <w:t>654,340</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13.3.1</w:t>
            </w:r>
          </w:p>
        </w:tc>
        <w:tc>
          <w:tcPr>
            <w:tcW w:w="2627" w:type="dxa"/>
            <w:shd w:val="clear" w:color="auto" w:fill="auto"/>
            <w:vAlign w:val="center"/>
          </w:tcPr>
          <w:p w:rsidR="008140A6" w:rsidRPr="00875349" w:rsidRDefault="008140A6" w:rsidP="00056E73">
            <w:pPr>
              <w:rPr>
                <w:rFonts w:eastAsia="Calibri"/>
              </w:rPr>
            </w:pPr>
            <w:r w:rsidRPr="00875349">
              <w:rPr>
                <w:rFonts w:eastAsia="Calibri"/>
              </w:rPr>
              <w:t>цена</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Руб/тн</w:t>
            </w:r>
          </w:p>
        </w:tc>
        <w:tc>
          <w:tcPr>
            <w:tcW w:w="3402" w:type="dxa"/>
            <w:shd w:val="clear" w:color="auto" w:fill="auto"/>
            <w:vAlign w:val="center"/>
          </w:tcPr>
          <w:p w:rsidR="008140A6" w:rsidRPr="001A2B53" w:rsidRDefault="008140A6" w:rsidP="00056E73">
            <w:pPr>
              <w:jc w:val="center"/>
              <w:rPr>
                <w:color w:val="000000"/>
              </w:rPr>
            </w:pPr>
            <w:r w:rsidRPr="001A2B53">
              <w:rPr>
                <w:color w:val="000000"/>
              </w:rPr>
              <w:t>6866,68</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13.3.2</w:t>
            </w:r>
          </w:p>
        </w:tc>
        <w:tc>
          <w:tcPr>
            <w:tcW w:w="2627" w:type="dxa"/>
            <w:shd w:val="clear" w:color="auto" w:fill="auto"/>
            <w:vAlign w:val="center"/>
          </w:tcPr>
          <w:p w:rsidR="008140A6" w:rsidRPr="00875349" w:rsidRDefault="008140A6" w:rsidP="00056E73">
            <w:pPr>
              <w:rPr>
                <w:rFonts w:eastAsia="Calibri"/>
              </w:rPr>
            </w:pPr>
            <w:r w:rsidRPr="00875349">
              <w:rPr>
                <w:rFonts w:eastAsia="Calibri"/>
              </w:rPr>
              <w:t>объем</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тн</w:t>
            </w:r>
          </w:p>
        </w:tc>
        <w:tc>
          <w:tcPr>
            <w:tcW w:w="3402" w:type="dxa"/>
            <w:shd w:val="clear" w:color="auto" w:fill="auto"/>
            <w:vAlign w:val="center"/>
          </w:tcPr>
          <w:p w:rsidR="008140A6" w:rsidRPr="001A2B53" w:rsidRDefault="008140A6" w:rsidP="00056E73">
            <w:pPr>
              <w:jc w:val="center"/>
              <w:rPr>
                <w:color w:val="000000"/>
              </w:rPr>
            </w:pPr>
            <w:r>
              <w:rPr>
                <w:color w:val="000000"/>
              </w:rPr>
              <w:t>95,292</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13.4</w:t>
            </w:r>
          </w:p>
        </w:tc>
        <w:tc>
          <w:tcPr>
            <w:tcW w:w="2627" w:type="dxa"/>
            <w:shd w:val="clear" w:color="auto" w:fill="auto"/>
            <w:vAlign w:val="center"/>
          </w:tcPr>
          <w:p w:rsidR="008140A6" w:rsidRPr="00875349" w:rsidRDefault="008140A6" w:rsidP="00056E73">
            <w:pPr>
              <w:rPr>
                <w:rFonts w:eastAsia="Calibri"/>
              </w:rPr>
            </w:pPr>
            <w:r w:rsidRPr="00875349">
              <w:rPr>
                <w:rFonts w:eastAsia="Calibri"/>
              </w:rPr>
              <w:t>Расходы по созданию запасов топлива</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Тыс. руб.</w:t>
            </w:r>
          </w:p>
        </w:tc>
        <w:tc>
          <w:tcPr>
            <w:tcW w:w="3402" w:type="dxa"/>
            <w:shd w:val="clear" w:color="auto" w:fill="auto"/>
            <w:vAlign w:val="center"/>
          </w:tcPr>
          <w:p w:rsidR="008140A6" w:rsidRPr="001A2B53" w:rsidRDefault="008140A6" w:rsidP="00056E73">
            <w:pPr>
              <w:jc w:val="center"/>
              <w:rPr>
                <w:color w:val="000000"/>
              </w:rPr>
            </w:pPr>
            <w:r w:rsidRPr="001A2B53">
              <w:rPr>
                <w:color w:val="000000"/>
              </w:rPr>
              <w:t>0</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14</w:t>
            </w:r>
          </w:p>
        </w:tc>
        <w:tc>
          <w:tcPr>
            <w:tcW w:w="2627" w:type="dxa"/>
            <w:shd w:val="clear" w:color="auto" w:fill="auto"/>
            <w:vAlign w:val="center"/>
          </w:tcPr>
          <w:p w:rsidR="008140A6" w:rsidRPr="00875349" w:rsidRDefault="008140A6" w:rsidP="00056E73">
            <w:pPr>
              <w:rPr>
                <w:rFonts w:eastAsia="Calibri"/>
                <w:b/>
              </w:rPr>
            </w:pPr>
            <w:r w:rsidRPr="00875349">
              <w:rPr>
                <w:rFonts w:eastAsia="Calibri"/>
                <w:b/>
              </w:rPr>
              <w:t>Итого расходов  на приобретение ЭР</w:t>
            </w:r>
          </w:p>
        </w:tc>
        <w:tc>
          <w:tcPr>
            <w:tcW w:w="2901" w:type="dxa"/>
            <w:shd w:val="clear" w:color="auto" w:fill="auto"/>
            <w:vAlign w:val="center"/>
          </w:tcPr>
          <w:p w:rsidR="008140A6" w:rsidRPr="00875349" w:rsidRDefault="008140A6" w:rsidP="00056E73">
            <w:pPr>
              <w:jc w:val="center"/>
              <w:rPr>
                <w:rFonts w:eastAsia="Calibri"/>
                <w:b/>
              </w:rPr>
            </w:pPr>
            <w:r w:rsidRPr="00875349">
              <w:rPr>
                <w:rFonts w:eastAsia="Calibri"/>
              </w:rPr>
              <w:t>Тыс. руб.</w:t>
            </w:r>
          </w:p>
        </w:tc>
        <w:tc>
          <w:tcPr>
            <w:tcW w:w="3402" w:type="dxa"/>
            <w:shd w:val="clear" w:color="auto" w:fill="auto"/>
            <w:vAlign w:val="center"/>
          </w:tcPr>
          <w:p w:rsidR="008140A6" w:rsidRPr="001A2B53" w:rsidRDefault="008140A6" w:rsidP="00056E73">
            <w:pPr>
              <w:jc w:val="center"/>
              <w:rPr>
                <w:b/>
                <w:bCs/>
                <w:i/>
                <w:iCs/>
                <w:color w:val="000000"/>
              </w:rPr>
            </w:pPr>
            <w:r>
              <w:rPr>
                <w:b/>
                <w:bCs/>
                <w:i/>
                <w:iCs/>
                <w:color w:val="000000"/>
              </w:rPr>
              <w:t>798,146</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15</w:t>
            </w:r>
          </w:p>
        </w:tc>
        <w:tc>
          <w:tcPr>
            <w:tcW w:w="2627" w:type="dxa"/>
            <w:shd w:val="clear" w:color="auto" w:fill="auto"/>
            <w:vAlign w:val="center"/>
          </w:tcPr>
          <w:p w:rsidR="008140A6" w:rsidRPr="00875349" w:rsidRDefault="008140A6" w:rsidP="00056E73">
            <w:pPr>
              <w:rPr>
                <w:rFonts w:eastAsia="Calibri"/>
                <w:b/>
              </w:rPr>
            </w:pPr>
            <w:r w:rsidRPr="00875349">
              <w:rPr>
                <w:rFonts w:eastAsia="Calibri"/>
                <w:b/>
              </w:rPr>
              <w:t>Всего НВВ:</w:t>
            </w:r>
          </w:p>
        </w:tc>
        <w:tc>
          <w:tcPr>
            <w:tcW w:w="2901" w:type="dxa"/>
            <w:shd w:val="clear" w:color="auto" w:fill="auto"/>
            <w:vAlign w:val="center"/>
          </w:tcPr>
          <w:p w:rsidR="008140A6" w:rsidRPr="00875349" w:rsidRDefault="008140A6" w:rsidP="00056E73">
            <w:pPr>
              <w:jc w:val="center"/>
              <w:rPr>
                <w:rFonts w:eastAsia="Calibri"/>
                <w:b/>
              </w:rPr>
            </w:pPr>
            <w:r w:rsidRPr="00875349">
              <w:rPr>
                <w:rFonts w:eastAsia="Calibri"/>
                <w:b/>
              </w:rPr>
              <w:t>Тыс. руб.</w:t>
            </w:r>
          </w:p>
        </w:tc>
        <w:tc>
          <w:tcPr>
            <w:tcW w:w="3402" w:type="dxa"/>
            <w:shd w:val="clear" w:color="auto" w:fill="auto"/>
            <w:vAlign w:val="center"/>
          </w:tcPr>
          <w:p w:rsidR="008140A6" w:rsidRPr="001A2B53" w:rsidRDefault="008140A6" w:rsidP="00056E73">
            <w:pPr>
              <w:jc w:val="center"/>
              <w:rPr>
                <w:rFonts w:eastAsia="Calibri"/>
                <w:b/>
              </w:rPr>
            </w:pPr>
            <w:r>
              <w:rPr>
                <w:rFonts w:eastAsia="Calibri"/>
                <w:b/>
              </w:rPr>
              <w:t>937,146</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16</w:t>
            </w:r>
          </w:p>
        </w:tc>
        <w:tc>
          <w:tcPr>
            <w:tcW w:w="2627" w:type="dxa"/>
            <w:shd w:val="clear" w:color="auto" w:fill="auto"/>
            <w:vAlign w:val="center"/>
          </w:tcPr>
          <w:p w:rsidR="008140A6" w:rsidRPr="00875349" w:rsidRDefault="008140A6" w:rsidP="00056E73">
            <w:pPr>
              <w:rPr>
                <w:rFonts w:eastAsia="Calibri"/>
              </w:rPr>
            </w:pPr>
            <w:r w:rsidRPr="00875349">
              <w:rPr>
                <w:rFonts w:eastAsia="Calibri"/>
              </w:rPr>
              <w:t>Удельный расход условного топлива на производственную тепловую энергию</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кг.у.т./Гкал</w:t>
            </w:r>
          </w:p>
        </w:tc>
        <w:tc>
          <w:tcPr>
            <w:tcW w:w="3402" w:type="dxa"/>
            <w:shd w:val="clear" w:color="auto" w:fill="auto"/>
            <w:vAlign w:val="center"/>
          </w:tcPr>
          <w:p w:rsidR="008140A6" w:rsidRPr="001A2B53" w:rsidRDefault="008140A6" w:rsidP="00056E73">
            <w:pPr>
              <w:jc w:val="center"/>
              <w:rPr>
                <w:rFonts w:eastAsia="Calibri"/>
              </w:rPr>
            </w:pPr>
            <w:r>
              <w:rPr>
                <w:rFonts w:eastAsia="Calibri"/>
              </w:rPr>
              <w:t>211</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17</w:t>
            </w:r>
          </w:p>
        </w:tc>
        <w:tc>
          <w:tcPr>
            <w:tcW w:w="2627" w:type="dxa"/>
            <w:shd w:val="clear" w:color="auto" w:fill="auto"/>
            <w:vAlign w:val="center"/>
          </w:tcPr>
          <w:p w:rsidR="008140A6" w:rsidRPr="00875349" w:rsidRDefault="008140A6" w:rsidP="00056E73">
            <w:pPr>
              <w:rPr>
                <w:rFonts w:eastAsia="Calibri"/>
              </w:rPr>
            </w:pPr>
            <w:r w:rsidRPr="00875349">
              <w:rPr>
                <w:rFonts w:eastAsia="Calibri"/>
              </w:rPr>
              <w:t>Протяженность сетей в 2-х трубном исполнении</w:t>
            </w:r>
          </w:p>
        </w:tc>
        <w:tc>
          <w:tcPr>
            <w:tcW w:w="2901" w:type="dxa"/>
            <w:shd w:val="clear" w:color="auto" w:fill="auto"/>
            <w:vAlign w:val="center"/>
          </w:tcPr>
          <w:p w:rsidR="008140A6" w:rsidRPr="00875349" w:rsidRDefault="008140A6" w:rsidP="00056E73">
            <w:pPr>
              <w:jc w:val="center"/>
              <w:rPr>
                <w:rFonts w:eastAsia="Calibri"/>
              </w:rPr>
            </w:pPr>
            <w:r w:rsidRPr="00875349">
              <w:rPr>
                <w:rFonts w:eastAsia="Calibri"/>
              </w:rPr>
              <w:t>м</w:t>
            </w:r>
          </w:p>
        </w:tc>
        <w:tc>
          <w:tcPr>
            <w:tcW w:w="3402" w:type="dxa"/>
            <w:shd w:val="clear" w:color="auto" w:fill="auto"/>
            <w:vAlign w:val="center"/>
          </w:tcPr>
          <w:p w:rsidR="008140A6" w:rsidRPr="001A2B53" w:rsidRDefault="008140A6" w:rsidP="00056E73">
            <w:pPr>
              <w:jc w:val="center"/>
              <w:rPr>
                <w:rFonts w:eastAsia="Calibri"/>
              </w:rPr>
            </w:pPr>
            <w:r>
              <w:rPr>
                <w:rFonts w:eastAsia="Calibri"/>
              </w:rPr>
              <w:t>440</w:t>
            </w:r>
          </w:p>
        </w:tc>
      </w:tr>
      <w:tr w:rsidR="008140A6" w:rsidRPr="00875349" w:rsidTr="00056E73">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18</w:t>
            </w:r>
          </w:p>
        </w:tc>
        <w:tc>
          <w:tcPr>
            <w:tcW w:w="2627" w:type="dxa"/>
            <w:shd w:val="clear" w:color="auto" w:fill="auto"/>
            <w:vAlign w:val="center"/>
          </w:tcPr>
          <w:p w:rsidR="008140A6" w:rsidRPr="00875349" w:rsidRDefault="008140A6" w:rsidP="00056E73">
            <w:pPr>
              <w:rPr>
                <w:rFonts w:eastAsia="Calibri"/>
                <w:b/>
              </w:rPr>
            </w:pPr>
            <w:r w:rsidRPr="00875349">
              <w:rPr>
                <w:rFonts w:eastAsia="Calibri"/>
                <w:b/>
              </w:rPr>
              <w:t>Полезный отпуск</w:t>
            </w:r>
          </w:p>
        </w:tc>
        <w:tc>
          <w:tcPr>
            <w:tcW w:w="2901" w:type="dxa"/>
            <w:shd w:val="clear" w:color="auto" w:fill="auto"/>
            <w:vAlign w:val="center"/>
          </w:tcPr>
          <w:p w:rsidR="008140A6" w:rsidRPr="00875349" w:rsidRDefault="008140A6" w:rsidP="00056E73">
            <w:pPr>
              <w:jc w:val="center"/>
              <w:rPr>
                <w:rFonts w:eastAsia="Calibri"/>
                <w:b/>
              </w:rPr>
            </w:pPr>
            <w:r w:rsidRPr="00875349">
              <w:rPr>
                <w:rFonts w:eastAsia="Calibri"/>
                <w:b/>
              </w:rPr>
              <w:t>Гкал</w:t>
            </w:r>
          </w:p>
        </w:tc>
        <w:tc>
          <w:tcPr>
            <w:tcW w:w="3402" w:type="dxa"/>
            <w:shd w:val="clear" w:color="auto" w:fill="auto"/>
            <w:vAlign w:val="center"/>
          </w:tcPr>
          <w:p w:rsidR="008140A6" w:rsidRPr="001A2B53" w:rsidRDefault="008140A6" w:rsidP="00056E73">
            <w:pPr>
              <w:jc w:val="center"/>
              <w:rPr>
                <w:rFonts w:eastAsia="Calibri"/>
              </w:rPr>
            </w:pPr>
            <w:r>
              <w:rPr>
                <w:rFonts w:eastAsia="Calibri"/>
              </w:rPr>
              <w:t>441,417</w:t>
            </w:r>
          </w:p>
        </w:tc>
      </w:tr>
      <w:tr w:rsidR="008140A6" w:rsidRPr="00F83DE3" w:rsidTr="00056E73">
        <w:trPr>
          <w:trHeight w:val="349"/>
        </w:trPr>
        <w:tc>
          <w:tcPr>
            <w:tcW w:w="817" w:type="dxa"/>
            <w:shd w:val="clear" w:color="auto" w:fill="auto"/>
            <w:vAlign w:val="center"/>
          </w:tcPr>
          <w:p w:rsidR="008140A6" w:rsidRPr="00875349" w:rsidRDefault="008140A6" w:rsidP="00056E73">
            <w:pPr>
              <w:jc w:val="center"/>
              <w:rPr>
                <w:rFonts w:eastAsia="Calibri"/>
              </w:rPr>
            </w:pPr>
            <w:r w:rsidRPr="00875349">
              <w:rPr>
                <w:rFonts w:eastAsia="Calibri"/>
              </w:rPr>
              <w:t>19</w:t>
            </w:r>
          </w:p>
        </w:tc>
        <w:tc>
          <w:tcPr>
            <w:tcW w:w="2627" w:type="dxa"/>
            <w:shd w:val="clear" w:color="auto" w:fill="auto"/>
            <w:vAlign w:val="center"/>
          </w:tcPr>
          <w:p w:rsidR="008140A6" w:rsidRPr="00875349" w:rsidRDefault="008140A6" w:rsidP="00056E73">
            <w:pPr>
              <w:rPr>
                <w:rFonts w:eastAsia="Calibri"/>
                <w:b/>
              </w:rPr>
            </w:pPr>
            <w:r w:rsidRPr="00875349">
              <w:rPr>
                <w:rFonts w:eastAsia="Calibri"/>
                <w:b/>
              </w:rPr>
              <w:t xml:space="preserve">Среднегодовой тариф </w:t>
            </w:r>
          </w:p>
        </w:tc>
        <w:tc>
          <w:tcPr>
            <w:tcW w:w="2901" w:type="dxa"/>
            <w:shd w:val="clear" w:color="auto" w:fill="auto"/>
            <w:vAlign w:val="center"/>
          </w:tcPr>
          <w:p w:rsidR="008140A6" w:rsidRPr="00875349" w:rsidRDefault="008140A6" w:rsidP="00056E73">
            <w:pPr>
              <w:jc w:val="center"/>
              <w:rPr>
                <w:rFonts w:eastAsia="Calibri"/>
                <w:b/>
              </w:rPr>
            </w:pPr>
            <w:r w:rsidRPr="00875349">
              <w:rPr>
                <w:rFonts w:eastAsia="Calibri"/>
                <w:b/>
              </w:rPr>
              <w:t>руб./Гкал</w:t>
            </w:r>
          </w:p>
        </w:tc>
        <w:tc>
          <w:tcPr>
            <w:tcW w:w="3402" w:type="dxa"/>
            <w:shd w:val="clear" w:color="auto" w:fill="auto"/>
            <w:vAlign w:val="center"/>
          </w:tcPr>
          <w:p w:rsidR="008140A6" w:rsidRPr="001A2B53" w:rsidRDefault="008140A6" w:rsidP="00056E73">
            <w:pPr>
              <w:jc w:val="center"/>
              <w:rPr>
                <w:rFonts w:eastAsia="Calibri"/>
                <w:b/>
              </w:rPr>
            </w:pPr>
            <w:r w:rsidRPr="001A2B53">
              <w:rPr>
                <w:b/>
              </w:rPr>
              <w:t>2123,04</w:t>
            </w:r>
          </w:p>
        </w:tc>
      </w:tr>
    </w:tbl>
    <w:p w:rsidR="008140A6" w:rsidRDefault="008140A6" w:rsidP="008140A6">
      <w:pPr>
        <w:rPr>
          <w:sz w:val="28"/>
          <w:szCs w:val="28"/>
        </w:rPr>
        <w:sectPr w:rsidR="008140A6" w:rsidSect="00E32CC4">
          <w:pgSz w:w="11907" w:h="16840" w:code="9"/>
          <w:pgMar w:top="851" w:right="567" w:bottom="567" w:left="1701" w:header="720" w:footer="720" w:gutter="0"/>
          <w:cols w:space="720"/>
          <w:docGrid w:linePitch="360"/>
        </w:sectPr>
      </w:pPr>
    </w:p>
    <w:p w:rsidR="008140A6" w:rsidRDefault="008140A6" w:rsidP="008140A6">
      <w:pPr>
        <w:keepNext/>
        <w:keepLines/>
        <w:spacing w:line="276" w:lineRule="auto"/>
        <w:contextualSpacing/>
        <w:jc w:val="center"/>
        <w:textAlignment w:val="baseline"/>
        <w:rPr>
          <w:rFonts w:eastAsia="Microsoft YaHei"/>
          <w:b/>
          <w:caps/>
          <w:kern w:val="28"/>
          <w:sz w:val="28"/>
          <w:szCs w:val="28"/>
        </w:rPr>
      </w:pPr>
    </w:p>
    <w:p w:rsidR="008140A6" w:rsidRDefault="008140A6" w:rsidP="008140A6">
      <w:pPr>
        <w:keepNext/>
        <w:keepLines/>
        <w:spacing w:line="276" w:lineRule="auto"/>
        <w:contextualSpacing/>
        <w:jc w:val="center"/>
        <w:textAlignment w:val="baseline"/>
        <w:rPr>
          <w:rFonts w:eastAsia="Microsoft YaHei"/>
          <w:b/>
          <w:caps/>
          <w:kern w:val="28"/>
          <w:sz w:val="28"/>
          <w:szCs w:val="28"/>
        </w:rPr>
      </w:pPr>
    </w:p>
    <w:p w:rsidR="008140A6" w:rsidRDefault="008140A6" w:rsidP="008140A6">
      <w:pPr>
        <w:keepNext/>
        <w:keepLines/>
        <w:spacing w:line="276" w:lineRule="auto"/>
        <w:contextualSpacing/>
        <w:jc w:val="center"/>
        <w:textAlignment w:val="baseline"/>
        <w:rPr>
          <w:rFonts w:eastAsia="Microsoft YaHei"/>
          <w:b/>
          <w:caps/>
          <w:kern w:val="28"/>
          <w:sz w:val="28"/>
          <w:szCs w:val="28"/>
        </w:rPr>
      </w:pPr>
    </w:p>
    <w:p w:rsidR="008140A6" w:rsidRPr="000D289E" w:rsidRDefault="008140A6" w:rsidP="008140A6">
      <w:pPr>
        <w:keepNext/>
        <w:keepLines/>
        <w:spacing w:line="276" w:lineRule="auto"/>
        <w:contextualSpacing/>
        <w:jc w:val="center"/>
        <w:textAlignment w:val="baseline"/>
        <w:rPr>
          <w:rFonts w:eastAsia="Microsoft YaHei"/>
          <w:b/>
          <w:caps/>
          <w:kern w:val="28"/>
          <w:sz w:val="28"/>
          <w:szCs w:val="28"/>
        </w:rPr>
      </w:pPr>
    </w:p>
    <w:p w:rsidR="008140A6" w:rsidRPr="0097702B" w:rsidRDefault="008140A6" w:rsidP="008140A6">
      <w:pPr>
        <w:keepNext/>
        <w:keepLines/>
        <w:spacing w:line="360" w:lineRule="auto"/>
        <w:contextualSpacing/>
        <w:jc w:val="center"/>
        <w:textAlignment w:val="baseline"/>
        <w:rPr>
          <w:rFonts w:eastAsia="Microsoft YaHei"/>
          <w:b/>
          <w:caps/>
          <w:kern w:val="28"/>
          <w:sz w:val="36"/>
          <w:szCs w:val="36"/>
        </w:rPr>
      </w:pPr>
      <w:r w:rsidRPr="0097702B">
        <w:rPr>
          <w:rFonts w:eastAsia="Microsoft YaHei"/>
          <w:b/>
          <w:caps/>
          <w:kern w:val="28"/>
          <w:sz w:val="36"/>
          <w:szCs w:val="36"/>
        </w:rPr>
        <w:t>СХЕМА ТЕПЛОСНАБЖЕНИЯ</w:t>
      </w:r>
    </w:p>
    <w:p w:rsidR="008140A6" w:rsidRDefault="008140A6" w:rsidP="008140A6">
      <w:pPr>
        <w:keepNext/>
        <w:keepLines/>
        <w:spacing w:line="360" w:lineRule="auto"/>
        <w:contextualSpacing/>
        <w:jc w:val="center"/>
        <w:textAlignment w:val="baseline"/>
        <w:rPr>
          <w:rFonts w:eastAsia="Microsoft YaHei"/>
          <w:b/>
          <w:caps/>
          <w:kern w:val="28"/>
          <w:sz w:val="36"/>
          <w:szCs w:val="36"/>
        </w:rPr>
      </w:pPr>
      <w:r>
        <w:rPr>
          <w:rFonts w:eastAsia="Microsoft YaHei"/>
          <w:b/>
          <w:caps/>
          <w:kern w:val="28"/>
          <w:sz w:val="36"/>
          <w:szCs w:val="36"/>
        </w:rPr>
        <w:t>СЕЛЬСКОГО ПОСЕЛЕНИЯ ВЕРХНИЙ КУРП</w:t>
      </w:r>
    </w:p>
    <w:p w:rsidR="008140A6" w:rsidRPr="0097702B" w:rsidRDefault="008140A6" w:rsidP="008140A6">
      <w:pPr>
        <w:keepNext/>
        <w:keepLines/>
        <w:spacing w:line="360" w:lineRule="auto"/>
        <w:contextualSpacing/>
        <w:jc w:val="center"/>
        <w:textAlignment w:val="baseline"/>
        <w:rPr>
          <w:rFonts w:eastAsia="Microsoft YaHei"/>
          <w:b/>
          <w:caps/>
          <w:kern w:val="28"/>
          <w:sz w:val="36"/>
          <w:szCs w:val="36"/>
        </w:rPr>
      </w:pPr>
      <w:r>
        <w:rPr>
          <w:rFonts w:eastAsia="Microsoft YaHei"/>
          <w:b/>
          <w:caps/>
          <w:kern w:val="28"/>
          <w:sz w:val="36"/>
          <w:szCs w:val="36"/>
        </w:rPr>
        <w:t>ТЕРСКОГО МУНИЦИПАЛЬНОГО РАЙОНА</w:t>
      </w:r>
      <w:r w:rsidRPr="0097702B">
        <w:rPr>
          <w:rFonts w:eastAsia="Microsoft YaHei"/>
          <w:b/>
          <w:caps/>
          <w:kern w:val="28"/>
          <w:sz w:val="36"/>
          <w:szCs w:val="36"/>
        </w:rPr>
        <w:t xml:space="preserve">  </w:t>
      </w:r>
    </w:p>
    <w:p w:rsidR="008140A6" w:rsidRPr="0097702B" w:rsidRDefault="008140A6" w:rsidP="008140A6">
      <w:pPr>
        <w:keepNext/>
        <w:keepLines/>
        <w:spacing w:line="360" w:lineRule="auto"/>
        <w:contextualSpacing/>
        <w:jc w:val="center"/>
        <w:textAlignment w:val="baseline"/>
        <w:rPr>
          <w:rFonts w:eastAsia="Microsoft YaHei"/>
          <w:b/>
          <w:caps/>
          <w:kern w:val="28"/>
          <w:sz w:val="36"/>
          <w:szCs w:val="36"/>
        </w:rPr>
      </w:pPr>
      <w:r>
        <w:rPr>
          <w:rFonts w:eastAsia="Tahoma"/>
          <w:b/>
          <w:caps/>
          <w:kern w:val="28"/>
          <w:sz w:val="36"/>
          <w:szCs w:val="36"/>
        </w:rPr>
        <w:t>Кабардино-Балкарской республики</w:t>
      </w:r>
      <w:r w:rsidRPr="0097702B">
        <w:rPr>
          <w:rFonts w:eastAsia="Microsoft YaHei"/>
          <w:b/>
          <w:caps/>
          <w:kern w:val="28"/>
          <w:sz w:val="36"/>
          <w:szCs w:val="36"/>
        </w:rPr>
        <w:t xml:space="preserve">   </w:t>
      </w:r>
    </w:p>
    <w:p w:rsidR="008140A6" w:rsidRPr="000D289E" w:rsidRDefault="008140A6" w:rsidP="008140A6">
      <w:pPr>
        <w:keepNext/>
        <w:keepLines/>
        <w:spacing w:line="360" w:lineRule="auto"/>
        <w:contextualSpacing/>
        <w:jc w:val="center"/>
        <w:textAlignment w:val="baseline"/>
        <w:rPr>
          <w:rFonts w:eastAsia="Microsoft YaHei"/>
          <w:b/>
          <w:i/>
          <w:caps/>
          <w:kern w:val="28"/>
          <w:sz w:val="36"/>
          <w:szCs w:val="36"/>
        </w:rPr>
      </w:pPr>
      <w:r w:rsidRPr="0097702B">
        <w:rPr>
          <w:rFonts w:eastAsia="Microsoft YaHei"/>
          <w:b/>
          <w:caps/>
          <w:kern w:val="28"/>
          <w:sz w:val="36"/>
          <w:szCs w:val="36"/>
        </w:rPr>
        <w:t>НА ПЕРИОД С 2024 ПО 2039 ГОДЫ</w:t>
      </w:r>
    </w:p>
    <w:p w:rsidR="008140A6" w:rsidRPr="000D289E" w:rsidRDefault="008140A6" w:rsidP="008140A6">
      <w:pPr>
        <w:keepNext/>
        <w:keepLines/>
        <w:spacing w:line="360" w:lineRule="auto"/>
        <w:contextualSpacing/>
        <w:jc w:val="center"/>
        <w:textAlignment w:val="baseline"/>
        <w:rPr>
          <w:rFonts w:eastAsia="Microsoft YaHei"/>
          <w:b/>
          <w:i/>
          <w:caps/>
          <w:kern w:val="28"/>
          <w:sz w:val="36"/>
          <w:szCs w:val="36"/>
        </w:rPr>
      </w:pPr>
    </w:p>
    <w:p w:rsidR="008140A6" w:rsidRPr="000D289E" w:rsidRDefault="008140A6" w:rsidP="008140A6">
      <w:pPr>
        <w:spacing w:line="360" w:lineRule="auto"/>
        <w:contextualSpacing/>
        <w:jc w:val="center"/>
        <w:rPr>
          <w:b/>
          <w:sz w:val="36"/>
          <w:szCs w:val="36"/>
        </w:rPr>
      </w:pPr>
      <w:r w:rsidRPr="000D289E">
        <w:rPr>
          <w:b/>
          <w:sz w:val="36"/>
          <w:szCs w:val="36"/>
        </w:rPr>
        <w:t>ОБОСНОВЫВАЮЩИЕ МАТЕРИАЛЫ</w:t>
      </w:r>
    </w:p>
    <w:p w:rsidR="008140A6" w:rsidRPr="000D289E" w:rsidRDefault="008140A6" w:rsidP="008140A6">
      <w:pPr>
        <w:spacing w:line="276" w:lineRule="auto"/>
        <w:contextualSpacing/>
        <w:jc w:val="center"/>
        <w:rPr>
          <w:b/>
          <w:i/>
          <w:sz w:val="28"/>
          <w:szCs w:val="28"/>
        </w:rPr>
      </w:pPr>
    </w:p>
    <w:p w:rsidR="008140A6" w:rsidRPr="000D289E" w:rsidRDefault="008140A6" w:rsidP="008140A6">
      <w:pPr>
        <w:spacing w:line="276" w:lineRule="auto"/>
        <w:contextualSpacing/>
        <w:jc w:val="center"/>
        <w:rPr>
          <w:b/>
          <w:i/>
          <w:sz w:val="28"/>
          <w:szCs w:val="28"/>
        </w:rPr>
      </w:pPr>
    </w:p>
    <w:p w:rsidR="008140A6" w:rsidRPr="000D289E" w:rsidRDefault="008140A6" w:rsidP="008140A6">
      <w:pPr>
        <w:spacing w:line="276" w:lineRule="auto"/>
        <w:contextualSpacing/>
        <w:jc w:val="center"/>
        <w:rPr>
          <w:b/>
          <w:i/>
          <w:sz w:val="28"/>
          <w:szCs w:val="28"/>
        </w:rPr>
      </w:pPr>
    </w:p>
    <w:p w:rsidR="008140A6" w:rsidRPr="000D289E" w:rsidRDefault="008140A6" w:rsidP="008140A6">
      <w:pPr>
        <w:spacing w:line="276" w:lineRule="auto"/>
        <w:contextualSpacing/>
        <w:jc w:val="center"/>
        <w:rPr>
          <w:b/>
          <w:i/>
          <w:sz w:val="28"/>
          <w:szCs w:val="28"/>
        </w:rPr>
      </w:pPr>
    </w:p>
    <w:p w:rsidR="008140A6" w:rsidRPr="000D289E" w:rsidRDefault="008140A6" w:rsidP="008140A6">
      <w:pPr>
        <w:spacing w:line="276" w:lineRule="auto"/>
        <w:contextualSpacing/>
        <w:jc w:val="center"/>
        <w:rPr>
          <w:b/>
          <w:i/>
          <w:sz w:val="28"/>
          <w:szCs w:val="28"/>
        </w:rPr>
      </w:pPr>
    </w:p>
    <w:p w:rsidR="008140A6" w:rsidRPr="000D289E" w:rsidRDefault="008140A6" w:rsidP="008140A6">
      <w:pPr>
        <w:spacing w:line="276" w:lineRule="auto"/>
        <w:contextualSpacing/>
        <w:jc w:val="center"/>
        <w:rPr>
          <w:b/>
          <w:i/>
          <w:sz w:val="28"/>
          <w:szCs w:val="28"/>
        </w:rPr>
      </w:pPr>
    </w:p>
    <w:p w:rsidR="008140A6" w:rsidRPr="000D289E" w:rsidRDefault="008140A6" w:rsidP="008140A6">
      <w:pPr>
        <w:spacing w:line="276" w:lineRule="auto"/>
        <w:contextualSpacing/>
        <w:jc w:val="center"/>
        <w:rPr>
          <w:b/>
          <w:i/>
          <w:sz w:val="28"/>
          <w:szCs w:val="28"/>
        </w:rPr>
      </w:pPr>
    </w:p>
    <w:p w:rsidR="008140A6" w:rsidRPr="000D289E" w:rsidRDefault="008140A6" w:rsidP="008140A6">
      <w:pPr>
        <w:spacing w:line="276" w:lineRule="auto"/>
        <w:contextualSpacing/>
        <w:jc w:val="center"/>
        <w:rPr>
          <w:b/>
          <w:i/>
          <w:sz w:val="28"/>
          <w:szCs w:val="28"/>
        </w:rPr>
      </w:pPr>
    </w:p>
    <w:p w:rsidR="008140A6" w:rsidRPr="000D289E" w:rsidRDefault="008140A6" w:rsidP="008140A6">
      <w:pPr>
        <w:spacing w:line="276" w:lineRule="auto"/>
        <w:contextualSpacing/>
        <w:jc w:val="center"/>
        <w:rPr>
          <w:b/>
          <w:i/>
          <w:sz w:val="28"/>
          <w:szCs w:val="28"/>
        </w:rPr>
      </w:pPr>
    </w:p>
    <w:p w:rsidR="008140A6" w:rsidRPr="000D289E" w:rsidRDefault="008140A6" w:rsidP="008140A6">
      <w:pPr>
        <w:spacing w:line="276" w:lineRule="auto"/>
        <w:contextualSpacing/>
        <w:jc w:val="center"/>
        <w:rPr>
          <w:b/>
          <w:i/>
          <w:sz w:val="28"/>
          <w:szCs w:val="28"/>
        </w:rPr>
      </w:pPr>
    </w:p>
    <w:p w:rsidR="008140A6" w:rsidRPr="000D289E" w:rsidRDefault="008140A6" w:rsidP="008140A6">
      <w:pPr>
        <w:spacing w:line="276" w:lineRule="auto"/>
        <w:contextualSpacing/>
        <w:jc w:val="center"/>
        <w:rPr>
          <w:b/>
          <w:i/>
          <w:sz w:val="28"/>
          <w:szCs w:val="28"/>
        </w:rPr>
      </w:pPr>
    </w:p>
    <w:p w:rsidR="008140A6" w:rsidRPr="000D289E" w:rsidRDefault="008140A6" w:rsidP="008140A6">
      <w:pPr>
        <w:spacing w:line="276" w:lineRule="auto"/>
        <w:contextualSpacing/>
        <w:jc w:val="center"/>
        <w:rPr>
          <w:b/>
          <w:i/>
          <w:sz w:val="28"/>
          <w:szCs w:val="28"/>
        </w:rPr>
      </w:pPr>
    </w:p>
    <w:p w:rsidR="008140A6" w:rsidRPr="000D289E" w:rsidRDefault="008140A6" w:rsidP="008140A6">
      <w:pPr>
        <w:spacing w:line="276" w:lineRule="auto"/>
        <w:contextualSpacing/>
        <w:jc w:val="center"/>
        <w:rPr>
          <w:b/>
          <w:i/>
          <w:sz w:val="28"/>
          <w:szCs w:val="28"/>
        </w:rPr>
      </w:pPr>
    </w:p>
    <w:p w:rsidR="008140A6" w:rsidRPr="000D289E" w:rsidRDefault="008140A6" w:rsidP="008140A6">
      <w:pPr>
        <w:spacing w:line="276" w:lineRule="auto"/>
        <w:contextualSpacing/>
        <w:jc w:val="center"/>
        <w:rPr>
          <w:b/>
          <w:sz w:val="28"/>
          <w:szCs w:val="28"/>
        </w:rPr>
      </w:pPr>
    </w:p>
    <w:p w:rsidR="008140A6" w:rsidRPr="000D289E" w:rsidRDefault="008140A6" w:rsidP="008140A6">
      <w:pPr>
        <w:spacing w:line="276" w:lineRule="auto"/>
        <w:contextualSpacing/>
        <w:jc w:val="center"/>
        <w:rPr>
          <w:b/>
          <w:sz w:val="28"/>
          <w:szCs w:val="28"/>
        </w:rPr>
      </w:pPr>
    </w:p>
    <w:p w:rsidR="008140A6" w:rsidRPr="000D289E" w:rsidRDefault="008140A6" w:rsidP="008140A6">
      <w:pPr>
        <w:spacing w:line="276" w:lineRule="auto"/>
        <w:contextualSpacing/>
        <w:jc w:val="center"/>
        <w:rPr>
          <w:b/>
          <w:sz w:val="28"/>
          <w:szCs w:val="28"/>
        </w:rPr>
        <w:sectPr w:rsidR="008140A6" w:rsidRPr="000D289E" w:rsidSect="008B41BE">
          <w:footerReference w:type="default" r:id="rId15"/>
          <w:pgSz w:w="11906" w:h="16838"/>
          <w:pgMar w:top="851" w:right="567" w:bottom="851" w:left="1701" w:header="720" w:footer="720" w:gutter="0"/>
          <w:cols w:space="720"/>
        </w:sectPr>
      </w:pPr>
    </w:p>
    <w:p w:rsidR="008140A6" w:rsidRDefault="008140A6" w:rsidP="008140A6">
      <w:pPr>
        <w:tabs>
          <w:tab w:val="left" w:pos="8364"/>
        </w:tabs>
        <w:spacing w:line="276" w:lineRule="auto"/>
        <w:contextualSpacing/>
        <w:jc w:val="center"/>
        <w:rPr>
          <w:b/>
          <w:sz w:val="28"/>
          <w:szCs w:val="28"/>
        </w:rPr>
      </w:pPr>
      <w:r w:rsidRPr="000D289E">
        <w:rPr>
          <w:b/>
          <w:sz w:val="28"/>
          <w:szCs w:val="28"/>
        </w:rPr>
        <w:t>СОДЕРЖАНИЕ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A0"/>
      </w:tblPr>
      <w:tblGrid>
        <w:gridCol w:w="8897"/>
        <w:gridCol w:w="850"/>
      </w:tblGrid>
      <w:tr w:rsidR="008140A6" w:rsidRPr="00685922" w:rsidTr="00056E73">
        <w:trPr>
          <w:trHeight w:val="611"/>
        </w:trPr>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ГЛАВА 1. СУЩЕСТВУЮЩЕЕ ПОЛОЖЕНИЕ В СФЕРЕ ПРОИЗВОДСТВА, ПЕРЕДАЧИ И ПОТРЕБЛЕНИЯ ТЕПЛОВОЙ ЭНЕРГИИ ДЛЯ ЦЕЛЕЙ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rPr>
          <w:trHeight w:val="237"/>
        </w:trPr>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1.1. Функциональная структура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i/>
                <w:sz w:val="22"/>
                <w:szCs w:val="22"/>
              </w:rPr>
            </w:pPr>
            <w:r w:rsidRPr="00685922">
              <w:rPr>
                <w:sz w:val="22"/>
                <w:szCs w:val="22"/>
              </w:rPr>
              <w:t>1.1.1.</w:t>
            </w:r>
            <w:r w:rsidRPr="00685922">
              <w:rPr>
                <w:i/>
                <w:sz w:val="22"/>
                <w:szCs w:val="22"/>
              </w:rPr>
              <w:t xml:space="preserve"> </w:t>
            </w:r>
            <w:r w:rsidRPr="00685922">
              <w:rPr>
                <w:sz w:val="22"/>
                <w:szCs w:val="22"/>
              </w:rPr>
              <w:t>Зоны действия производственных котельных</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1.1.2. Зоны действий индивидуального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rPr>
          <w:trHeight w:val="173"/>
        </w:trPr>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1.2. Источники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1.2.1. Структура и технические характеристики основного оборудования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1.2.3. Ограничения тепловой мощности и параметры располагаемой</w:t>
            </w:r>
          </w:p>
          <w:p w:rsidR="008140A6" w:rsidRPr="00685922" w:rsidRDefault="008140A6" w:rsidP="00056E73">
            <w:pPr>
              <w:tabs>
                <w:tab w:val="center" w:pos="4677"/>
                <w:tab w:val="left" w:pos="6390"/>
              </w:tabs>
              <w:jc w:val="both"/>
              <w:rPr>
                <w:sz w:val="22"/>
                <w:szCs w:val="22"/>
              </w:rPr>
            </w:pPr>
            <w:r w:rsidRPr="00685922">
              <w:rPr>
                <w:sz w:val="22"/>
                <w:szCs w:val="22"/>
              </w:rPr>
              <w:t>тепловой мощности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1.2.4. Объем потребления тепловой энергии (мощности) и теплоносителя на собственные и хозяйственные нужды теплоснабжающей организации в отношении источников тепловой энергии и параметры тепловой мощности нетто</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1.2.5. Срок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тепловой и электрической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1.2.7. Способ регулирования отпуска тепловой энергии от источников</w:t>
            </w:r>
          </w:p>
          <w:p w:rsidR="008140A6" w:rsidRPr="00685922" w:rsidRDefault="008140A6" w:rsidP="00056E73">
            <w:pPr>
              <w:jc w:val="both"/>
              <w:rPr>
                <w:sz w:val="22"/>
                <w:szCs w:val="22"/>
              </w:rPr>
            </w:pPr>
            <w:r w:rsidRPr="00685922">
              <w:rPr>
                <w:sz w:val="22"/>
                <w:szCs w:val="22"/>
              </w:rPr>
              <w:t>тепловой энергии с обоснованием выбора графика изменения температур и расхода теплоносителя в зависимости от температуры наружного воздуха</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1.2.8. Среднегодовая загрузка оборудования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1.2.9. Способы учета тепла, отпущенного в тепловые сети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1.2.10. Статистика отказов и восстановлений оборудования источников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1.2.11. Предписания надзорных органов по запрещению дальнейшей эксплуатации источников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1.3. Тепловые сети, сооружения на них</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ind w:right="-284"/>
              <w:jc w:val="both"/>
              <w:rPr>
                <w:color w:val="000000"/>
                <w:sz w:val="22"/>
                <w:szCs w:val="22"/>
              </w:rPr>
            </w:pPr>
            <w:r w:rsidRPr="00685922">
              <w:rPr>
                <w:color w:val="000000"/>
                <w:sz w:val="22"/>
                <w:szCs w:val="22"/>
              </w:rPr>
              <w:t>1.3.2. Карты (схемы) тепловых сетей в зонах действия источников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1.3.4. Описание типов и количества секционирующей и регулирующей арматуры на тепловых сетях</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1.3.5. Описание типов и строительных особенностей тепловых камер и павильонов</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1.3.6. Описание графиков регулирования отпуска тепла в тепловые сети с анализом их обоснованности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1.3.7. Фактические температурные режимы отпусков тепла в тепловые сети и их соответствие, утвержденным графикам регулирования отпуска тепла в тепловые сети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1.3.8. Гидравлические режимы и пьезометрические графики тепловых сетей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i/>
                <w:sz w:val="22"/>
                <w:szCs w:val="22"/>
              </w:rPr>
            </w:pPr>
            <w:r w:rsidRPr="00685922">
              <w:rPr>
                <w:sz w:val="22"/>
                <w:szCs w:val="22"/>
              </w:rPr>
              <w:t>1.3.9. Статистика отказов тепловых сетей (аварийных ситуаций) за последние 5 лет</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1.3.11. Описание процедур диагностики состояние тепловых сетей и планирование капитальных (текущих) ремонтов</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1.3.12. Описание периодичности и соответствия техническим регламентам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1.3.13. Описание нормативов технологических потерь при передаче тепловой энергии (мощности) и теплоносителя, включенных в расчет отпущенных тепловой энергии (мощности) и теплоносителя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keepNext/>
              <w:keepLines/>
              <w:jc w:val="both"/>
              <w:outlineLvl w:val="2"/>
              <w:rPr>
                <w:sz w:val="22"/>
                <w:szCs w:val="22"/>
              </w:rPr>
            </w:pPr>
            <w:r w:rsidRPr="00685922">
              <w:rPr>
                <w:sz w:val="22"/>
                <w:szCs w:val="22"/>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1.3.15. Предписания надзорных органов по запрещению дальнейшей эксплуатации участков тепловой сети и результаты их исполнения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color w:val="000000"/>
                <w:sz w:val="22"/>
                <w:szCs w:val="22"/>
              </w:rPr>
            </w:pPr>
            <w:r w:rsidRPr="00685922">
              <w:rPr>
                <w:color w:val="000000"/>
                <w:sz w:val="22"/>
                <w:szCs w:val="22"/>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color w:val="000000"/>
                <w:sz w:val="22"/>
                <w:szCs w:val="22"/>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1.3.18. Анализ работы диспетчерских служб теплоснабжающих (теплосетевых) организаций и используемых средств автоматизации, телемеханизации и связи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color w:val="000000"/>
                <w:sz w:val="22"/>
                <w:szCs w:val="22"/>
              </w:rPr>
              <w:t>1.3.19. Уровень автоматизации и обслуживания центральных тепловых пунктов, насосных станций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color w:val="000000"/>
                <w:sz w:val="22"/>
                <w:szCs w:val="22"/>
              </w:rPr>
              <w:t>1.3.20 Сведения о наличии защиты тепловых сетей от превышения давления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color w:val="000000"/>
                <w:sz w:val="22"/>
                <w:szCs w:val="22"/>
              </w:rPr>
              <w:t>1.3.21. Перечень выявленных бесхозяйных тепловых сетей и обоснование выбора организации, уполномоченной на их эксплуатацию</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color w:val="000000"/>
                <w:sz w:val="22"/>
                <w:szCs w:val="22"/>
              </w:rPr>
              <w:t>1.3.22 Данные энергетических характеристик тепловых сетей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color w:val="000000"/>
                <w:sz w:val="22"/>
                <w:szCs w:val="22"/>
              </w:rPr>
            </w:pPr>
            <w:r w:rsidRPr="00685922">
              <w:rPr>
                <w:color w:val="000000"/>
                <w:sz w:val="22"/>
                <w:szCs w:val="22"/>
              </w:rPr>
              <w:t>1.4. Зоны действия источников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1.5. Тепловые нагрузки потребителей тепловой энергии,</w:t>
            </w:r>
          </w:p>
          <w:p w:rsidR="008140A6" w:rsidRPr="00685922" w:rsidRDefault="008140A6" w:rsidP="00056E73">
            <w:pPr>
              <w:tabs>
                <w:tab w:val="left" w:pos="1875"/>
                <w:tab w:val="left" w:pos="8364"/>
              </w:tabs>
              <w:jc w:val="both"/>
              <w:rPr>
                <w:color w:val="000000"/>
                <w:sz w:val="22"/>
                <w:szCs w:val="22"/>
              </w:rPr>
            </w:pPr>
            <w:r w:rsidRPr="00685922">
              <w:rPr>
                <w:sz w:val="22"/>
                <w:szCs w:val="22"/>
              </w:rPr>
              <w:t>групп потребителей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color w:val="000000"/>
                <w:sz w:val="22"/>
                <w:szCs w:val="22"/>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color w:val="000000"/>
                <w:sz w:val="22"/>
                <w:szCs w:val="22"/>
              </w:rPr>
              <w:t>1.5.2. Описание значений расчетных тепловых нагрузок на коллекторах источников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color w:val="000000"/>
                <w:sz w:val="22"/>
                <w:szCs w:val="22"/>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 xml:space="preserve">1.5.4. Описание величины потребления тепловой энергии в расчетных элементах территориального деления за отопительный </w:t>
            </w:r>
          </w:p>
          <w:p w:rsidR="008140A6" w:rsidRPr="00685922" w:rsidRDefault="008140A6" w:rsidP="00056E73">
            <w:pPr>
              <w:tabs>
                <w:tab w:val="left" w:pos="8364"/>
              </w:tabs>
              <w:jc w:val="both"/>
              <w:rPr>
                <w:color w:val="000000"/>
                <w:sz w:val="22"/>
                <w:szCs w:val="22"/>
              </w:rPr>
            </w:pPr>
            <w:r w:rsidRPr="00685922">
              <w:rPr>
                <w:sz w:val="22"/>
                <w:szCs w:val="22"/>
              </w:rPr>
              <w:t>период и за год в целом</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1.5.5. Описание существующих нормативов потребления тепловой энергии для населения на отопление и горячее водоснабжение</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color w:val="000000"/>
                <w:sz w:val="22"/>
                <w:szCs w:val="22"/>
              </w:rPr>
            </w:pPr>
            <w:r w:rsidRPr="00685922">
              <w:rPr>
                <w:color w:val="000000"/>
                <w:sz w:val="22"/>
                <w:szCs w:val="22"/>
              </w:rPr>
              <w:t>1.5.6. Описание сравнения величины договорной и расчетной тепловой нагрузки по зоне действия каждого источника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875"/>
                <w:tab w:val="left" w:pos="8364"/>
              </w:tabs>
              <w:jc w:val="both"/>
              <w:rPr>
                <w:bCs/>
                <w:color w:val="000000"/>
                <w:sz w:val="22"/>
                <w:szCs w:val="22"/>
              </w:rPr>
            </w:pPr>
            <w:r w:rsidRPr="00685922">
              <w:rPr>
                <w:bCs/>
                <w:color w:val="000000"/>
                <w:sz w:val="22"/>
                <w:szCs w:val="22"/>
              </w:rPr>
              <w:t>1.6.</w:t>
            </w:r>
            <w:r w:rsidRPr="00685922">
              <w:rPr>
                <w:color w:val="000000"/>
                <w:sz w:val="22"/>
                <w:szCs w:val="22"/>
              </w:rPr>
              <w:t xml:space="preserve"> Балансы тепловой мощности и тепловой нагрузки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bCs/>
                <w:color w:val="000000"/>
                <w:sz w:val="22"/>
                <w:szCs w:val="22"/>
              </w:rPr>
              <w:t xml:space="preserve">1.6.1. </w:t>
            </w:r>
            <w:r w:rsidRPr="00685922">
              <w:rPr>
                <w:color w:val="000000"/>
                <w:sz w:val="22"/>
                <w:szCs w:val="22"/>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bCs/>
                <w:color w:val="000000"/>
                <w:sz w:val="22"/>
                <w:szCs w:val="22"/>
              </w:rPr>
            </w:pPr>
            <w:r w:rsidRPr="00685922">
              <w:rPr>
                <w:sz w:val="22"/>
                <w:szCs w:val="22"/>
              </w:rPr>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bCs/>
                <w:color w:val="000000"/>
                <w:sz w:val="22"/>
                <w:szCs w:val="22"/>
              </w:rPr>
              <w:t xml:space="preserve">1.6.3. </w:t>
            </w:r>
            <w:r w:rsidRPr="00685922">
              <w:rPr>
                <w:color w:val="000000"/>
                <w:sz w:val="22"/>
                <w:szCs w:val="22"/>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5676"/>
              </w:tabs>
              <w:jc w:val="both"/>
              <w:rPr>
                <w:sz w:val="22"/>
                <w:szCs w:val="22"/>
              </w:rPr>
            </w:pPr>
            <w:r w:rsidRPr="00685922">
              <w:rPr>
                <w:sz w:val="22"/>
                <w:szCs w:val="22"/>
              </w:rPr>
              <w:t>1.6.4. Описание причин возникновения дефицитов тепловой мощности и последствий влияния дефицита на качество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sz w:val="22"/>
                <w:szCs w:val="22"/>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color w:val="000000"/>
                <w:sz w:val="22"/>
                <w:szCs w:val="22"/>
              </w:rPr>
            </w:pPr>
            <w:r w:rsidRPr="00685922">
              <w:rPr>
                <w:color w:val="000000"/>
                <w:sz w:val="22"/>
                <w:szCs w:val="22"/>
              </w:rPr>
              <w:t>1.7 Балансы теплоносителя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color w:val="000000"/>
                <w:sz w:val="22"/>
                <w:szCs w:val="22"/>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color w:val="000000"/>
                <w:sz w:val="22"/>
                <w:szCs w:val="22"/>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 xml:space="preserve">1.8. Топливные балансы источников тепловой энергии и система </w:t>
            </w:r>
          </w:p>
          <w:p w:rsidR="008140A6" w:rsidRPr="00685922" w:rsidRDefault="008140A6" w:rsidP="00056E73">
            <w:pPr>
              <w:tabs>
                <w:tab w:val="left" w:pos="8364"/>
              </w:tabs>
              <w:jc w:val="both"/>
              <w:rPr>
                <w:sz w:val="22"/>
                <w:szCs w:val="22"/>
              </w:rPr>
            </w:pPr>
            <w:r w:rsidRPr="00685922">
              <w:rPr>
                <w:sz w:val="22"/>
                <w:szCs w:val="22"/>
              </w:rPr>
              <w:t>обеспечения топливом</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1.8.1. Описание видов и количества используемого основного топлива для каждого источника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1.8.2. Описание видов резервного и аварийного топлива и возможности их обеспечения в соответствии с нормативными требованиями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color w:val="000000"/>
                <w:sz w:val="22"/>
                <w:szCs w:val="22"/>
              </w:rPr>
            </w:pPr>
            <w:r w:rsidRPr="00685922">
              <w:rPr>
                <w:color w:val="000000"/>
                <w:sz w:val="22"/>
                <w:szCs w:val="22"/>
              </w:rPr>
              <w:t>1.8.3. Описание особенностей характеристик видов топлива в зависимости  от мест</w:t>
            </w:r>
            <w:r w:rsidRPr="00685922">
              <w:rPr>
                <w:i/>
                <w:color w:val="000000"/>
                <w:sz w:val="22"/>
                <w:szCs w:val="22"/>
              </w:rPr>
              <w:t xml:space="preserve"> </w:t>
            </w:r>
            <w:r w:rsidRPr="00685922">
              <w:rPr>
                <w:color w:val="000000"/>
                <w:sz w:val="22"/>
                <w:szCs w:val="22"/>
              </w:rPr>
              <w:t>поставки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color w:val="000000"/>
                <w:sz w:val="22"/>
                <w:szCs w:val="22"/>
              </w:rPr>
            </w:pPr>
            <w:r w:rsidRPr="00685922">
              <w:rPr>
                <w:color w:val="000000"/>
                <w:sz w:val="22"/>
                <w:szCs w:val="22"/>
              </w:rPr>
              <w:t>1.8.4. Описание использования местных видов топлива</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sz w:val="22"/>
                <w:szCs w:val="22"/>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sz w:val="22"/>
                <w:szCs w:val="22"/>
              </w:rPr>
              <w:t>1.8.7 Описание приоритетного направления развития топливного баланса поселения, городского округа</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color w:val="000000"/>
                <w:sz w:val="22"/>
                <w:szCs w:val="22"/>
              </w:rPr>
            </w:pPr>
            <w:r w:rsidRPr="00685922">
              <w:rPr>
                <w:color w:val="000000"/>
                <w:sz w:val="22"/>
                <w:szCs w:val="22"/>
              </w:rPr>
              <w:t>1.9. Надежность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color w:val="000000"/>
                <w:sz w:val="22"/>
                <w:szCs w:val="22"/>
              </w:rPr>
              <w:t>1.9.1. Поток отказов (частота отказов) участков тепловых сетей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color w:val="000000"/>
                <w:sz w:val="22"/>
                <w:szCs w:val="22"/>
              </w:rPr>
              <w:t>1.9.2. Частота отключений потребителей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color w:val="000000"/>
                <w:sz w:val="22"/>
                <w:szCs w:val="22"/>
              </w:rPr>
            </w:pPr>
            <w:r w:rsidRPr="00685922">
              <w:rPr>
                <w:color w:val="000000"/>
                <w:sz w:val="22"/>
                <w:szCs w:val="22"/>
              </w:rPr>
              <w:t>1.9.3. Поток (частота) и время восстановления теплоснабжения потребителей после отключений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color w:val="000000"/>
                <w:sz w:val="22"/>
                <w:szCs w:val="22"/>
              </w:rPr>
              <w:t>1.9.4. Графические материалы (карты-схемы тепловых сетей и зон ненормативной надежности и безопасности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color w:val="000000"/>
                <w:sz w:val="22"/>
                <w:szCs w:val="22"/>
                <w:lang w:eastAsia="ar-SA"/>
              </w:rPr>
              <w:t xml:space="preserve">1.9.5. </w:t>
            </w:r>
            <w:r w:rsidRPr="00685922">
              <w:rPr>
                <w:color w:val="000000"/>
                <w:sz w:val="22"/>
                <w:szCs w:val="22"/>
              </w:rPr>
              <w:t>Результаты анализа аварийных ситуаций при теплоснабжении, расследование причин которых осуществляется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г. №1114 «О расследовании причин аварийных ситуаций при теплоснабжении и о признании утратившими силу отдельных положений Правил расследования причин в электроэнергетике»</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color w:val="000000"/>
                <w:sz w:val="22"/>
                <w:szCs w:val="22"/>
                <w:lang w:eastAsia="ar-SA"/>
              </w:rPr>
            </w:pPr>
            <w:r w:rsidRPr="00685922">
              <w:rPr>
                <w:color w:val="000000"/>
                <w:sz w:val="22"/>
                <w:szCs w:val="22"/>
                <w:lang w:eastAsia="ar-SA"/>
              </w:rPr>
              <w:t>1.9.6. Результаты анализа времени восстановления теплоснабжения потребителей, отключенных в результате аварийных ситуаций при теплоснабжении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1.10. Технико-экономические показатели теплоснабжающих и теплосетевых организаций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1.11. Цены (тарифы) в сфере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1.11.1. Описание динамики утвержденных цен (тарифов), устанавливаемых органами исполнительной власти субъекта РФ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1.11.2.  Описание структуры  цен (тарифов), установленных на момент разработки схемы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1.11.3. Описание платы за подключение к системе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1.11.4. Описание платы за услуги по поддержанию резервной тепловой мощности,      в т.ч. для социально значимых категорий потребления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sz w:val="22"/>
                <w:szCs w:val="22"/>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 xml:space="preserve">1.12. Описание существующих технических и технологических проблем      в системах теплоснабжения </w:t>
            </w:r>
            <w:r>
              <w:rPr>
                <w:sz w:val="22"/>
                <w:szCs w:val="22"/>
              </w:rPr>
              <w:t>Сельского поселения Верхний Курп</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1.12.1. Описание существующих проблем организации качественного теплоснабжения (перечень причин, приводивших к снижению качества теплоснабжения, включая проблемы в работе теплопотребляющих установок потребителей)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1.12.2. Описание существующих проблем организации надежного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875"/>
                <w:tab w:val="left" w:pos="8364"/>
              </w:tabs>
              <w:jc w:val="both"/>
              <w:rPr>
                <w:sz w:val="22"/>
                <w:szCs w:val="22"/>
              </w:rPr>
            </w:pPr>
            <w:r w:rsidRPr="00685922">
              <w:rPr>
                <w:sz w:val="22"/>
                <w:szCs w:val="22"/>
              </w:rPr>
              <w:t>1.12.3. Описание существующих проблем развития систем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875"/>
                <w:tab w:val="left" w:pos="8364"/>
              </w:tabs>
              <w:jc w:val="both"/>
              <w:rPr>
                <w:sz w:val="22"/>
                <w:szCs w:val="22"/>
              </w:rPr>
            </w:pPr>
            <w:r w:rsidRPr="00685922">
              <w:rPr>
                <w:sz w:val="22"/>
                <w:szCs w:val="22"/>
              </w:rPr>
              <w:t>1.12.4. Описание существующих проблем надежного и эффективного снабжения топливом действующих систем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875"/>
                <w:tab w:val="left" w:pos="8364"/>
              </w:tabs>
              <w:jc w:val="both"/>
              <w:rPr>
                <w:color w:val="000000"/>
                <w:sz w:val="22"/>
                <w:szCs w:val="22"/>
              </w:rPr>
            </w:pPr>
            <w:r w:rsidRPr="00685922">
              <w:rPr>
                <w:sz w:val="22"/>
                <w:szCs w:val="22"/>
              </w:rPr>
              <w:t>1.12.5 Анализ предписаний надзорных органов об устранении нарушений, влияющих на безопасность и надежность системы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875"/>
                <w:tab w:val="left" w:pos="8364"/>
              </w:tabs>
              <w:jc w:val="both"/>
              <w:rPr>
                <w:sz w:val="22"/>
                <w:szCs w:val="22"/>
              </w:rPr>
            </w:pPr>
            <w:r w:rsidRPr="00685922">
              <w:rPr>
                <w:sz w:val="22"/>
                <w:szCs w:val="22"/>
              </w:rPr>
              <w:t>ГЛАВА 2.</w:t>
            </w:r>
            <w:r w:rsidRPr="00685922">
              <w:rPr>
                <w:i/>
                <w:sz w:val="22"/>
                <w:szCs w:val="22"/>
              </w:rPr>
              <w:t xml:space="preserve"> </w:t>
            </w:r>
            <w:r w:rsidRPr="00685922">
              <w:rPr>
                <w:sz w:val="22"/>
                <w:szCs w:val="22"/>
              </w:rPr>
              <w:t>СУЩЕСТВУЮЩЕЕ И ПЕРСПЕКТИВНОЕ ПОТРЕБЛЕНИЕ ТЕПЛОВОЙ ЭНЕРГИИ НА ЦЕЛИ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sz w:val="22"/>
                <w:szCs w:val="22"/>
              </w:rPr>
            </w:pPr>
            <w:r w:rsidRPr="00685922">
              <w:rPr>
                <w:sz w:val="22"/>
                <w:szCs w:val="22"/>
              </w:rPr>
              <w:t xml:space="preserve">2.1. Данные базового уровня потребления тепла на цели </w:t>
            </w:r>
          </w:p>
          <w:p w:rsidR="008140A6" w:rsidRPr="00685922" w:rsidRDefault="008140A6" w:rsidP="00056E73">
            <w:pPr>
              <w:tabs>
                <w:tab w:val="left" w:pos="1875"/>
                <w:tab w:val="left" w:pos="8364"/>
              </w:tabs>
              <w:jc w:val="both"/>
              <w:rPr>
                <w:sz w:val="22"/>
                <w:szCs w:val="22"/>
              </w:rPr>
            </w:pPr>
            <w:r w:rsidRPr="00685922">
              <w:rPr>
                <w:sz w:val="22"/>
                <w:szCs w:val="22"/>
              </w:rPr>
              <w:t>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color w:val="000000"/>
                <w:sz w:val="22"/>
                <w:szCs w:val="22"/>
              </w:rPr>
            </w:pPr>
            <w:r w:rsidRPr="00685922">
              <w:rPr>
                <w:sz w:val="22"/>
                <w:szCs w:val="22"/>
              </w:rPr>
              <w:t xml:space="preserve">2.2. </w:t>
            </w:r>
            <w:r w:rsidRPr="00685922">
              <w:rPr>
                <w:color w:val="000000"/>
                <w:sz w:val="22"/>
                <w:szCs w:val="22"/>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color w:val="000000"/>
                <w:sz w:val="22"/>
                <w:szCs w:val="22"/>
              </w:rPr>
            </w:pPr>
            <w:r w:rsidRPr="00685922">
              <w:rPr>
                <w:sz w:val="22"/>
                <w:szCs w:val="22"/>
              </w:rPr>
              <w:t xml:space="preserve">2.3. </w:t>
            </w:r>
            <w:r w:rsidRPr="00685922">
              <w:rPr>
                <w:color w:val="000000"/>
                <w:sz w:val="22"/>
                <w:szCs w:val="22"/>
              </w:rPr>
              <w:t xml:space="preserve">Прогнозы перспективных удельных расходов тепловой энергии </w:t>
            </w:r>
          </w:p>
          <w:p w:rsidR="008140A6" w:rsidRPr="00685922" w:rsidRDefault="008140A6" w:rsidP="00056E73">
            <w:pPr>
              <w:jc w:val="both"/>
              <w:rPr>
                <w:color w:val="000000"/>
                <w:sz w:val="22"/>
                <w:szCs w:val="22"/>
              </w:rPr>
            </w:pPr>
            <w:r w:rsidRPr="00685922">
              <w:rPr>
                <w:color w:val="000000"/>
                <w:sz w:val="22"/>
                <w:szCs w:val="22"/>
              </w:rPr>
              <w:t xml:space="preserve">на отопление, вентиляцию и горячее водоснабжение, согласованных </w:t>
            </w:r>
          </w:p>
          <w:p w:rsidR="008140A6" w:rsidRPr="00685922" w:rsidRDefault="008140A6" w:rsidP="00056E73">
            <w:pPr>
              <w:jc w:val="both"/>
              <w:rPr>
                <w:color w:val="000000"/>
                <w:sz w:val="22"/>
                <w:szCs w:val="22"/>
              </w:rPr>
            </w:pPr>
            <w:r w:rsidRPr="00685922">
              <w:rPr>
                <w:color w:val="000000"/>
                <w:sz w:val="22"/>
                <w:szCs w:val="22"/>
              </w:rPr>
              <w:t xml:space="preserve">с требованиями к энергетической эффективности объектов теплопотребления, устанавливаемых в соответствии с </w:t>
            </w:r>
          </w:p>
          <w:p w:rsidR="008140A6" w:rsidRPr="00685922" w:rsidRDefault="008140A6" w:rsidP="00056E73">
            <w:pPr>
              <w:tabs>
                <w:tab w:val="left" w:pos="1875"/>
                <w:tab w:val="left" w:pos="8364"/>
              </w:tabs>
              <w:jc w:val="both"/>
              <w:rPr>
                <w:sz w:val="22"/>
                <w:szCs w:val="22"/>
              </w:rPr>
            </w:pPr>
            <w:r w:rsidRPr="00685922">
              <w:rPr>
                <w:color w:val="000000"/>
                <w:sz w:val="22"/>
                <w:szCs w:val="22"/>
              </w:rPr>
              <w:t>законодательством Российской Федерации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875"/>
                <w:tab w:val="left" w:pos="8364"/>
              </w:tabs>
              <w:jc w:val="both"/>
              <w:rPr>
                <w:sz w:val="22"/>
                <w:szCs w:val="22"/>
              </w:rPr>
            </w:pPr>
            <w:r w:rsidRPr="00685922">
              <w:rPr>
                <w:sz w:val="22"/>
                <w:szCs w:val="22"/>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875"/>
                <w:tab w:val="left" w:pos="8364"/>
              </w:tabs>
              <w:jc w:val="both"/>
              <w:rPr>
                <w:sz w:val="22"/>
                <w:szCs w:val="22"/>
              </w:rPr>
            </w:pPr>
            <w:r w:rsidRPr="00685922">
              <w:rPr>
                <w:sz w:val="22"/>
                <w:szCs w:val="22"/>
              </w:rPr>
              <w:t xml:space="preserve">2.5. </w:t>
            </w:r>
            <w:r w:rsidRPr="00685922">
              <w:rPr>
                <w:color w:val="000000"/>
                <w:sz w:val="22"/>
                <w:szCs w:val="22"/>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 xml:space="preserve">2.6. Прогнозы приростов объемов потребления </w:t>
            </w:r>
            <w:r w:rsidRPr="00685922">
              <w:rPr>
                <w:color w:val="000000"/>
                <w:sz w:val="22"/>
                <w:szCs w:val="22"/>
              </w:rPr>
              <w:t>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2.7.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2.8.Актуализированный прогноз перспективной застройки относительно указанного в утвержденной схеме теплоснабжения прогноза перспективной застройки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2.9.Расчетная тепловая нагрузка на коллекторах источников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2.10.Фактические расходы теплоносителя в отопительный и летний периоды</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 xml:space="preserve">ГЛАВА 3. ЭЛЕКТРОННАЯ МОДЕЛЬ СИСТЕМЫ ТЕПЛОСНАБЖЕНИЯ </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3.1.</w:t>
            </w:r>
            <w:r w:rsidRPr="00685922">
              <w:rPr>
                <w:iCs/>
                <w:sz w:val="22"/>
                <w:szCs w:val="22"/>
              </w:rPr>
              <w:t xml:space="preserve"> Графическоне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iCs/>
                <w:sz w:val="22"/>
                <w:szCs w:val="22"/>
              </w:rPr>
              <w:t>3.2. Паспортизация объектов системы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3.3. Паспортизация и описание расчетных единиц территориального деления, включая административное</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iCs/>
                <w:sz w:val="22"/>
                <w:szCs w:val="22"/>
              </w:rPr>
              <w:t>3.4.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iCs/>
                <w:sz w:val="22"/>
                <w:szCs w:val="22"/>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iCs/>
                <w:sz w:val="22"/>
                <w:szCs w:val="22"/>
              </w:rPr>
              <w:t>3.6. Расчет балансов тепловой энергии по источникам тепловой энергии и по территориальному признаку</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iCs/>
                <w:sz w:val="22"/>
                <w:szCs w:val="22"/>
              </w:rPr>
              <w:t>3.7. Расчет потерь тепловой энергии через изоляцию и с утечками  теплоносителя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iCs/>
                <w:sz w:val="22"/>
                <w:szCs w:val="22"/>
              </w:rPr>
              <w:t>3.8. Расчет показателей надежности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iCs/>
                <w:sz w:val="22"/>
                <w:szCs w:val="22"/>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keepNext/>
              <w:keepLines/>
              <w:jc w:val="both"/>
              <w:outlineLvl w:val="1"/>
              <w:rPr>
                <w:iCs/>
                <w:sz w:val="22"/>
                <w:szCs w:val="22"/>
              </w:rPr>
            </w:pPr>
            <w:r w:rsidRPr="00685922">
              <w:rPr>
                <w:iCs/>
                <w:sz w:val="22"/>
                <w:szCs w:val="22"/>
              </w:rPr>
              <w:t>3.10. Сравнительные пьезометрические графики для разработки и анализа сценариев перспективного развития тепловых сетей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ГЛАВА 4. СУЩЕСТВУЮЩИЕ И ПЕРСПЕКТИВНЫЕ БАЛАНСЫ ТЕПЛОВОЙ МОЩНОСТИ ИСТОЧНИКОВ ТЕПЛОВОЙ ЭНЕРГИИ И ТЕПЛОВОЙ НАГРУЗКИ ПОТРЕБИТЕЛЕЙ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4.1. 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 расчетной тепловой нагрузки, а в ценовых зонах теплоснабжения - балансы существующей на базовый период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 xml:space="preserve">4.2. </w:t>
            </w:r>
            <w:r w:rsidRPr="00685922">
              <w:rPr>
                <w:color w:val="000000"/>
                <w:sz w:val="22"/>
                <w:szCs w:val="22"/>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4.3. Выводы о резервах (дефицитах) существующей системы теплоснабжения при обеспечении перспективной тепловой нагрузки потребителей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 xml:space="preserve">ГЛАВА 5. МАСТЕР-ПЛАН РАЗВИТИЯ СИСТЕМ ТЕПЛОСНАБЖЕНИЯ </w:t>
            </w:r>
            <w:r>
              <w:rPr>
                <w:sz w:val="22"/>
                <w:szCs w:val="22"/>
              </w:rPr>
              <w:t>СЕЛЬСКОГО ПОСЕЛЕНИЯ ВЕРХНИЙ КУРП</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 xml:space="preserve">5.1. Описание вариантов (не менее двух) перспективного развития систем теплоснабжения </w:t>
            </w:r>
            <w:r>
              <w:rPr>
                <w:sz w:val="22"/>
                <w:szCs w:val="22"/>
              </w:rPr>
              <w:t>Сельского поселения Верхний Курп</w:t>
            </w:r>
            <w:r w:rsidRPr="00685922">
              <w:rPr>
                <w:sz w:val="22"/>
                <w:szCs w:val="22"/>
              </w:rPr>
              <w:t xml:space="preserve">  (в случае их</w:t>
            </w:r>
          </w:p>
          <w:p w:rsidR="008140A6" w:rsidRPr="00685922" w:rsidRDefault="008140A6" w:rsidP="00056E73">
            <w:pPr>
              <w:tabs>
                <w:tab w:val="left" w:pos="8364"/>
              </w:tabs>
              <w:jc w:val="both"/>
              <w:rPr>
                <w:sz w:val="22"/>
                <w:szCs w:val="22"/>
              </w:rPr>
            </w:pPr>
            <w:r w:rsidRPr="00685922">
              <w:rPr>
                <w:sz w:val="22"/>
                <w:szCs w:val="22"/>
              </w:rPr>
              <w:t>изменения относительно ранее принятого варианта развития систем теплоснабжения в утвержденной в установленном порядке схеме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 xml:space="preserve">5.2. Технико-экономическое сравнение вариантов перспективного развитие систем теплоснабжения </w:t>
            </w:r>
            <w:r>
              <w:rPr>
                <w:sz w:val="22"/>
                <w:szCs w:val="22"/>
              </w:rPr>
              <w:t>Сельского поселения Верхний Курп</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5.3. Обоснование выбора приоритетного варианта перспективного</w:t>
            </w:r>
          </w:p>
          <w:p w:rsidR="008140A6" w:rsidRPr="00685922" w:rsidRDefault="008140A6" w:rsidP="00056E73">
            <w:pPr>
              <w:tabs>
                <w:tab w:val="left" w:pos="8364"/>
              </w:tabs>
              <w:jc w:val="both"/>
              <w:rPr>
                <w:sz w:val="22"/>
                <w:szCs w:val="22"/>
              </w:rPr>
            </w:pPr>
            <w:r w:rsidRPr="00685922">
              <w:rPr>
                <w:sz w:val="22"/>
                <w:szCs w:val="22"/>
              </w:rPr>
              <w:t xml:space="preserve">развития систем теплоснабжения </w:t>
            </w:r>
            <w:r>
              <w:rPr>
                <w:sz w:val="22"/>
                <w:szCs w:val="22"/>
              </w:rPr>
              <w:t>Сельского поселения Верхний Курп</w:t>
            </w:r>
            <w:r w:rsidRPr="00685922">
              <w:rPr>
                <w:sz w:val="22"/>
                <w:szCs w:val="22"/>
              </w:rPr>
              <w:t xml:space="preserve">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r>
              <w:rPr>
                <w:sz w:val="22"/>
                <w:szCs w:val="22"/>
              </w:rPr>
              <w:t>Сельского поселения Верхний Курп</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 xml:space="preserve">6.1. Расчетная величина нормативных потерь (в ценовых зонах теплоснабжения - расчетная величина плановых потерь, определяемых </w:t>
            </w:r>
          </w:p>
          <w:p w:rsidR="008140A6" w:rsidRPr="00685922" w:rsidRDefault="008140A6" w:rsidP="00056E73">
            <w:pPr>
              <w:tabs>
                <w:tab w:val="left" w:pos="8364"/>
              </w:tabs>
              <w:jc w:val="both"/>
              <w:rPr>
                <w:sz w:val="22"/>
                <w:szCs w:val="22"/>
              </w:rPr>
            </w:pPr>
            <w:r w:rsidRPr="00685922">
              <w:rPr>
                <w:sz w:val="22"/>
                <w:szCs w:val="22"/>
              </w:rPr>
              <w:t>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 xml:space="preserve">6.2. Максимальный и среднечасовой расход теплоносителя </w:t>
            </w:r>
          </w:p>
          <w:p w:rsidR="008140A6" w:rsidRPr="00685922" w:rsidRDefault="008140A6" w:rsidP="00056E73">
            <w:pPr>
              <w:tabs>
                <w:tab w:val="left" w:pos="8364"/>
              </w:tabs>
              <w:jc w:val="both"/>
              <w:rPr>
                <w:sz w:val="22"/>
                <w:szCs w:val="22"/>
              </w:rPr>
            </w:pPr>
            <w:r w:rsidRPr="00685922">
              <w:rPr>
                <w:sz w:val="22"/>
                <w:szCs w:val="22"/>
              </w:rPr>
              <w:t>(расход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участком такой системы, на закрытую систему горячего водоснабжения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6.3. Сведения о наличии баков-аккумуляторов</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 xml:space="preserve">6.4. Нормативный и фактический (для эксплуатационного и аварийного режимов) часовой расход подпиточной воды в зоне действия </w:t>
            </w:r>
          </w:p>
          <w:p w:rsidR="008140A6" w:rsidRPr="00685922" w:rsidRDefault="008140A6" w:rsidP="00056E73">
            <w:pPr>
              <w:tabs>
                <w:tab w:val="left" w:pos="8364"/>
              </w:tabs>
              <w:jc w:val="both"/>
              <w:rPr>
                <w:sz w:val="22"/>
                <w:szCs w:val="22"/>
              </w:rPr>
            </w:pPr>
            <w:r w:rsidRPr="00685922">
              <w:rPr>
                <w:sz w:val="22"/>
                <w:szCs w:val="22"/>
              </w:rPr>
              <w:t>источников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shd w:val="clear" w:color="auto" w:fill="FFFFFF"/>
              </w:rPr>
            </w:pPr>
            <w:r w:rsidRPr="00685922">
              <w:rPr>
                <w:sz w:val="22"/>
                <w:szCs w:val="22"/>
                <w:shd w:val="clear" w:color="auto" w:fill="FFFFFF"/>
              </w:rPr>
              <w:t>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shd w:val="clear" w:color="auto" w:fill="FFFFFF"/>
              </w:rPr>
            </w:pPr>
            <w:r w:rsidRPr="00685922">
              <w:rPr>
                <w:sz w:val="22"/>
                <w:szCs w:val="22"/>
                <w:shd w:val="clear" w:color="auto" w:fill="FFFFFF"/>
              </w:rPr>
              <w:t>ГЛАВА 7.</w:t>
            </w:r>
            <w:r w:rsidRPr="00685922">
              <w:rPr>
                <w:i/>
                <w:sz w:val="22"/>
                <w:szCs w:val="22"/>
                <w:shd w:val="clear" w:color="auto" w:fill="FFFFFF"/>
              </w:rPr>
              <w:t xml:space="preserve"> </w:t>
            </w:r>
            <w:r w:rsidRPr="00685922">
              <w:rPr>
                <w:sz w:val="22"/>
                <w:szCs w:val="22"/>
                <w:shd w:val="clear" w:color="auto" w:fill="FFFFFF"/>
              </w:rPr>
              <w:t>ПРЕДЛОЖЕНИЯ ПО СТРОИТЕЛЬСТВУ, РЕКОНСТРУКЦИИ,  ТЕХНИЧЕСКОМУ ПЕРЕВООРУЖЕНИЮ И (ИЛИ) МОДЕРНИЗАЦИИ ИСТОЧНИКОВ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shd w:val="clear" w:color="auto" w:fill="FFFFFF"/>
              </w:rPr>
            </w:pPr>
            <w:r w:rsidRPr="00685922">
              <w:rPr>
                <w:sz w:val="22"/>
                <w:szCs w:val="22"/>
                <w:shd w:val="clear" w:color="auto" w:fill="FFFFFF"/>
              </w:rPr>
              <w:t xml:space="preserve">7.1. Описание условий организации централизованного </w:t>
            </w:r>
          </w:p>
          <w:p w:rsidR="008140A6" w:rsidRPr="00685922" w:rsidRDefault="008140A6" w:rsidP="00056E73">
            <w:pPr>
              <w:tabs>
                <w:tab w:val="left" w:pos="8364"/>
              </w:tabs>
              <w:jc w:val="both"/>
              <w:rPr>
                <w:sz w:val="22"/>
                <w:szCs w:val="22"/>
                <w:shd w:val="clear" w:color="auto" w:fill="FFFFFF"/>
              </w:rPr>
            </w:pPr>
            <w:r w:rsidRPr="00685922">
              <w:rPr>
                <w:sz w:val="22"/>
                <w:szCs w:val="22"/>
                <w:shd w:val="clear" w:color="auto" w:fill="FFFFFF"/>
              </w:rPr>
              <w:t xml:space="preserve">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w:t>
            </w:r>
          </w:p>
          <w:p w:rsidR="008140A6" w:rsidRPr="00685922" w:rsidRDefault="008140A6" w:rsidP="00056E73">
            <w:pPr>
              <w:tabs>
                <w:tab w:val="left" w:pos="8364"/>
              </w:tabs>
              <w:jc w:val="both"/>
              <w:rPr>
                <w:sz w:val="22"/>
                <w:szCs w:val="22"/>
                <w:shd w:val="clear" w:color="auto" w:fill="FFFFFF"/>
              </w:rPr>
            </w:pPr>
            <w:r w:rsidRPr="00685922">
              <w:rPr>
                <w:sz w:val="22"/>
                <w:szCs w:val="22"/>
                <w:shd w:val="clear" w:color="auto" w:fill="FFFFFF"/>
              </w:rPr>
              <w:t xml:space="preserve">в порядке, установленном методическими указаниями по разработке </w:t>
            </w:r>
          </w:p>
          <w:p w:rsidR="008140A6" w:rsidRPr="00685922" w:rsidRDefault="008140A6" w:rsidP="00056E73">
            <w:pPr>
              <w:tabs>
                <w:tab w:val="left" w:pos="8364"/>
              </w:tabs>
              <w:jc w:val="both"/>
              <w:rPr>
                <w:sz w:val="22"/>
                <w:szCs w:val="22"/>
                <w:shd w:val="clear" w:color="auto" w:fill="FFFFFF"/>
              </w:rPr>
            </w:pPr>
            <w:r w:rsidRPr="00685922">
              <w:rPr>
                <w:sz w:val="22"/>
                <w:szCs w:val="22"/>
                <w:shd w:val="clear" w:color="auto" w:fill="FFFFFF"/>
              </w:rPr>
              <w:t>схем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shd w:val="clear" w:color="auto" w:fill="FFFFFF"/>
              </w:rPr>
            </w:pPr>
            <w:r w:rsidRPr="00685922">
              <w:rPr>
                <w:sz w:val="22"/>
                <w:szCs w:val="22"/>
                <w:shd w:val="clear" w:color="auto" w:fill="FFFFFF"/>
              </w:rPr>
              <w:t xml:space="preserve">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w:t>
            </w:r>
          </w:p>
          <w:p w:rsidR="008140A6" w:rsidRPr="00685922" w:rsidRDefault="008140A6" w:rsidP="00056E73">
            <w:pPr>
              <w:tabs>
                <w:tab w:val="left" w:pos="8364"/>
              </w:tabs>
              <w:jc w:val="both"/>
              <w:rPr>
                <w:sz w:val="22"/>
                <w:szCs w:val="22"/>
                <w:shd w:val="clear" w:color="auto" w:fill="FFFFFF"/>
              </w:rPr>
            </w:pPr>
            <w:r w:rsidRPr="00685922">
              <w:rPr>
                <w:sz w:val="22"/>
                <w:szCs w:val="22"/>
                <w:shd w:val="clear" w:color="auto" w:fill="FFFFFF"/>
              </w:rPr>
              <w:t xml:space="preserve">к генерирующим объектам, мощность которых поставляется в вынужденном режиме в целях обеспечения надежного </w:t>
            </w:r>
          </w:p>
          <w:p w:rsidR="008140A6" w:rsidRPr="00685922" w:rsidRDefault="008140A6" w:rsidP="00056E73">
            <w:pPr>
              <w:tabs>
                <w:tab w:val="left" w:pos="8364"/>
              </w:tabs>
              <w:jc w:val="both"/>
              <w:rPr>
                <w:sz w:val="22"/>
                <w:szCs w:val="22"/>
                <w:shd w:val="clear" w:color="auto" w:fill="FFFFFF"/>
              </w:rPr>
            </w:pPr>
            <w:r w:rsidRPr="00685922">
              <w:rPr>
                <w:sz w:val="22"/>
                <w:szCs w:val="22"/>
                <w:shd w:val="clear" w:color="auto" w:fill="FFFFFF"/>
              </w:rPr>
              <w:t>теплоснабжения потребителей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sz w:val="22"/>
                <w:szCs w:val="22"/>
              </w:rPr>
            </w:pPr>
            <w:r w:rsidRPr="00685922">
              <w:rPr>
                <w:sz w:val="22"/>
                <w:szCs w:val="22"/>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sz w:val="22"/>
                <w:szCs w:val="22"/>
              </w:rPr>
            </w:pPr>
            <w:r w:rsidRPr="00685922">
              <w:rPr>
                <w:sz w:val="22"/>
                <w:szCs w:val="22"/>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sz w:val="22"/>
                <w:szCs w:val="22"/>
              </w:rPr>
            </w:pPr>
            <w:r w:rsidRPr="00685922">
              <w:rPr>
                <w:sz w:val="22"/>
                <w:szCs w:val="22"/>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sz w:val="22"/>
                <w:szCs w:val="22"/>
              </w:rPr>
            </w:pPr>
            <w:r w:rsidRPr="00685922">
              <w:rPr>
                <w:sz w:val="22"/>
                <w:szCs w:val="22"/>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sz w:val="22"/>
                <w:szCs w:val="22"/>
              </w:rPr>
            </w:pPr>
            <w:r w:rsidRPr="00685922">
              <w:rPr>
                <w:sz w:val="22"/>
                <w:szCs w:val="22"/>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sz w:val="22"/>
                <w:szCs w:val="22"/>
              </w:rPr>
            </w:pPr>
            <w:r w:rsidRPr="00685922">
              <w:rPr>
                <w:sz w:val="22"/>
                <w:szCs w:val="22"/>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sz w:val="22"/>
                <w:szCs w:val="22"/>
              </w:rPr>
            </w:pPr>
            <w:r w:rsidRPr="00685922">
              <w:rPr>
                <w:sz w:val="22"/>
                <w:szCs w:val="22"/>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sz w:val="22"/>
                <w:szCs w:val="22"/>
              </w:rPr>
            </w:pPr>
            <w:r w:rsidRPr="00685922">
              <w:rPr>
                <w:sz w:val="22"/>
                <w:szCs w:val="22"/>
              </w:rPr>
              <w:t>7.11.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spacing w:before="100" w:beforeAutospacing="1" w:after="100" w:afterAutospacing="1"/>
              <w:jc w:val="both"/>
              <w:rPr>
                <w:sz w:val="22"/>
                <w:szCs w:val="22"/>
              </w:rPr>
            </w:pPr>
            <w:r w:rsidRPr="00685922">
              <w:rPr>
                <w:sz w:val="22"/>
                <w:szCs w:val="22"/>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7.14. Обоснование организации теплоснабжения в производственных</w:t>
            </w:r>
          </w:p>
          <w:p w:rsidR="008140A6" w:rsidRPr="00685922" w:rsidRDefault="008140A6" w:rsidP="00056E73">
            <w:pPr>
              <w:tabs>
                <w:tab w:val="left" w:pos="8364"/>
              </w:tabs>
              <w:jc w:val="both"/>
              <w:rPr>
                <w:sz w:val="22"/>
                <w:szCs w:val="22"/>
              </w:rPr>
            </w:pPr>
            <w:r w:rsidRPr="00685922">
              <w:rPr>
                <w:sz w:val="22"/>
                <w:szCs w:val="22"/>
              </w:rPr>
              <w:t xml:space="preserve"> зонах на территории поселения, городского округа, города федерального значения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7.15. Результаты расчетов радиуса эффективного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7.16. Покрытие перспективной тепловой нагрузки, не обеспеченной тепловой мощностью</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7.17.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7.18. Определение перспективных режимов загрузки источников тепловой энергии по присоединенной тепловой нагрузке</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7.19. Определение потребности в топливе и рекомендации по видам используемого топлива</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ГЛАВА 8. ПРЕДЛОЖЕНИЯ ПО СТРОИТЕЛЬСТВУ, РЕКОНСТРУКЦИИ, ТЕХНИЧЕСКОМУ ПЕРЕВООРУЖЕНИЮ И (ИЛИ) МОДЕРНИЗАЦИИ ТЕПЛОВЫХ СЕТЕЙ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color w:val="000000"/>
                <w:sz w:val="22"/>
                <w:szCs w:val="22"/>
              </w:rPr>
              <w:t>8.1. Предложения  по реконструкции и (или) модернизации,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color w:val="000000"/>
                <w:sz w:val="22"/>
                <w:szCs w:val="22"/>
              </w:rPr>
              <w:t xml:space="preserve">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Pr>
                <w:color w:val="000000"/>
                <w:sz w:val="22"/>
                <w:szCs w:val="22"/>
              </w:rPr>
              <w:t>Сельского поселения Верхний Курп</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8.3. Предложения по строительству тепловых сетей, обеспечивающих условия, при наличии которых существует возможность поставок</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8.5. Предложения по строительству тепловых сетей для обеспечения нормативной надежности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8.7. Предложения по строительству, реконструкции и (или)  тепловых сетей, подлежащих замене в связи с исчерпанием эксплуатационного ресурса</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8.8. Предложения по строительству, реконструкции и (или) модернизации  насосных станций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9.2. Обоснование и пересмотр графика температур теплоносителя и его расхода в открытой системе теплоснабжения (горячего водоснабжения)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875"/>
                <w:tab w:val="left" w:pos="8364"/>
              </w:tabs>
              <w:jc w:val="both"/>
              <w:rPr>
                <w:color w:val="000000"/>
                <w:sz w:val="22"/>
                <w:szCs w:val="22"/>
              </w:rPr>
            </w:pPr>
            <w:r w:rsidRPr="00685922">
              <w:rPr>
                <w:sz w:val="22"/>
                <w:szCs w:val="22"/>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875"/>
                <w:tab w:val="left" w:pos="8364"/>
              </w:tabs>
              <w:jc w:val="both"/>
              <w:rPr>
                <w:color w:val="000000"/>
                <w:sz w:val="22"/>
                <w:szCs w:val="22"/>
              </w:rPr>
            </w:pPr>
            <w:r w:rsidRPr="00685922">
              <w:rPr>
                <w:color w:val="000000"/>
                <w:sz w:val="22"/>
                <w:szCs w:val="22"/>
              </w:rPr>
              <w:t xml:space="preserve">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sz w:val="22"/>
                <w:szCs w:val="22"/>
              </w:rPr>
            </w:pPr>
            <w:r w:rsidRPr="00685922">
              <w:rPr>
                <w:sz w:val="22"/>
                <w:szCs w:val="22"/>
              </w:rPr>
              <w:t>ГЛАВА 10. ПЕРСПЕКТИВНЫЕ ТОПЛИВНЫЕ БАЛАНСЫ</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sz w:val="22"/>
                <w:szCs w:val="22"/>
              </w:rPr>
            </w:pPr>
            <w:r w:rsidRPr="00685922">
              <w:rPr>
                <w:sz w:val="22"/>
                <w:szCs w:val="22"/>
              </w:rPr>
              <w:t xml:space="preserve">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w:t>
            </w:r>
            <w:r>
              <w:rPr>
                <w:sz w:val="22"/>
                <w:szCs w:val="22"/>
              </w:rPr>
              <w:t>Сельского поселения Верхний Курп</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sz w:val="22"/>
                <w:szCs w:val="22"/>
              </w:rPr>
            </w:pPr>
            <w:r w:rsidRPr="00685922">
              <w:rPr>
                <w:sz w:val="22"/>
                <w:szCs w:val="22"/>
              </w:rPr>
              <w:t>10.2. Результаты расчетов по каждому источнику тепловой энергии нормативных запасов топлива</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spacing w:before="100" w:beforeAutospacing="1" w:after="100" w:afterAutospacing="1"/>
              <w:jc w:val="both"/>
              <w:rPr>
                <w:sz w:val="22"/>
                <w:szCs w:val="22"/>
              </w:rPr>
            </w:pPr>
            <w:r w:rsidRPr="00685922">
              <w:rPr>
                <w:sz w:val="22"/>
                <w:szCs w:val="22"/>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spacing w:before="100" w:beforeAutospacing="1" w:after="100" w:afterAutospacing="1"/>
              <w:jc w:val="both"/>
              <w:rPr>
                <w:sz w:val="22"/>
                <w:szCs w:val="22"/>
              </w:rPr>
            </w:pPr>
            <w:r w:rsidRPr="00685922">
              <w:rPr>
                <w:sz w:val="22"/>
                <w:szCs w:val="22"/>
              </w:rPr>
              <w:t>10.4. Вид топлива (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color w:val="000000"/>
                <w:sz w:val="22"/>
                <w:szCs w:val="22"/>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color w:val="000000"/>
                <w:sz w:val="22"/>
                <w:szCs w:val="22"/>
              </w:rPr>
              <w:t xml:space="preserve">10.6. Приоритетное направление развития топливного баланса  </w:t>
            </w:r>
            <w:r>
              <w:rPr>
                <w:color w:val="000000"/>
                <w:sz w:val="22"/>
                <w:szCs w:val="22"/>
              </w:rPr>
              <w:t>Сельского поселения Верхний Курп</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ГЛАВА 11. ОЦЕНКА НАДЕЖНОСТИ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11.1.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 xml:space="preserve">11.2. Метода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w:t>
            </w:r>
          </w:p>
          <w:p w:rsidR="008140A6" w:rsidRPr="00685922" w:rsidRDefault="008140A6" w:rsidP="00056E73">
            <w:pPr>
              <w:tabs>
                <w:tab w:val="left" w:pos="8364"/>
              </w:tabs>
              <w:jc w:val="both"/>
              <w:rPr>
                <w:sz w:val="22"/>
                <w:szCs w:val="22"/>
              </w:rPr>
            </w:pPr>
            <w:r w:rsidRPr="00685922">
              <w:rPr>
                <w:sz w:val="22"/>
                <w:szCs w:val="22"/>
              </w:rPr>
              <w:t>в каждой системе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 xml:space="preserve">11.4. Результаты оценки коэффициентов готовности теплопроводов </w:t>
            </w:r>
          </w:p>
          <w:p w:rsidR="008140A6" w:rsidRPr="00685922" w:rsidRDefault="008140A6" w:rsidP="00056E73">
            <w:pPr>
              <w:tabs>
                <w:tab w:val="left" w:pos="8364"/>
              </w:tabs>
              <w:jc w:val="both"/>
              <w:rPr>
                <w:sz w:val="22"/>
                <w:szCs w:val="22"/>
              </w:rPr>
            </w:pPr>
            <w:r w:rsidRPr="00685922">
              <w:rPr>
                <w:sz w:val="22"/>
                <w:szCs w:val="22"/>
              </w:rPr>
              <w:t>к несению тепловой нагрузки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11.6. Предложения, обеспечивающие надежность систем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ГЛАВА 12. ОБОСНОВАНИЕ ИНВЕСТИЦИЙ В СТРОИТЕЛЬСТВО, РЕКОНСТРУКЦИЮ, ТЕХНИЧЕСКОЕ ПЕРЕВООРУЖЕНИЕ И (ИЛИ) МОДЕРНИЗАЦИЮ</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12.3. Расчеты экономической эффективности инвестиций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 xml:space="preserve">ГЛАВА 13. ИНДИКАТОРЫ РАЗВИТИЯ СИСТЕМ ТЕПЛОСНАБЖЕНИЯ </w:t>
            </w:r>
            <w:r>
              <w:rPr>
                <w:color w:val="000000"/>
                <w:sz w:val="22"/>
                <w:szCs w:val="22"/>
              </w:rPr>
              <w:t>СЕЛЬСКОГО ПОСЕЛЕНИЯ ВЕРХНИЙ КУРП</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13.1. Целевые значения ключевых показателей, отражающих результаты внедрения целевой модели рынка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13.2. Существующие и перспективные значения целевых показателей реализации схемы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13.2.1. Количество прекращений подачи тепловой энергии, теплоносителя в результате технологических нарушений на тепловых сетях на 1 км тепловых сетей в однотрубном исчислении сверх предела разрешенных  отклонений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spacing w:before="100" w:beforeAutospacing="1" w:after="100" w:afterAutospacing="1"/>
              <w:jc w:val="both"/>
              <w:rPr>
                <w:color w:val="000000"/>
                <w:sz w:val="22"/>
                <w:szCs w:val="22"/>
              </w:rPr>
            </w:pPr>
            <w:r w:rsidRPr="00685922">
              <w:rPr>
                <w:color w:val="000000"/>
                <w:sz w:val="22"/>
                <w:szCs w:val="22"/>
              </w:rPr>
              <w:t>13.2.2.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 сверх предела разрешенных отклонений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spacing w:before="100" w:beforeAutospacing="1" w:after="100" w:afterAutospacing="1"/>
              <w:jc w:val="both"/>
              <w:rPr>
                <w:color w:val="000000"/>
                <w:sz w:val="22"/>
                <w:szCs w:val="22"/>
              </w:rPr>
            </w:pPr>
            <w:r w:rsidRPr="00685922">
              <w:rPr>
                <w:color w:val="000000"/>
                <w:sz w:val="22"/>
                <w:szCs w:val="22"/>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13.4. Отношение величины технологических потерь тепловой энергии, теплоносителя к материальной характеристике тепловой сети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13.5. Коэффициент использования установленной тепловой мощности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sz w:val="22"/>
                <w:szCs w:val="22"/>
              </w:rPr>
            </w:pPr>
            <w:r w:rsidRPr="00685922">
              <w:rPr>
                <w:sz w:val="22"/>
                <w:szCs w:val="22"/>
              </w:rPr>
              <w:t>13.6. Удельная материальная характеристика тепловых сетей, приведенная к расчетной тепловой нагрузке</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rPr>
            </w:pPr>
            <w:r w:rsidRPr="00685922">
              <w:rPr>
                <w:color w:val="000000"/>
                <w:sz w:val="22"/>
                <w:szCs w:val="22"/>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13.8. Удельный расход условного топлива на отпуск электрической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13.10. Доля отпуска тепловой энергии, осуществляемого потребителям по приборам учета, в общем объеме отпущенной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13.11. Средневзвешенный (по материальной характеристике) срок эксплуатации тепловых сетей (для каждой системы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8364"/>
              </w:tabs>
              <w:jc w:val="both"/>
              <w:rPr>
                <w:color w:val="000000"/>
                <w:sz w:val="22"/>
                <w:szCs w:val="22"/>
                <w:shd w:val="clear" w:color="auto" w:fill="FFFFFF"/>
              </w:rPr>
            </w:pPr>
            <w:r w:rsidRPr="00685922">
              <w:rPr>
                <w:color w:val="000000"/>
                <w:sz w:val="22"/>
                <w:szCs w:val="22"/>
                <w:shd w:val="clear" w:color="auto" w:fill="FFFFFF"/>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tabs>
                <w:tab w:val="left" w:pos="8364"/>
              </w:tabs>
              <w:jc w:val="both"/>
              <w:rPr>
                <w:color w:val="000000"/>
                <w:sz w:val="22"/>
                <w:szCs w:val="22"/>
              </w:rPr>
            </w:pPr>
            <w:r w:rsidRPr="00685922">
              <w:rPr>
                <w:color w:val="000000"/>
                <w:sz w:val="22"/>
                <w:szCs w:val="22"/>
              </w:rPr>
              <w:t xml:space="preserve">13.14. Отсутствие зафиксированных фактов нарушения </w:t>
            </w:r>
            <w:hyperlink r:id="rId16" w:anchor="block_2" w:history="1">
              <w:r w:rsidRPr="00685922">
                <w:rPr>
                  <w:color w:val="000000"/>
                  <w:sz w:val="22"/>
                  <w:szCs w:val="22"/>
                </w:rPr>
                <w:t>антимонопольного законодательства</w:t>
              </w:r>
            </w:hyperlink>
            <w:r w:rsidRPr="00685922">
              <w:rPr>
                <w:color w:val="000000"/>
                <w:sz w:val="22"/>
                <w:szCs w:val="22"/>
              </w:rPr>
              <w:t xml:space="preserve"> (выданных предупреждений, предписаний), а также отсутствие применения санкций, предусмотренных </w:t>
            </w:r>
            <w:hyperlink r:id="rId17" w:history="1">
              <w:r w:rsidRPr="00685922">
                <w:rPr>
                  <w:color w:val="000000"/>
                  <w:sz w:val="22"/>
                  <w:szCs w:val="22"/>
                </w:rPr>
                <w:t>Кодексом</w:t>
              </w:r>
            </w:hyperlink>
            <w:r w:rsidRPr="00685922">
              <w:rPr>
                <w:color w:val="000000"/>
                <w:sz w:val="22"/>
                <w:szCs w:val="22"/>
              </w:rPr>
              <w:t xml:space="preserve"> Российской Федерации об административных правонарушениях, за нарушение </w:t>
            </w:r>
            <w:hyperlink r:id="rId18" w:history="1">
              <w:r w:rsidRPr="00685922">
                <w:rPr>
                  <w:color w:val="000000"/>
                  <w:sz w:val="22"/>
                  <w:szCs w:val="22"/>
                </w:rPr>
                <w:t>законодательства</w:t>
              </w:r>
            </w:hyperlink>
            <w:r w:rsidRPr="00685922">
              <w:rPr>
                <w:color w:val="000000"/>
                <w:sz w:val="22"/>
                <w:szCs w:val="22"/>
              </w:rPr>
              <w:t xml:space="preserve"> Российской Федерации в сфере теплоснабжения, антимонопольного законодательства Российской Федерации, </w:t>
            </w:r>
            <w:hyperlink r:id="rId19" w:history="1">
              <w:r w:rsidRPr="00685922">
                <w:rPr>
                  <w:color w:val="000000"/>
                  <w:sz w:val="22"/>
                  <w:szCs w:val="22"/>
                </w:rPr>
                <w:t>законодательства</w:t>
              </w:r>
            </w:hyperlink>
            <w:r w:rsidRPr="00685922">
              <w:rPr>
                <w:color w:val="000000"/>
                <w:sz w:val="22"/>
                <w:szCs w:val="22"/>
              </w:rPr>
              <w:t xml:space="preserve"> Российской Федерации о естественных монополиях</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785"/>
                <w:tab w:val="left" w:pos="8364"/>
              </w:tabs>
              <w:jc w:val="both"/>
              <w:rPr>
                <w:color w:val="000000"/>
                <w:sz w:val="22"/>
                <w:szCs w:val="22"/>
                <w:shd w:val="clear" w:color="auto" w:fill="FFFFFF"/>
              </w:rPr>
            </w:pPr>
            <w:r w:rsidRPr="00685922">
              <w:rPr>
                <w:color w:val="000000"/>
                <w:sz w:val="22"/>
                <w:szCs w:val="22"/>
                <w:shd w:val="clear" w:color="auto" w:fill="FFFFFF"/>
              </w:rPr>
              <w:t>ГЛАВА 14. ЦЕНОВЫЕ (ТАРИФНЫЕ) ПОСЛЕДСТВИЯ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785"/>
                <w:tab w:val="left" w:pos="8364"/>
              </w:tabs>
              <w:jc w:val="both"/>
              <w:rPr>
                <w:color w:val="000000"/>
                <w:sz w:val="22"/>
                <w:szCs w:val="22"/>
                <w:shd w:val="clear" w:color="auto" w:fill="FFFFFF"/>
              </w:rPr>
            </w:pPr>
            <w:r w:rsidRPr="00685922">
              <w:rPr>
                <w:iCs/>
                <w:color w:val="000000"/>
                <w:sz w:val="22"/>
                <w:szCs w:val="22"/>
                <w:shd w:val="clear" w:color="auto" w:fill="FFFFFF"/>
              </w:rPr>
              <w:t>14.1. Тарифно-балансовые расчетные модели теплоснабжения потребителей по каждой системе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785"/>
                <w:tab w:val="left" w:pos="8364"/>
              </w:tabs>
              <w:jc w:val="both"/>
              <w:rPr>
                <w:color w:val="000000"/>
                <w:sz w:val="22"/>
                <w:szCs w:val="22"/>
                <w:shd w:val="clear" w:color="auto" w:fill="FFFFFF"/>
              </w:rPr>
            </w:pPr>
            <w:r w:rsidRPr="00685922">
              <w:rPr>
                <w:iCs/>
                <w:color w:val="000000"/>
                <w:sz w:val="22"/>
                <w:szCs w:val="22"/>
                <w:shd w:val="clear" w:color="auto" w:fill="FFFFFF"/>
              </w:rPr>
              <w:t>14.2. Тарифно-балансовые расчетные модели теплоснабжения потребителей по каждой единой теплоснабжающей организации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785"/>
                <w:tab w:val="left" w:pos="8364"/>
              </w:tabs>
              <w:jc w:val="both"/>
              <w:rPr>
                <w:color w:val="000000"/>
                <w:sz w:val="22"/>
                <w:szCs w:val="22"/>
                <w:shd w:val="clear" w:color="auto" w:fill="FFFFFF"/>
              </w:rPr>
            </w:pPr>
            <w:r w:rsidRPr="00685922">
              <w:rPr>
                <w:iCs/>
                <w:color w:val="000000"/>
                <w:sz w:val="22"/>
                <w:szCs w:val="22"/>
                <w:shd w:val="clear" w:color="auto" w:fill="FFFFFF"/>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785"/>
                <w:tab w:val="left" w:pos="8364"/>
              </w:tabs>
              <w:jc w:val="both"/>
              <w:rPr>
                <w:color w:val="000000"/>
                <w:sz w:val="22"/>
                <w:szCs w:val="22"/>
                <w:shd w:val="clear" w:color="auto" w:fill="FFFFFF"/>
              </w:rPr>
            </w:pPr>
            <w:r w:rsidRPr="00685922">
              <w:rPr>
                <w:color w:val="000000"/>
                <w:sz w:val="22"/>
                <w:szCs w:val="22"/>
                <w:shd w:val="clear" w:color="auto" w:fill="FFFFFF"/>
              </w:rPr>
              <w:t>ГЛАВА 15. РЕЕСТР ЕДИНЫХ ТЕПЛОСНАБЖАЮЩИХ  ОРГАНИЗАЦИЙ</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785"/>
                <w:tab w:val="left" w:pos="8364"/>
              </w:tabs>
              <w:jc w:val="both"/>
              <w:rPr>
                <w:color w:val="000000"/>
                <w:sz w:val="22"/>
                <w:szCs w:val="22"/>
                <w:shd w:val="clear" w:color="auto" w:fill="FFFFFF"/>
              </w:rPr>
            </w:pPr>
            <w:r w:rsidRPr="00685922">
              <w:rPr>
                <w:color w:val="000000"/>
                <w:sz w:val="22"/>
                <w:szCs w:val="22"/>
                <w:shd w:val="clear" w:color="auto" w:fill="FFFFFF"/>
              </w:rPr>
              <w:t xml:space="preserve">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Pr>
                <w:color w:val="000000"/>
                <w:sz w:val="22"/>
                <w:szCs w:val="22"/>
                <w:shd w:val="clear" w:color="auto" w:fill="FFFFFF"/>
              </w:rPr>
              <w:t>Сельского поселения Верхний Курп</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785"/>
                <w:tab w:val="left" w:pos="8364"/>
              </w:tabs>
              <w:jc w:val="both"/>
              <w:rPr>
                <w:color w:val="000000"/>
                <w:sz w:val="22"/>
                <w:szCs w:val="22"/>
                <w:shd w:val="clear" w:color="auto" w:fill="FFFFFF"/>
              </w:rPr>
            </w:pPr>
            <w:r w:rsidRPr="00685922">
              <w:rPr>
                <w:color w:val="000000"/>
                <w:sz w:val="22"/>
                <w:szCs w:val="22"/>
                <w:shd w:val="clear" w:color="auto" w:fill="FFFFFF"/>
              </w:rPr>
              <w:t>15.2. Реестр единых теплоснабжающих организаций, содержащий перечень систем теплоснабжения, входящих состав единой теплоснабжающей организации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785"/>
                <w:tab w:val="left" w:pos="8364"/>
              </w:tabs>
              <w:jc w:val="both"/>
              <w:rPr>
                <w:color w:val="000000"/>
                <w:sz w:val="22"/>
                <w:szCs w:val="22"/>
                <w:shd w:val="clear" w:color="auto" w:fill="FFFFFF"/>
              </w:rPr>
            </w:pPr>
            <w:r w:rsidRPr="00685922">
              <w:rPr>
                <w:color w:val="000000"/>
                <w:sz w:val="22"/>
                <w:szCs w:val="22"/>
                <w:shd w:val="clear" w:color="auto" w:fill="FFFFFF"/>
              </w:rPr>
              <w:t>15.3. Основания, в том числе критерии, в соответствии с которыми  теплоснабжающей организации присвоен статус единой теплоснабжающей организации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785"/>
                <w:tab w:val="left" w:pos="8364"/>
              </w:tabs>
              <w:jc w:val="both"/>
              <w:rPr>
                <w:color w:val="000000"/>
                <w:sz w:val="22"/>
                <w:szCs w:val="22"/>
                <w:shd w:val="clear" w:color="auto" w:fill="FFFFFF"/>
              </w:rPr>
            </w:pPr>
            <w:r w:rsidRPr="00685922">
              <w:rPr>
                <w:color w:val="000000"/>
                <w:sz w:val="22"/>
                <w:szCs w:val="22"/>
                <w:shd w:val="clear" w:color="auto" w:fill="FFFFFF"/>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785"/>
                <w:tab w:val="left" w:pos="8364"/>
              </w:tabs>
              <w:jc w:val="both"/>
              <w:rPr>
                <w:color w:val="000000"/>
                <w:sz w:val="22"/>
                <w:szCs w:val="22"/>
                <w:shd w:val="clear" w:color="auto" w:fill="FFFFFF"/>
              </w:rPr>
            </w:pPr>
            <w:r w:rsidRPr="00685922">
              <w:rPr>
                <w:color w:val="000000"/>
                <w:sz w:val="22"/>
                <w:szCs w:val="22"/>
                <w:shd w:val="clear" w:color="auto" w:fill="FFFFFF"/>
              </w:rPr>
              <w:t>15.5. Описание границ зон деятельности единой теплоснабжающей организации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jc w:val="both"/>
              <w:rPr>
                <w:color w:val="000000"/>
                <w:sz w:val="22"/>
                <w:szCs w:val="22"/>
              </w:rPr>
            </w:pPr>
            <w:r w:rsidRPr="00685922">
              <w:rPr>
                <w:color w:val="000000"/>
                <w:sz w:val="22"/>
                <w:szCs w:val="22"/>
              </w:rPr>
              <w:t>ГЛАВА 16. РЕЕСТР МЕРОПРИЯТИЙ СХЕМЫ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785"/>
                <w:tab w:val="left" w:pos="8364"/>
              </w:tabs>
              <w:jc w:val="both"/>
              <w:rPr>
                <w:color w:val="000000"/>
                <w:sz w:val="22"/>
                <w:szCs w:val="22"/>
                <w:shd w:val="clear" w:color="auto" w:fill="FFFFFF"/>
              </w:rPr>
            </w:pPr>
            <w:r w:rsidRPr="00685922">
              <w:rPr>
                <w:color w:val="000000"/>
                <w:sz w:val="22"/>
                <w:szCs w:val="22"/>
              </w:rPr>
              <w:t>16.1. Перечень мероприятий по строительству, реконструкции, техническому перевооружению и (или) модернизации источников тепловой энергии</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785"/>
                <w:tab w:val="left" w:pos="8364"/>
              </w:tabs>
              <w:jc w:val="both"/>
              <w:rPr>
                <w:color w:val="000000"/>
                <w:sz w:val="22"/>
                <w:szCs w:val="22"/>
                <w:shd w:val="clear" w:color="auto" w:fill="FFFFFF"/>
              </w:rPr>
            </w:pPr>
            <w:r w:rsidRPr="00685922">
              <w:rPr>
                <w:color w:val="000000"/>
                <w:sz w:val="22"/>
                <w:szCs w:val="22"/>
              </w:rPr>
              <w:t>16.2. Перечень мероприятий по строительству, реконструкции, техническому перевооружению и (или) модернизации тепловых сетей и сооружений на них</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785"/>
                <w:tab w:val="left" w:pos="8364"/>
              </w:tabs>
              <w:jc w:val="both"/>
              <w:rPr>
                <w:color w:val="000000"/>
                <w:sz w:val="22"/>
                <w:szCs w:val="22"/>
                <w:shd w:val="clear" w:color="auto" w:fill="FFFFFF"/>
              </w:rPr>
            </w:pPr>
            <w:r w:rsidRPr="00685922">
              <w:rPr>
                <w:color w:val="000000"/>
                <w:sz w:val="22"/>
                <w:szCs w:val="22"/>
                <w:shd w:val="clear" w:color="auto" w:fill="FFFFFF"/>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jc w:val="both"/>
              <w:rPr>
                <w:color w:val="000000"/>
                <w:sz w:val="22"/>
                <w:szCs w:val="22"/>
                <w:shd w:val="clear" w:color="auto" w:fill="FFFFFF"/>
              </w:rPr>
            </w:pPr>
            <w:r w:rsidRPr="00685922">
              <w:rPr>
                <w:color w:val="000000"/>
                <w:sz w:val="22"/>
                <w:szCs w:val="22"/>
                <w:shd w:val="clear" w:color="auto" w:fill="FFFFFF"/>
              </w:rPr>
              <w:t>ГЛАВА 17. ЗАМЕЧАНИЯ И ПРЕДЛОЖЕНИЯ К ПРОЕКТУ СХЕМЫ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shd w:val="clear" w:color="auto" w:fill="FFFFFF"/>
              <w:jc w:val="both"/>
              <w:rPr>
                <w:color w:val="000000"/>
                <w:sz w:val="22"/>
                <w:szCs w:val="22"/>
              </w:rPr>
            </w:pPr>
            <w:r w:rsidRPr="00685922">
              <w:rPr>
                <w:color w:val="000000"/>
                <w:sz w:val="22"/>
                <w:szCs w:val="22"/>
              </w:rPr>
              <w:t xml:space="preserve">17.1. Перечень всех замечаний и предложений, поступивших </w:t>
            </w:r>
          </w:p>
          <w:p w:rsidR="008140A6" w:rsidRPr="00685922" w:rsidRDefault="008140A6" w:rsidP="00056E73">
            <w:pPr>
              <w:shd w:val="clear" w:color="auto" w:fill="FFFFFF"/>
              <w:jc w:val="both"/>
              <w:rPr>
                <w:color w:val="000000"/>
                <w:sz w:val="22"/>
                <w:szCs w:val="22"/>
              </w:rPr>
            </w:pPr>
            <w:r w:rsidRPr="00685922">
              <w:rPr>
                <w:color w:val="000000"/>
                <w:sz w:val="22"/>
                <w:szCs w:val="22"/>
              </w:rPr>
              <w:t xml:space="preserve">при разработке, утверждении и актуализации схемы </w:t>
            </w:r>
          </w:p>
          <w:p w:rsidR="008140A6" w:rsidRPr="00685922" w:rsidRDefault="008140A6" w:rsidP="00056E73">
            <w:pPr>
              <w:tabs>
                <w:tab w:val="left" w:pos="1785"/>
                <w:tab w:val="left" w:pos="8364"/>
              </w:tabs>
              <w:jc w:val="both"/>
              <w:rPr>
                <w:color w:val="000000"/>
                <w:sz w:val="22"/>
                <w:szCs w:val="22"/>
                <w:shd w:val="clear" w:color="auto" w:fill="FFFFFF"/>
              </w:rPr>
            </w:pPr>
            <w:r w:rsidRPr="00685922">
              <w:rPr>
                <w:color w:val="000000"/>
                <w:sz w:val="22"/>
                <w:szCs w:val="22"/>
              </w:rPr>
              <w:t>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785"/>
                <w:tab w:val="left" w:pos="8364"/>
              </w:tabs>
              <w:jc w:val="both"/>
              <w:rPr>
                <w:color w:val="000000"/>
                <w:sz w:val="22"/>
                <w:szCs w:val="22"/>
                <w:shd w:val="clear" w:color="auto" w:fill="FFFFFF"/>
              </w:rPr>
            </w:pPr>
            <w:r w:rsidRPr="00685922">
              <w:rPr>
                <w:color w:val="000000"/>
                <w:sz w:val="22"/>
                <w:szCs w:val="22"/>
              </w:rPr>
              <w:t>17.2. Ответы разработчиков проектов схемы теплоснабжения на замечания и предложения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785"/>
                <w:tab w:val="left" w:pos="8364"/>
              </w:tabs>
              <w:jc w:val="both"/>
              <w:rPr>
                <w:color w:val="000000"/>
                <w:sz w:val="22"/>
                <w:szCs w:val="22"/>
              </w:rPr>
            </w:pPr>
            <w:r w:rsidRPr="00685922">
              <w:rPr>
                <w:color w:val="000000"/>
                <w:sz w:val="22"/>
                <w:szCs w:val="22"/>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r w:rsidR="008140A6" w:rsidRPr="00685922" w:rsidTr="00056E73">
        <w:tc>
          <w:tcPr>
            <w:tcW w:w="8897" w:type="dxa"/>
            <w:shd w:val="clear" w:color="auto" w:fill="FFFFFF"/>
            <w:vAlign w:val="center"/>
          </w:tcPr>
          <w:p w:rsidR="008140A6" w:rsidRPr="00685922" w:rsidRDefault="008140A6" w:rsidP="00056E73">
            <w:pPr>
              <w:tabs>
                <w:tab w:val="left" w:pos="1785"/>
              </w:tabs>
              <w:jc w:val="both"/>
              <w:rPr>
                <w:color w:val="000000"/>
                <w:sz w:val="22"/>
                <w:szCs w:val="22"/>
                <w:shd w:val="clear" w:color="auto" w:fill="FFFFFF"/>
              </w:rPr>
            </w:pPr>
            <w:r w:rsidRPr="00685922">
              <w:rPr>
                <w:color w:val="000000"/>
                <w:sz w:val="22"/>
                <w:szCs w:val="22"/>
                <w:shd w:val="clear" w:color="auto" w:fill="FFFFFF"/>
              </w:rPr>
              <w:t>ГЛАВА 18. СВОДНЫЙ ТОМ ИЗМЕНЕНИЙ, ВЫПОЛНЕННЫХ В ДОРАБОТАННОЙ И (ИЛИ) АКТУАЛИЗИРОВАННОЙ СХЕМЕ ТЕПЛОСНАБЖЕНИЯ</w:t>
            </w:r>
          </w:p>
        </w:tc>
        <w:tc>
          <w:tcPr>
            <w:tcW w:w="850" w:type="dxa"/>
            <w:shd w:val="clear" w:color="auto" w:fill="FFFFFF"/>
            <w:vAlign w:val="center"/>
          </w:tcPr>
          <w:p w:rsidR="008140A6" w:rsidRPr="00685922" w:rsidRDefault="008140A6" w:rsidP="00056E73">
            <w:pPr>
              <w:tabs>
                <w:tab w:val="left" w:pos="8364"/>
              </w:tabs>
              <w:contextualSpacing/>
              <w:jc w:val="center"/>
              <w:rPr>
                <w:bCs/>
                <w:color w:val="000000"/>
                <w:sz w:val="22"/>
                <w:szCs w:val="22"/>
              </w:rPr>
            </w:pPr>
          </w:p>
        </w:tc>
      </w:tr>
    </w:tbl>
    <w:p w:rsidR="008140A6" w:rsidRDefault="008140A6" w:rsidP="008140A6">
      <w:pPr>
        <w:tabs>
          <w:tab w:val="left" w:pos="8364"/>
        </w:tabs>
        <w:spacing w:line="276" w:lineRule="auto"/>
        <w:contextualSpacing/>
        <w:jc w:val="center"/>
        <w:rPr>
          <w:b/>
          <w:sz w:val="28"/>
          <w:szCs w:val="28"/>
        </w:rPr>
      </w:pPr>
    </w:p>
    <w:p w:rsidR="008140A6" w:rsidRDefault="008140A6" w:rsidP="008140A6">
      <w:pPr>
        <w:tabs>
          <w:tab w:val="left" w:pos="8364"/>
        </w:tabs>
        <w:spacing w:line="276" w:lineRule="auto"/>
        <w:contextualSpacing/>
        <w:jc w:val="center"/>
        <w:rPr>
          <w:b/>
          <w:sz w:val="28"/>
          <w:szCs w:val="28"/>
        </w:rPr>
      </w:pPr>
    </w:p>
    <w:p w:rsidR="008140A6" w:rsidRPr="000D289E" w:rsidRDefault="008140A6" w:rsidP="008140A6">
      <w:pPr>
        <w:spacing w:line="276" w:lineRule="auto"/>
        <w:contextualSpacing/>
        <w:rPr>
          <w:b/>
          <w:sz w:val="28"/>
          <w:szCs w:val="28"/>
        </w:rPr>
        <w:sectPr w:rsidR="008140A6" w:rsidRPr="000D289E" w:rsidSect="008B41BE">
          <w:pgSz w:w="11906" w:h="16838"/>
          <w:pgMar w:top="851" w:right="567" w:bottom="851" w:left="1701" w:header="720" w:footer="720" w:gutter="0"/>
          <w:cols w:space="720"/>
        </w:sectPr>
      </w:pPr>
    </w:p>
    <w:p w:rsidR="008140A6" w:rsidRPr="000D289E" w:rsidRDefault="008140A6" w:rsidP="008140A6">
      <w:pPr>
        <w:spacing w:line="276" w:lineRule="auto"/>
        <w:jc w:val="center"/>
        <w:rPr>
          <w:b/>
          <w:sz w:val="28"/>
          <w:szCs w:val="28"/>
        </w:rPr>
      </w:pPr>
      <w:r w:rsidRPr="000D289E">
        <w:rPr>
          <w:b/>
          <w:sz w:val="28"/>
          <w:szCs w:val="28"/>
        </w:rPr>
        <w:t>ГЛАВА 1. Существующее положение в сфере производства, передачи и потребления тепловой энергии для целей теплоснабжения</w:t>
      </w:r>
    </w:p>
    <w:p w:rsidR="008140A6" w:rsidRPr="000D289E" w:rsidRDefault="008140A6" w:rsidP="008140A6">
      <w:pPr>
        <w:spacing w:line="276" w:lineRule="auto"/>
        <w:jc w:val="center"/>
        <w:rPr>
          <w:b/>
          <w:sz w:val="28"/>
          <w:szCs w:val="28"/>
        </w:rPr>
      </w:pPr>
      <w:r w:rsidRPr="000D289E">
        <w:rPr>
          <w:b/>
          <w:sz w:val="28"/>
          <w:szCs w:val="28"/>
        </w:rPr>
        <w:t>1.1. Функциональная структура теплоснабжения</w:t>
      </w:r>
    </w:p>
    <w:p w:rsidR="008140A6" w:rsidRPr="004D441F" w:rsidRDefault="008140A6" w:rsidP="008140A6">
      <w:pPr>
        <w:spacing w:line="276" w:lineRule="auto"/>
        <w:ind w:firstLine="709"/>
        <w:jc w:val="both"/>
        <w:rPr>
          <w:sz w:val="28"/>
          <w:szCs w:val="28"/>
        </w:rPr>
      </w:pPr>
      <w:bookmarkStart w:id="49" w:name="_Hlk50122663"/>
      <w:r>
        <w:rPr>
          <w:sz w:val="28"/>
          <w:szCs w:val="28"/>
        </w:rPr>
        <w:t xml:space="preserve">Сельское поселение Верхний Курп входит в состав КБР. </w:t>
      </w:r>
      <w:r w:rsidRPr="002C4854">
        <w:rPr>
          <w:sz w:val="28"/>
          <w:szCs w:val="28"/>
        </w:rPr>
        <w:t xml:space="preserve">На территории Сельского поселения </w:t>
      </w:r>
      <w:r>
        <w:rPr>
          <w:sz w:val="28"/>
          <w:szCs w:val="28"/>
        </w:rPr>
        <w:t>Верхний Курп</w:t>
      </w:r>
      <w:r w:rsidRPr="002C4854">
        <w:rPr>
          <w:sz w:val="28"/>
          <w:szCs w:val="28"/>
        </w:rPr>
        <w:t xml:space="preserve"> по состоянию на 01.01.2023 года проживает </w:t>
      </w:r>
      <w:r>
        <w:rPr>
          <w:sz w:val="28"/>
          <w:szCs w:val="28"/>
        </w:rPr>
        <w:t>1504</w:t>
      </w:r>
      <w:r w:rsidRPr="002C4854">
        <w:rPr>
          <w:sz w:val="28"/>
          <w:szCs w:val="28"/>
        </w:rPr>
        <w:t xml:space="preserve"> человек.</w:t>
      </w:r>
      <w:r w:rsidRPr="004D441F">
        <w:rPr>
          <w:sz w:val="28"/>
          <w:szCs w:val="28"/>
        </w:rPr>
        <w:t xml:space="preserve"> </w:t>
      </w:r>
    </w:p>
    <w:p w:rsidR="008140A6" w:rsidRPr="000D289E" w:rsidRDefault="008140A6" w:rsidP="008140A6">
      <w:pPr>
        <w:spacing w:line="276" w:lineRule="auto"/>
        <w:ind w:firstLine="709"/>
        <w:jc w:val="both"/>
        <w:rPr>
          <w:sz w:val="28"/>
          <w:szCs w:val="28"/>
        </w:rPr>
      </w:pPr>
      <w:r w:rsidRPr="000D289E">
        <w:rPr>
          <w:sz w:val="28"/>
          <w:szCs w:val="28"/>
        </w:rPr>
        <w:t xml:space="preserve">В настоящее время на территории </w:t>
      </w:r>
      <w:r>
        <w:rPr>
          <w:sz w:val="28"/>
          <w:szCs w:val="28"/>
        </w:rPr>
        <w:t xml:space="preserve">Сельского поселения Верхний Курп </w:t>
      </w:r>
      <w:r w:rsidRPr="000D289E">
        <w:rPr>
          <w:sz w:val="28"/>
          <w:szCs w:val="28"/>
        </w:rPr>
        <w:t>действует централизованная система теплоснабжения. Объекты, не подключенные к централизованной системе теплоснабжения, обеспечиваются тепловой энергией от индивидуальных источников отопления</w:t>
      </w:r>
      <w:r>
        <w:rPr>
          <w:sz w:val="28"/>
          <w:szCs w:val="28"/>
        </w:rPr>
        <w:t xml:space="preserve">. </w:t>
      </w:r>
    </w:p>
    <w:p w:rsidR="008140A6" w:rsidRPr="000D289E" w:rsidRDefault="008140A6" w:rsidP="008140A6">
      <w:pPr>
        <w:spacing w:line="276" w:lineRule="auto"/>
        <w:ind w:firstLine="709"/>
        <w:jc w:val="both"/>
        <w:rPr>
          <w:sz w:val="28"/>
          <w:szCs w:val="28"/>
        </w:rPr>
      </w:pPr>
      <w:r w:rsidRPr="000D289E">
        <w:rPr>
          <w:sz w:val="28"/>
          <w:szCs w:val="28"/>
        </w:rPr>
        <w:t xml:space="preserve">Сложившаяся система централизованного теплоснабжения в </w:t>
      </w:r>
      <w:r>
        <w:rPr>
          <w:sz w:val="28"/>
          <w:szCs w:val="28"/>
        </w:rPr>
        <w:t xml:space="preserve">Сельском поселении Верхний Курп </w:t>
      </w:r>
      <w:r w:rsidRPr="000D289E">
        <w:rPr>
          <w:sz w:val="28"/>
          <w:szCs w:val="28"/>
        </w:rPr>
        <w:t xml:space="preserve">включает в себя единый комплекс сооружений, основного котельного и вспомогательного оборудования, а также наружных инженерных коммуникаций. </w:t>
      </w:r>
    </w:p>
    <w:p w:rsidR="008140A6" w:rsidRPr="000D289E" w:rsidRDefault="008140A6" w:rsidP="008140A6">
      <w:pPr>
        <w:spacing w:line="276" w:lineRule="auto"/>
        <w:ind w:firstLine="709"/>
        <w:jc w:val="both"/>
        <w:rPr>
          <w:sz w:val="28"/>
          <w:szCs w:val="28"/>
        </w:rPr>
      </w:pPr>
      <w:r w:rsidRPr="000D289E">
        <w:rPr>
          <w:sz w:val="28"/>
          <w:szCs w:val="28"/>
        </w:rPr>
        <w:t xml:space="preserve">Данная централизованная система теплоснабжения представляет собой совокупность </w:t>
      </w:r>
      <w:r>
        <w:rPr>
          <w:sz w:val="28"/>
          <w:szCs w:val="28"/>
        </w:rPr>
        <w:t>одного</w:t>
      </w:r>
      <w:r w:rsidRPr="000D289E">
        <w:rPr>
          <w:sz w:val="28"/>
          <w:szCs w:val="28"/>
        </w:rPr>
        <w:t xml:space="preserve"> источник</w:t>
      </w:r>
      <w:r>
        <w:rPr>
          <w:sz w:val="28"/>
          <w:szCs w:val="28"/>
        </w:rPr>
        <w:t>а</w:t>
      </w:r>
      <w:r w:rsidRPr="000D289E">
        <w:rPr>
          <w:sz w:val="28"/>
          <w:szCs w:val="28"/>
        </w:rPr>
        <w:t xml:space="preserve"> тепловой энергии и теплопотребляющих установок потребителей, технологически соединенных тепловыми сетями.</w:t>
      </w:r>
    </w:p>
    <w:p w:rsidR="008140A6" w:rsidRPr="000D289E" w:rsidRDefault="008140A6" w:rsidP="008140A6">
      <w:pPr>
        <w:spacing w:line="276" w:lineRule="auto"/>
        <w:ind w:firstLine="709"/>
        <w:jc w:val="both"/>
        <w:rPr>
          <w:sz w:val="28"/>
          <w:szCs w:val="28"/>
        </w:rPr>
      </w:pPr>
      <w:r w:rsidRPr="000D289E">
        <w:rPr>
          <w:sz w:val="28"/>
          <w:szCs w:val="28"/>
        </w:rPr>
        <w:t xml:space="preserve">Источниками централизованного теплоснабжения в </w:t>
      </w:r>
      <w:r>
        <w:rPr>
          <w:sz w:val="28"/>
          <w:szCs w:val="28"/>
        </w:rPr>
        <w:t xml:space="preserve">сельском поселении Верхний Курп </w:t>
      </w:r>
      <w:r w:rsidRPr="000D289E">
        <w:rPr>
          <w:sz w:val="28"/>
          <w:szCs w:val="28"/>
        </w:rPr>
        <w:t>явля</w:t>
      </w:r>
      <w:r>
        <w:rPr>
          <w:sz w:val="28"/>
          <w:szCs w:val="28"/>
        </w:rPr>
        <w:t>е</w:t>
      </w:r>
      <w:r w:rsidRPr="000D289E">
        <w:rPr>
          <w:sz w:val="28"/>
          <w:szCs w:val="28"/>
        </w:rPr>
        <w:t>тся</w:t>
      </w:r>
      <w:r>
        <w:rPr>
          <w:sz w:val="28"/>
          <w:szCs w:val="28"/>
        </w:rPr>
        <w:t xml:space="preserve"> одна </w:t>
      </w:r>
      <w:r w:rsidRPr="000D289E">
        <w:rPr>
          <w:sz w:val="28"/>
          <w:szCs w:val="28"/>
        </w:rPr>
        <w:t xml:space="preserve"> котельн</w:t>
      </w:r>
      <w:r>
        <w:rPr>
          <w:sz w:val="28"/>
          <w:szCs w:val="28"/>
        </w:rPr>
        <w:t>ая</w:t>
      </w:r>
      <w:r w:rsidRPr="000D289E">
        <w:rPr>
          <w:sz w:val="28"/>
          <w:szCs w:val="28"/>
        </w:rPr>
        <w:t>, работающ</w:t>
      </w:r>
      <w:r>
        <w:rPr>
          <w:sz w:val="28"/>
          <w:szCs w:val="28"/>
        </w:rPr>
        <w:t>ая</w:t>
      </w:r>
      <w:r w:rsidRPr="000D289E">
        <w:rPr>
          <w:sz w:val="28"/>
          <w:szCs w:val="28"/>
        </w:rPr>
        <w:t xml:space="preserve"> на природном газе</w:t>
      </w:r>
      <w:r>
        <w:rPr>
          <w:sz w:val="28"/>
          <w:szCs w:val="28"/>
        </w:rPr>
        <w:t>.</w:t>
      </w:r>
    </w:p>
    <w:p w:rsidR="008140A6" w:rsidRPr="00696120" w:rsidRDefault="008140A6" w:rsidP="008140A6">
      <w:pPr>
        <w:spacing w:line="276" w:lineRule="auto"/>
        <w:ind w:firstLine="709"/>
        <w:jc w:val="both"/>
      </w:pPr>
    </w:p>
    <w:bookmarkEnd w:id="49"/>
    <w:p w:rsidR="008140A6" w:rsidRPr="000D289E" w:rsidRDefault="008140A6" w:rsidP="008140A6">
      <w:pPr>
        <w:spacing w:line="276" w:lineRule="auto"/>
        <w:jc w:val="center"/>
        <w:rPr>
          <w:b/>
          <w:i/>
          <w:sz w:val="28"/>
          <w:szCs w:val="28"/>
        </w:rPr>
      </w:pPr>
      <w:r w:rsidRPr="000D289E">
        <w:rPr>
          <w:b/>
          <w:sz w:val="28"/>
          <w:szCs w:val="28"/>
        </w:rPr>
        <w:t>1.1.1.</w:t>
      </w:r>
      <w:r w:rsidRPr="000D289E">
        <w:rPr>
          <w:b/>
          <w:i/>
          <w:sz w:val="28"/>
          <w:szCs w:val="28"/>
        </w:rPr>
        <w:t xml:space="preserve"> </w:t>
      </w:r>
      <w:r w:rsidRPr="000D289E">
        <w:rPr>
          <w:b/>
          <w:sz w:val="28"/>
          <w:szCs w:val="28"/>
        </w:rPr>
        <w:t>Зоны действия производственных котельных</w:t>
      </w:r>
    </w:p>
    <w:p w:rsidR="008140A6" w:rsidRPr="000D289E" w:rsidRDefault="008140A6" w:rsidP="008140A6">
      <w:pPr>
        <w:spacing w:line="276" w:lineRule="auto"/>
        <w:ind w:firstLine="709"/>
        <w:jc w:val="both"/>
        <w:rPr>
          <w:sz w:val="28"/>
          <w:szCs w:val="28"/>
        </w:rPr>
      </w:pPr>
      <w:r w:rsidRPr="000D289E">
        <w:rPr>
          <w:sz w:val="28"/>
          <w:szCs w:val="28"/>
        </w:rPr>
        <w:t>По результатам сбора исходных данных проектов строительства новых промышленных предприятий с использованием тепловой энергии в технологических процессах в виде горячей воды или пара не выявлено.</w:t>
      </w:r>
    </w:p>
    <w:p w:rsidR="008140A6" w:rsidRPr="000D289E" w:rsidRDefault="008140A6" w:rsidP="008140A6">
      <w:pPr>
        <w:spacing w:line="276" w:lineRule="auto"/>
        <w:ind w:firstLine="709"/>
        <w:jc w:val="both"/>
        <w:rPr>
          <w:sz w:val="28"/>
          <w:szCs w:val="28"/>
        </w:rPr>
      </w:pPr>
      <w:r w:rsidRPr="000D289E">
        <w:rPr>
          <w:sz w:val="28"/>
          <w:szCs w:val="28"/>
        </w:rPr>
        <w:t xml:space="preserve">В настоящий момент существующие предприятия не имеют проектов расширения или увеличения мощности производства в существующих границах. Запланированные преобразования на территории промышленных предприятий имеют административную направленность и не окажут влияния на уровни потребления тепловой энергии на территории </w:t>
      </w:r>
      <w:r>
        <w:rPr>
          <w:sz w:val="28"/>
          <w:szCs w:val="28"/>
        </w:rPr>
        <w:t>сельского поселения Верхний Курп</w:t>
      </w:r>
      <w:r w:rsidRPr="000D289E">
        <w:rPr>
          <w:sz w:val="28"/>
          <w:szCs w:val="28"/>
        </w:rPr>
        <w:t xml:space="preserve">. </w:t>
      </w:r>
      <w:r>
        <w:rPr>
          <w:sz w:val="28"/>
          <w:szCs w:val="28"/>
        </w:rPr>
        <w:t xml:space="preserve"> </w:t>
      </w:r>
      <w:r w:rsidRPr="000D289E">
        <w:rPr>
          <w:sz w:val="28"/>
          <w:szCs w:val="28"/>
        </w:rPr>
        <w:t>Как правило, при увеличении потребления тепловой энергии промышленные предприятия устанавливают собственный источник тепловой энергии, который работает для покрытия необходимых тепловых нагрузок на отопление, вентиляцию, ГВС производственных и административных корпусов, а также для выработки тепловой энергии в виде пара на различные технологические цели. Аналогичная ситуация характерна и для строительства новых промышленных предприятий.</w:t>
      </w:r>
    </w:p>
    <w:p w:rsidR="008140A6" w:rsidRDefault="008140A6" w:rsidP="008140A6">
      <w:pPr>
        <w:spacing w:line="276" w:lineRule="auto"/>
        <w:jc w:val="center"/>
        <w:rPr>
          <w:b/>
          <w:sz w:val="28"/>
          <w:szCs w:val="28"/>
        </w:rPr>
      </w:pPr>
    </w:p>
    <w:p w:rsidR="008140A6" w:rsidRPr="000D289E" w:rsidRDefault="008140A6" w:rsidP="008140A6">
      <w:pPr>
        <w:spacing w:line="276" w:lineRule="auto"/>
        <w:jc w:val="center"/>
        <w:rPr>
          <w:b/>
          <w:sz w:val="28"/>
          <w:szCs w:val="28"/>
        </w:rPr>
      </w:pPr>
      <w:r w:rsidRPr="000D289E">
        <w:rPr>
          <w:b/>
          <w:sz w:val="28"/>
          <w:szCs w:val="28"/>
        </w:rPr>
        <w:t>1.1.2. Зоны действий индивидуального теплоснабжения</w:t>
      </w:r>
    </w:p>
    <w:p w:rsidR="008140A6" w:rsidRPr="00D15FB1" w:rsidRDefault="008140A6" w:rsidP="008140A6">
      <w:pPr>
        <w:spacing w:line="276" w:lineRule="auto"/>
        <w:ind w:firstLine="709"/>
        <w:jc w:val="both"/>
        <w:rPr>
          <w:rFonts w:eastAsia="Verdana"/>
          <w:iCs/>
          <w:sz w:val="28"/>
          <w:szCs w:val="28"/>
          <w:lang w:eastAsia="en-US"/>
        </w:rPr>
      </w:pPr>
      <w:r w:rsidRPr="00D15FB1">
        <w:rPr>
          <w:rFonts w:eastAsia="Verdana"/>
          <w:iCs/>
          <w:sz w:val="28"/>
          <w:szCs w:val="28"/>
          <w:lang w:eastAsia="en-US"/>
        </w:rPr>
        <w:t>Зоны, не охваченные источниками централизованного теплоснабжения, имеют индивидуальное теплоснабжение.</w:t>
      </w:r>
    </w:p>
    <w:p w:rsidR="008140A6" w:rsidRDefault="008140A6" w:rsidP="008140A6">
      <w:pPr>
        <w:spacing w:line="276" w:lineRule="auto"/>
        <w:ind w:firstLine="708"/>
        <w:jc w:val="both"/>
        <w:rPr>
          <w:sz w:val="28"/>
          <w:szCs w:val="28"/>
        </w:rPr>
      </w:pPr>
      <w:r w:rsidRPr="00D15FB1">
        <w:rPr>
          <w:sz w:val="28"/>
          <w:szCs w:val="28"/>
        </w:rPr>
        <w:t>Отопление от индивидуальных источников тепловой энергии более выгоднее, чем отопление от централизованного теплоснабжения. Индивидуальные источники поставляют тепловую энергию без потерь. Так же отсутствует риск поломки тепловых сетей в отопительный период.</w:t>
      </w:r>
    </w:p>
    <w:p w:rsidR="008140A6" w:rsidRPr="002C4854" w:rsidRDefault="008140A6" w:rsidP="008140A6">
      <w:pPr>
        <w:spacing w:line="276" w:lineRule="auto"/>
        <w:ind w:firstLine="708"/>
        <w:jc w:val="both"/>
        <w:rPr>
          <w:sz w:val="28"/>
          <w:szCs w:val="28"/>
        </w:rPr>
      </w:pPr>
    </w:p>
    <w:p w:rsidR="008140A6" w:rsidRPr="000D289E" w:rsidRDefault="008140A6" w:rsidP="008140A6">
      <w:pPr>
        <w:spacing w:line="276" w:lineRule="auto"/>
        <w:jc w:val="center"/>
        <w:rPr>
          <w:b/>
          <w:sz w:val="28"/>
          <w:szCs w:val="28"/>
        </w:rPr>
      </w:pPr>
      <w:r w:rsidRPr="000D289E">
        <w:rPr>
          <w:b/>
          <w:sz w:val="28"/>
          <w:szCs w:val="28"/>
        </w:rPr>
        <w:t>1.2. Источники тепловой энергии</w:t>
      </w:r>
    </w:p>
    <w:p w:rsidR="008140A6" w:rsidRPr="000D289E" w:rsidRDefault="008140A6" w:rsidP="008140A6">
      <w:pPr>
        <w:spacing w:line="276" w:lineRule="auto"/>
        <w:jc w:val="right"/>
        <w:rPr>
          <w:b/>
          <w:sz w:val="28"/>
          <w:szCs w:val="28"/>
        </w:rPr>
      </w:pPr>
      <w:r w:rsidRPr="000D289E">
        <w:rPr>
          <w:b/>
          <w:sz w:val="28"/>
          <w:szCs w:val="28"/>
        </w:rPr>
        <w:t>1.2.1. Структура и технические характеристики основного оборудования</w:t>
      </w:r>
    </w:p>
    <w:p w:rsidR="008140A6" w:rsidRPr="0087135E" w:rsidRDefault="008140A6" w:rsidP="008140A6">
      <w:pPr>
        <w:spacing w:line="276" w:lineRule="auto"/>
        <w:ind w:firstLine="708"/>
        <w:jc w:val="both"/>
        <w:rPr>
          <w:sz w:val="28"/>
          <w:szCs w:val="28"/>
        </w:rPr>
      </w:pPr>
      <w:r w:rsidRPr="0087135E">
        <w:rPr>
          <w:sz w:val="28"/>
          <w:szCs w:val="28"/>
        </w:rPr>
        <w:t xml:space="preserve">На территории </w:t>
      </w:r>
      <w:r>
        <w:rPr>
          <w:sz w:val="28"/>
          <w:szCs w:val="28"/>
        </w:rPr>
        <w:t>Сельского поселения Верхний Курп</w:t>
      </w:r>
      <w:r w:rsidRPr="0087135E">
        <w:rPr>
          <w:sz w:val="28"/>
          <w:szCs w:val="28"/>
        </w:rPr>
        <w:t xml:space="preserve"> действу</w:t>
      </w:r>
      <w:r>
        <w:rPr>
          <w:sz w:val="28"/>
          <w:szCs w:val="28"/>
        </w:rPr>
        <w:t>е</w:t>
      </w:r>
      <w:r w:rsidRPr="0087135E">
        <w:rPr>
          <w:sz w:val="28"/>
          <w:szCs w:val="28"/>
        </w:rPr>
        <w:t xml:space="preserve">т </w:t>
      </w:r>
      <w:r>
        <w:rPr>
          <w:sz w:val="28"/>
          <w:szCs w:val="28"/>
        </w:rPr>
        <w:t xml:space="preserve">одна </w:t>
      </w:r>
      <w:r w:rsidRPr="0087135E">
        <w:rPr>
          <w:sz w:val="28"/>
          <w:szCs w:val="28"/>
        </w:rPr>
        <w:t xml:space="preserve"> </w:t>
      </w:r>
      <w:r>
        <w:rPr>
          <w:sz w:val="28"/>
          <w:szCs w:val="28"/>
        </w:rPr>
        <w:t>котельная</w:t>
      </w:r>
      <w:r w:rsidRPr="0087135E">
        <w:rPr>
          <w:sz w:val="28"/>
          <w:szCs w:val="28"/>
        </w:rPr>
        <w:t xml:space="preserve">. </w:t>
      </w:r>
    </w:p>
    <w:p w:rsidR="008140A6" w:rsidRPr="00E51D8D" w:rsidRDefault="008140A6" w:rsidP="008140A6">
      <w:pPr>
        <w:spacing w:line="276" w:lineRule="auto"/>
        <w:jc w:val="both"/>
        <w:rPr>
          <w:b/>
          <w:sz w:val="28"/>
          <w:szCs w:val="28"/>
        </w:rPr>
      </w:pPr>
      <w:r>
        <w:rPr>
          <w:sz w:val="28"/>
          <w:szCs w:val="28"/>
        </w:rPr>
        <w:tab/>
      </w:r>
      <w:r w:rsidRPr="008A7FEE">
        <w:rPr>
          <w:b/>
          <w:sz w:val="28"/>
          <w:szCs w:val="28"/>
        </w:rPr>
        <w:t xml:space="preserve">1. Централизованная Котельная ул. </w:t>
      </w:r>
      <w:r>
        <w:rPr>
          <w:b/>
          <w:sz w:val="28"/>
          <w:szCs w:val="28"/>
        </w:rPr>
        <w:t>Советская, 133</w:t>
      </w:r>
      <w:r w:rsidRPr="00E51D8D">
        <w:rPr>
          <w:b/>
          <w:sz w:val="28"/>
          <w:szCs w:val="28"/>
        </w:rPr>
        <w:t xml:space="preserve"> </w:t>
      </w:r>
    </w:p>
    <w:p w:rsidR="008140A6" w:rsidRDefault="008140A6" w:rsidP="008140A6">
      <w:pPr>
        <w:spacing w:line="276" w:lineRule="auto"/>
        <w:jc w:val="both"/>
        <w:rPr>
          <w:sz w:val="28"/>
          <w:szCs w:val="28"/>
        </w:rPr>
      </w:pPr>
      <w:r w:rsidRPr="008000FE">
        <w:rPr>
          <w:sz w:val="28"/>
          <w:szCs w:val="28"/>
        </w:rPr>
        <w:tab/>
        <w:t>Котельная является централизованной, работает без постоянного присутствия  обслуживающего персонала. В настоящее</w:t>
      </w:r>
      <w:r>
        <w:rPr>
          <w:sz w:val="28"/>
          <w:szCs w:val="28"/>
        </w:rPr>
        <w:t xml:space="preserve"> время в котельной установлены 2</w:t>
      </w:r>
      <w:r w:rsidRPr="008000FE">
        <w:rPr>
          <w:sz w:val="28"/>
          <w:szCs w:val="28"/>
        </w:rPr>
        <w:t xml:space="preserve"> котл</w:t>
      </w:r>
      <w:r>
        <w:rPr>
          <w:sz w:val="28"/>
          <w:szCs w:val="28"/>
        </w:rPr>
        <w:t>а</w:t>
      </w:r>
      <w:r w:rsidRPr="008000FE">
        <w:rPr>
          <w:sz w:val="28"/>
          <w:szCs w:val="28"/>
        </w:rPr>
        <w:t xml:space="preserve"> </w:t>
      </w:r>
      <w:r>
        <w:rPr>
          <w:sz w:val="28"/>
          <w:szCs w:val="28"/>
        </w:rPr>
        <w:t>КВа-0,25 и 2 котла УН-5</w:t>
      </w:r>
      <w:r w:rsidRPr="008000FE">
        <w:rPr>
          <w:sz w:val="28"/>
          <w:szCs w:val="28"/>
        </w:rPr>
        <w:t xml:space="preserve">. </w:t>
      </w:r>
      <w:r>
        <w:rPr>
          <w:sz w:val="28"/>
          <w:szCs w:val="28"/>
        </w:rPr>
        <w:t xml:space="preserve"> </w:t>
      </w:r>
      <w:r w:rsidRPr="008000FE">
        <w:rPr>
          <w:sz w:val="28"/>
          <w:szCs w:val="28"/>
        </w:rPr>
        <w:t>Котлоагрегаты</w:t>
      </w:r>
      <w:r>
        <w:rPr>
          <w:sz w:val="28"/>
          <w:szCs w:val="28"/>
        </w:rPr>
        <w:t xml:space="preserve"> КВа-0,25</w:t>
      </w:r>
      <w:r w:rsidRPr="008000FE">
        <w:rPr>
          <w:sz w:val="28"/>
          <w:szCs w:val="28"/>
        </w:rPr>
        <w:t xml:space="preserve"> введены в эксплуатацию в</w:t>
      </w:r>
      <w:r>
        <w:rPr>
          <w:sz w:val="28"/>
          <w:szCs w:val="28"/>
        </w:rPr>
        <w:t xml:space="preserve"> 1999 году и прошли освидетельствование при допуске к эксплуатации после ремонта в</w:t>
      </w:r>
      <w:r w:rsidRPr="008000FE">
        <w:rPr>
          <w:sz w:val="28"/>
          <w:szCs w:val="28"/>
        </w:rPr>
        <w:t xml:space="preserve"> </w:t>
      </w:r>
      <w:r>
        <w:rPr>
          <w:sz w:val="28"/>
          <w:szCs w:val="28"/>
        </w:rPr>
        <w:t xml:space="preserve">2009 </w:t>
      </w:r>
      <w:r w:rsidRPr="008000FE">
        <w:rPr>
          <w:sz w:val="28"/>
          <w:szCs w:val="28"/>
        </w:rPr>
        <w:t>год</w:t>
      </w:r>
      <w:r>
        <w:rPr>
          <w:sz w:val="28"/>
          <w:szCs w:val="28"/>
        </w:rPr>
        <w:t>у</w:t>
      </w:r>
      <w:r w:rsidRPr="008000FE">
        <w:rPr>
          <w:sz w:val="28"/>
          <w:szCs w:val="28"/>
        </w:rPr>
        <w:t>.</w:t>
      </w:r>
      <w:r>
        <w:rPr>
          <w:sz w:val="28"/>
          <w:szCs w:val="28"/>
        </w:rPr>
        <w:t xml:space="preserve"> УН-5 </w:t>
      </w:r>
      <w:r w:rsidRPr="008000FE">
        <w:rPr>
          <w:sz w:val="28"/>
          <w:szCs w:val="28"/>
        </w:rPr>
        <w:t>введены в эксплуатацию в</w:t>
      </w:r>
      <w:r>
        <w:rPr>
          <w:sz w:val="28"/>
          <w:szCs w:val="28"/>
        </w:rPr>
        <w:t xml:space="preserve"> 1989 году и прошли освидетельствование при допуске к эксплуатации после ремонта в</w:t>
      </w:r>
      <w:r w:rsidRPr="008000FE">
        <w:rPr>
          <w:sz w:val="28"/>
          <w:szCs w:val="28"/>
        </w:rPr>
        <w:t xml:space="preserve"> </w:t>
      </w:r>
      <w:r>
        <w:rPr>
          <w:sz w:val="28"/>
          <w:szCs w:val="28"/>
        </w:rPr>
        <w:t xml:space="preserve">2012 </w:t>
      </w:r>
      <w:r w:rsidRPr="008000FE">
        <w:rPr>
          <w:sz w:val="28"/>
          <w:szCs w:val="28"/>
        </w:rPr>
        <w:t>год</w:t>
      </w:r>
      <w:r>
        <w:rPr>
          <w:sz w:val="28"/>
          <w:szCs w:val="28"/>
        </w:rPr>
        <w:t>у</w:t>
      </w:r>
      <w:r w:rsidRPr="008000FE">
        <w:rPr>
          <w:sz w:val="28"/>
          <w:szCs w:val="28"/>
        </w:rPr>
        <w:t xml:space="preserve">. </w:t>
      </w:r>
      <w:r>
        <w:rPr>
          <w:sz w:val="28"/>
          <w:szCs w:val="28"/>
        </w:rPr>
        <w:t xml:space="preserve">Производительность котла КВа-0,25 согласно паспортным данным  составляет 0,23  Гкал/час, производительность котла УН- 5 составляет 0,43 Гкал/час. Номинальная мощность котельной 1,4 Гкал/час. </w:t>
      </w:r>
    </w:p>
    <w:p w:rsidR="008140A6" w:rsidRPr="008000FE" w:rsidRDefault="008140A6" w:rsidP="008140A6">
      <w:pPr>
        <w:spacing w:line="276" w:lineRule="auto"/>
        <w:jc w:val="both"/>
        <w:rPr>
          <w:sz w:val="28"/>
          <w:szCs w:val="28"/>
        </w:rPr>
      </w:pPr>
      <w:r>
        <w:rPr>
          <w:sz w:val="28"/>
          <w:szCs w:val="28"/>
        </w:rPr>
        <w:tab/>
        <w:t>Газ является основным видом топлива в котельной. Резервное топливо не предусмотрено. Котельная работает только на отопление в отопительный период (3936 ч.).</w:t>
      </w:r>
    </w:p>
    <w:p w:rsidR="008140A6" w:rsidRDefault="008140A6" w:rsidP="008140A6">
      <w:pPr>
        <w:spacing w:line="276" w:lineRule="auto"/>
        <w:jc w:val="both"/>
        <w:rPr>
          <w:sz w:val="28"/>
          <w:szCs w:val="28"/>
        </w:rPr>
      </w:pPr>
      <w:r>
        <w:rPr>
          <w:sz w:val="28"/>
          <w:szCs w:val="28"/>
        </w:rPr>
        <w:tab/>
        <w:t xml:space="preserve">Тепловые сети двухтрубные, симметричные. Протяженность тепловых сетей в двухтрубном исчислении составляет 536 м. </w:t>
      </w:r>
    </w:p>
    <w:p w:rsidR="008140A6" w:rsidRPr="000D289E" w:rsidRDefault="008140A6" w:rsidP="008140A6">
      <w:pPr>
        <w:spacing w:line="276" w:lineRule="auto"/>
        <w:ind w:firstLine="708"/>
        <w:jc w:val="both"/>
        <w:rPr>
          <w:sz w:val="28"/>
          <w:szCs w:val="28"/>
        </w:rPr>
      </w:pPr>
    </w:p>
    <w:p w:rsidR="008140A6" w:rsidRPr="000D289E" w:rsidRDefault="008140A6" w:rsidP="008140A6">
      <w:pPr>
        <w:spacing w:line="276" w:lineRule="auto"/>
        <w:jc w:val="center"/>
        <w:rPr>
          <w:b/>
          <w:sz w:val="28"/>
          <w:szCs w:val="28"/>
        </w:rPr>
      </w:pPr>
      <w:r w:rsidRPr="000D289E">
        <w:rPr>
          <w:b/>
          <w:sz w:val="28"/>
          <w:szCs w:val="28"/>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p>
    <w:p w:rsidR="008140A6" w:rsidRPr="000D289E" w:rsidRDefault="008140A6" w:rsidP="008140A6">
      <w:pPr>
        <w:keepNext/>
        <w:spacing w:line="276" w:lineRule="auto"/>
        <w:ind w:firstLine="708"/>
        <w:jc w:val="center"/>
        <w:rPr>
          <w:bCs/>
          <w:iCs/>
          <w:sz w:val="28"/>
          <w:szCs w:val="28"/>
        </w:rPr>
      </w:pPr>
      <w:r w:rsidRPr="000D289E">
        <w:rPr>
          <w:iCs/>
          <w:sz w:val="28"/>
          <w:szCs w:val="28"/>
        </w:rPr>
        <w:t>Таблица 1</w:t>
      </w:r>
      <w:r w:rsidRPr="000D289E">
        <w:rPr>
          <w:b/>
          <w:iCs/>
          <w:sz w:val="28"/>
          <w:szCs w:val="28"/>
        </w:rPr>
        <w:t xml:space="preserve"> - </w:t>
      </w:r>
      <w:r w:rsidRPr="000D289E">
        <w:rPr>
          <w:bCs/>
          <w:iCs/>
          <w:sz w:val="28"/>
          <w:szCs w:val="28"/>
        </w:rPr>
        <w:t xml:space="preserve">Установленная тепловая мощность, ограничения тепловой мощности, располагаемая тепловая мощность котельных в зоне деятельности </w:t>
      </w:r>
      <w:r w:rsidRPr="008A7FEE">
        <w:rPr>
          <w:bCs/>
          <w:iCs/>
          <w:sz w:val="28"/>
          <w:szCs w:val="28"/>
        </w:rPr>
        <w:t>теплоснабжающих организаций (по данным на 2022 год), Гкал/ч</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tblPr>
      <w:tblGrid>
        <w:gridCol w:w="355"/>
        <w:gridCol w:w="2310"/>
        <w:gridCol w:w="1427"/>
        <w:gridCol w:w="1555"/>
        <w:gridCol w:w="1584"/>
        <w:gridCol w:w="1054"/>
        <w:gridCol w:w="1383"/>
      </w:tblGrid>
      <w:tr w:rsidR="008140A6" w:rsidRPr="00531CF0" w:rsidTr="00056E73">
        <w:trPr>
          <w:trHeight w:val="20"/>
          <w:tblHeader/>
        </w:trPr>
        <w:tc>
          <w:tcPr>
            <w:tcW w:w="184" w:type="pct"/>
            <w:shd w:val="clear" w:color="auto" w:fill="auto"/>
            <w:tcMar>
              <w:top w:w="15" w:type="dxa"/>
              <w:left w:w="15" w:type="dxa"/>
              <w:bottom w:w="0" w:type="dxa"/>
              <w:right w:w="15" w:type="dxa"/>
            </w:tcMar>
            <w:vAlign w:val="center"/>
            <w:hideMark/>
          </w:tcPr>
          <w:p w:rsidR="008140A6" w:rsidRPr="00531CF0" w:rsidRDefault="008140A6" w:rsidP="00056E73">
            <w:pPr>
              <w:spacing w:line="276" w:lineRule="auto"/>
              <w:jc w:val="center"/>
              <w:rPr>
                <w:b/>
                <w:color w:val="000000"/>
              </w:rPr>
            </w:pPr>
            <w:r w:rsidRPr="00531CF0">
              <w:rPr>
                <w:b/>
                <w:color w:val="000000"/>
              </w:rPr>
              <w:t>№ п/п</w:t>
            </w:r>
          </w:p>
        </w:tc>
        <w:tc>
          <w:tcPr>
            <w:tcW w:w="1195" w:type="pct"/>
            <w:shd w:val="clear" w:color="auto" w:fill="auto"/>
            <w:tcMar>
              <w:top w:w="15" w:type="dxa"/>
              <w:left w:w="15" w:type="dxa"/>
              <w:bottom w:w="0" w:type="dxa"/>
              <w:right w:w="15" w:type="dxa"/>
            </w:tcMar>
            <w:vAlign w:val="center"/>
            <w:hideMark/>
          </w:tcPr>
          <w:p w:rsidR="008140A6" w:rsidRPr="00531CF0" w:rsidRDefault="008140A6" w:rsidP="00056E73">
            <w:pPr>
              <w:spacing w:line="276" w:lineRule="auto"/>
              <w:jc w:val="center"/>
              <w:rPr>
                <w:b/>
                <w:color w:val="000000"/>
              </w:rPr>
            </w:pPr>
            <w:r w:rsidRPr="00531CF0">
              <w:rPr>
                <w:b/>
                <w:color w:val="000000"/>
              </w:rPr>
              <w:t>Наименование и адрес котельной</w:t>
            </w:r>
          </w:p>
        </w:tc>
        <w:tc>
          <w:tcPr>
            <w:tcW w:w="738" w:type="pct"/>
            <w:shd w:val="clear" w:color="auto" w:fill="auto"/>
            <w:tcMar>
              <w:top w:w="15" w:type="dxa"/>
              <w:left w:w="15" w:type="dxa"/>
              <w:bottom w:w="0" w:type="dxa"/>
              <w:right w:w="15" w:type="dxa"/>
            </w:tcMar>
            <w:vAlign w:val="center"/>
            <w:hideMark/>
          </w:tcPr>
          <w:p w:rsidR="008140A6" w:rsidRPr="00531CF0" w:rsidRDefault="008140A6" w:rsidP="00056E73">
            <w:pPr>
              <w:spacing w:line="276" w:lineRule="auto"/>
              <w:jc w:val="center"/>
              <w:rPr>
                <w:b/>
                <w:color w:val="000000"/>
              </w:rPr>
            </w:pPr>
            <w:r w:rsidRPr="00531CF0">
              <w:rPr>
                <w:b/>
                <w:color w:val="000000"/>
              </w:rPr>
              <w:t>Установленная мощность, Гкал/ч</w:t>
            </w:r>
          </w:p>
        </w:tc>
        <w:tc>
          <w:tcPr>
            <w:tcW w:w="804" w:type="pct"/>
            <w:shd w:val="clear" w:color="auto" w:fill="auto"/>
            <w:tcMar>
              <w:top w:w="15" w:type="dxa"/>
              <w:left w:w="15" w:type="dxa"/>
              <w:bottom w:w="0" w:type="dxa"/>
              <w:right w:w="15" w:type="dxa"/>
            </w:tcMar>
            <w:vAlign w:val="center"/>
            <w:hideMark/>
          </w:tcPr>
          <w:p w:rsidR="008140A6" w:rsidRPr="00531CF0" w:rsidRDefault="008140A6" w:rsidP="00056E73">
            <w:pPr>
              <w:spacing w:line="276" w:lineRule="auto"/>
              <w:jc w:val="center"/>
              <w:rPr>
                <w:b/>
                <w:color w:val="000000"/>
              </w:rPr>
            </w:pPr>
            <w:r w:rsidRPr="00531CF0">
              <w:rPr>
                <w:b/>
                <w:color w:val="000000"/>
              </w:rPr>
              <w:t>Ограничения установленной тепловой мощности, Гкал/ч</w:t>
            </w:r>
          </w:p>
        </w:tc>
        <w:tc>
          <w:tcPr>
            <w:tcW w:w="819" w:type="pct"/>
            <w:shd w:val="clear" w:color="auto" w:fill="auto"/>
            <w:tcMar>
              <w:top w:w="15" w:type="dxa"/>
              <w:left w:w="15" w:type="dxa"/>
              <w:bottom w:w="0" w:type="dxa"/>
              <w:right w:w="15" w:type="dxa"/>
            </w:tcMar>
            <w:vAlign w:val="center"/>
            <w:hideMark/>
          </w:tcPr>
          <w:p w:rsidR="008140A6" w:rsidRPr="00531CF0" w:rsidRDefault="008140A6" w:rsidP="00056E73">
            <w:pPr>
              <w:spacing w:line="276" w:lineRule="auto"/>
              <w:jc w:val="center"/>
              <w:rPr>
                <w:b/>
                <w:color w:val="000000"/>
              </w:rPr>
            </w:pPr>
            <w:r w:rsidRPr="00531CF0">
              <w:rPr>
                <w:b/>
                <w:color w:val="000000"/>
              </w:rPr>
              <w:t>Располагаемая, Гкал/ч</w:t>
            </w:r>
          </w:p>
        </w:tc>
        <w:tc>
          <w:tcPr>
            <w:tcW w:w="545" w:type="pct"/>
            <w:shd w:val="clear" w:color="auto" w:fill="auto"/>
            <w:tcMar>
              <w:top w:w="15" w:type="dxa"/>
              <w:left w:w="15" w:type="dxa"/>
              <w:bottom w:w="0" w:type="dxa"/>
              <w:right w:w="15" w:type="dxa"/>
            </w:tcMar>
            <w:vAlign w:val="center"/>
            <w:hideMark/>
          </w:tcPr>
          <w:p w:rsidR="008140A6" w:rsidRPr="00531CF0" w:rsidRDefault="008140A6" w:rsidP="00056E73">
            <w:pPr>
              <w:spacing w:line="276" w:lineRule="auto"/>
              <w:jc w:val="center"/>
              <w:rPr>
                <w:b/>
                <w:color w:val="000000"/>
              </w:rPr>
            </w:pPr>
            <w:r w:rsidRPr="00531CF0">
              <w:rPr>
                <w:b/>
                <w:color w:val="000000"/>
              </w:rPr>
              <w:t>Тепловая мощность нетто, Гкал/ч</w:t>
            </w:r>
          </w:p>
        </w:tc>
        <w:tc>
          <w:tcPr>
            <w:tcW w:w="715" w:type="pct"/>
            <w:shd w:val="clear" w:color="auto" w:fill="auto"/>
            <w:tcMar>
              <w:top w:w="15" w:type="dxa"/>
              <w:left w:w="15" w:type="dxa"/>
              <w:bottom w:w="0" w:type="dxa"/>
              <w:right w:w="15" w:type="dxa"/>
            </w:tcMar>
            <w:vAlign w:val="center"/>
            <w:hideMark/>
          </w:tcPr>
          <w:p w:rsidR="008140A6" w:rsidRPr="00531CF0" w:rsidRDefault="008140A6" w:rsidP="00056E73">
            <w:pPr>
              <w:spacing w:line="276" w:lineRule="auto"/>
              <w:jc w:val="center"/>
              <w:rPr>
                <w:b/>
                <w:color w:val="000000"/>
              </w:rPr>
            </w:pPr>
            <w:r w:rsidRPr="00531CF0">
              <w:rPr>
                <w:b/>
                <w:color w:val="000000"/>
              </w:rPr>
              <w:t>Собственные нужды, Гкал/ч</w:t>
            </w:r>
          </w:p>
        </w:tc>
      </w:tr>
      <w:tr w:rsidR="008140A6" w:rsidRPr="00531CF0" w:rsidTr="00056E73">
        <w:trPr>
          <w:trHeight w:val="445"/>
        </w:trPr>
        <w:tc>
          <w:tcPr>
            <w:tcW w:w="184" w:type="pct"/>
            <w:shd w:val="clear" w:color="auto" w:fill="auto"/>
            <w:tcMar>
              <w:top w:w="15" w:type="dxa"/>
              <w:left w:w="15" w:type="dxa"/>
              <w:bottom w:w="0" w:type="dxa"/>
              <w:right w:w="15" w:type="dxa"/>
            </w:tcMar>
            <w:vAlign w:val="center"/>
            <w:hideMark/>
          </w:tcPr>
          <w:p w:rsidR="008140A6" w:rsidRPr="00531CF0" w:rsidRDefault="008140A6" w:rsidP="00056E73">
            <w:pPr>
              <w:spacing w:line="276" w:lineRule="auto"/>
              <w:jc w:val="center"/>
              <w:rPr>
                <w:color w:val="000000"/>
              </w:rPr>
            </w:pPr>
            <w:r w:rsidRPr="00531CF0">
              <w:rPr>
                <w:color w:val="000000"/>
              </w:rPr>
              <w:t>1</w:t>
            </w:r>
          </w:p>
        </w:tc>
        <w:tc>
          <w:tcPr>
            <w:tcW w:w="1195" w:type="pct"/>
            <w:shd w:val="clear" w:color="auto" w:fill="auto"/>
            <w:tcMar>
              <w:top w:w="15" w:type="dxa"/>
              <w:left w:w="15" w:type="dxa"/>
              <w:bottom w:w="0" w:type="dxa"/>
              <w:right w:w="15" w:type="dxa"/>
            </w:tcMar>
            <w:vAlign w:val="center"/>
          </w:tcPr>
          <w:p w:rsidR="008140A6" w:rsidRPr="00531CF0" w:rsidRDefault="008140A6" w:rsidP="00056E73">
            <w:pPr>
              <w:ind w:left="71" w:right="83"/>
              <w:outlineLvl w:val="1"/>
              <w:rPr>
                <w:highlight w:val="yellow"/>
              </w:rPr>
            </w:pPr>
            <w:r>
              <w:t>Котельная ул. Советская, 133</w:t>
            </w:r>
          </w:p>
        </w:tc>
        <w:tc>
          <w:tcPr>
            <w:tcW w:w="738" w:type="pct"/>
            <w:shd w:val="clear" w:color="auto" w:fill="auto"/>
            <w:tcMar>
              <w:top w:w="15" w:type="dxa"/>
              <w:left w:w="15" w:type="dxa"/>
              <w:bottom w:w="0" w:type="dxa"/>
              <w:right w:w="15" w:type="dxa"/>
            </w:tcMar>
            <w:vAlign w:val="center"/>
          </w:tcPr>
          <w:p w:rsidR="008140A6" w:rsidRPr="00531CF0" w:rsidRDefault="008140A6" w:rsidP="00056E73">
            <w:pPr>
              <w:jc w:val="center"/>
            </w:pPr>
            <w:r>
              <w:t>1,4015</w:t>
            </w:r>
          </w:p>
        </w:tc>
        <w:tc>
          <w:tcPr>
            <w:tcW w:w="804" w:type="pct"/>
            <w:shd w:val="clear" w:color="auto" w:fill="auto"/>
            <w:tcMar>
              <w:top w:w="15" w:type="dxa"/>
              <w:left w:w="15" w:type="dxa"/>
              <w:bottom w:w="0" w:type="dxa"/>
              <w:right w:w="15" w:type="dxa"/>
            </w:tcMar>
            <w:vAlign w:val="center"/>
          </w:tcPr>
          <w:p w:rsidR="008140A6" w:rsidRPr="00531CF0" w:rsidRDefault="008140A6" w:rsidP="00056E73">
            <w:pPr>
              <w:spacing w:line="276" w:lineRule="auto"/>
              <w:jc w:val="center"/>
              <w:rPr>
                <w:color w:val="000000"/>
              </w:rPr>
            </w:pPr>
            <w:r w:rsidRPr="00531CF0">
              <w:rPr>
                <w:color w:val="000000"/>
              </w:rPr>
              <w:t>0</w:t>
            </w:r>
          </w:p>
        </w:tc>
        <w:tc>
          <w:tcPr>
            <w:tcW w:w="819" w:type="pct"/>
            <w:shd w:val="clear" w:color="auto" w:fill="auto"/>
            <w:tcMar>
              <w:top w:w="15" w:type="dxa"/>
              <w:left w:w="15" w:type="dxa"/>
              <w:bottom w:w="0" w:type="dxa"/>
              <w:right w:w="15" w:type="dxa"/>
            </w:tcMar>
            <w:vAlign w:val="center"/>
          </w:tcPr>
          <w:p w:rsidR="008140A6" w:rsidRPr="00531CF0" w:rsidRDefault="008140A6" w:rsidP="00056E73">
            <w:pPr>
              <w:spacing w:line="276" w:lineRule="auto"/>
              <w:jc w:val="center"/>
              <w:rPr>
                <w:color w:val="000000"/>
              </w:rPr>
            </w:pPr>
            <w:r>
              <w:rPr>
                <w:color w:val="000000"/>
              </w:rPr>
              <w:t>1,4015</w:t>
            </w:r>
          </w:p>
        </w:tc>
        <w:tc>
          <w:tcPr>
            <w:tcW w:w="545" w:type="pct"/>
            <w:shd w:val="clear" w:color="auto" w:fill="auto"/>
            <w:tcMar>
              <w:top w:w="15" w:type="dxa"/>
              <w:left w:w="15" w:type="dxa"/>
              <w:bottom w:w="0" w:type="dxa"/>
              <w:right w:w="15" w:type="dxa"/>
            </w:tcMar>
            <w:vAlign w:val="center"/>
          </w:tcPr>
          <w:p w:rsidR="008140A6" w:rsidRPr="00531CF0" w:rsidRDefault="008140A6" w:rsidP="00056E73">
            <w:pPr>
              <w:spacing w:line="276" w:lineRule="auto"/>
              <w:jc w:val="center"/>
              <w:rPr>
                <w:color w:val="000000"/>
              </w:rPr>
            </w:pPr>
            <w:r>
              <w:rPr>
                <w:color w:val="000000"/>
              </w:rPr>
              <w:t>1,4014</w:t>
            </w:r>
          </w:p>
        </w:tc>
        <w:tc>
          <w:tcPr>
            <w:tcW w:w="715" w:type="pct"/>
            <w:shd w:val="clear" w:color="auto" w:fill="auto"/>
            <w:tcMar>
              <w:top w:w="15" w:type="dxa"/>
              <w:left w:w="15" w:type="dxa"/>
              <w:bottom w:w="0" w:type="dxa"/>
              <w:right w:w="15" w:type="dxa"/>
            </w:tcMar>
            <w:vAlign w:val="center"/>
          </w:tcPr>
          <w:p w:rsidR="008140A6" w:rsidRPr="00531CF0" w:rsidRDefault="008140A6" w:rsidP="00056E73">
            <w:pPr>
              <w:spacing w:line="276" w:lineRule="auto"/>
              <w:jc w:val="center"/>
              <w:rPr>
                <w:color w:val="000000"/>
              </w:rPr>
            </w:pPr>
            <w:r w:rsidRPr="00531CF0">
              <w:rPr>
                <w:color w:val="000000"/>
              </w:rPr>
              <w:t>0,</w:t>
            </w:r>
            <w:r>
              <w:rPr>
                <w:color w:val="000000"/>
              </w:rPr>
              <w:t>0001</w:t>
            </w:r>
          </w:p>
        </w:tc>
      </w:tr>
    </w:tbl>
    <w:p w:rsidR="008140A6" w:rsidRPr="000D289E" w:rsidRDefault="008140A6" w:rsidP="008140A6">
      <w:pPr>
        <w:spacing w:line="276" w:lineRule="auto"/>
        <w:jc w:val="center"/>
        <w:rPr>
          <w:b/>
          <w:sz w:val="28"/>
          <w:szCs w:val="28"/>
        </w:rPr>
      </w:pPr>
    </w:p>
    <w:p w:rsidR="008140A6" w:rsidRPr="000D289E" w:rsidRDefault="008140A6" w:rsidP="008140A6">
      <w:pPr>
        <w:spacing w:line="276" w:lineRule="auto"/>
        <w:jc w:val="center"/>
        <w:rPr>
          <w:b/>
          <w:sz w:val="28"/>
          <w:szCs w:val="28"/>
        </w:rPr>
      </w:pPr>
      <w:r w:rsidRPr="000D289E">
        <w:rPr>
          <w:b/>
          <w:sz w:val="28"/>
          <w:szCs w:val="28"/>
        </w:rPr>
        <w:t>1.2.3. Ограничения тепловой мощности и параметры располагаемой</w:t>
      </w:r>
    </w:p>
    <w:p w:rsidR="008140A6" w:rsidRPr="000D289E" w:rsidRDefault="008140A6" w:rsidP="008140A6">
      <w:pPr>
        <w:tabs>
          <w:tab w:val="center" w:pos="4677"/>
          <w:tab w:val="left" w:pos="6390"/>
        </w:tabs>
        <w:spacing w:line="276" w:lineRule="auto"/>
        <w:jc w:val="center"/>
        <w:rPr>
          <w:b/>
          <w:sz w:val="28"/>
          <w:szCs w:val="28"/>
        </w:rPr>
      </w:pPr>
      <w:r w:rsidRPr="000D289E">
        <w:rPr>
          <w:b/>
          <w:sz w:val="28"/>
          <w:szCs w:val="28"/>
        </w:rPr>
        <w:t>тепловой мощности</w:t>
      </w:r>
    </w:p>
    <w:p w:rsidR="008140A6" w:rsidRPr="000D289E" w:rsidRDefault="008140A6" w:rsidP="008140A6">
      <w:pPr>
        <w:spacing w:line="276" w:lineRule="auto"/>
        <w:ind w:firstLine="709"/>
        <w:jc w:val="both"/>
        <w:rPr>
          <w:sz w:val="28"/>
          <w:szCs w:val="28"/>
        </w:rPr>
      </w:pPr>
      <w:r w:rsidRPr="000D289E">
        <w:rPr>
          <w:sz w:val="28"/>
          <w:szCs w:val="28"/>
        </w:rPr>
        <w:t>Постановление Правительства РФ №154 от 22.02.2012 г. «О требованиях к схемам теплоснабжения, порядку их разработки и утверждения» вводит следующие понятия:</w:t>
      </w:r>
    </w:p>
    <w:p w:rsidR="008140A6" w:rsidRPr="000D289E" w:rsidRDefault="008140A6" w:rsidP="008140A6">
      <w:pPr>
        <w:spacing w:line="276" w:lineRule="auto"/>
        <w:ind w:firstLine="709"/>
        <w:jc w:val="both"/>
        <w:rPr>
          <w:sz w:val="28"/>
          <w:szCs w:val="28"/>
        </w:rPr>
      </w:pPr>
      <w:r w:rsidRPr="000D289E">
        <w:rPr>
          <w:sz w:val="28"/>
          <w:szCs w:val="28"/>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8140A6" w:rsidRPr="000D289E" w:rsidRDefault="008140A6" w:rsidP="008140A6">
      <w:pPr>
        <w:spacing w:line="276" w:lineRule="auto"/>
        <w:ind w:firstLine="709"/>
        <w:jc w:val="both"/>
        <w:rPr>
          <w:sz w:val="28"/>
          <w:szCs w:val="28"/>
        </w:rPr>
      </w:pPr>
      <w:r w:rsidRPr="000D289E">
        <w:rPr>
          <w:sz w:val="28"/>
          <w:szCs w:val="28"/>
        </w:rP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8140A6" w:rsidRPr="000D289E" w:rsidRDefault="008140A6" w:rsidP="008140A6">
      <w:pPr>
        <w:spacing w:line="276" w:lineRule="auto"/>
        <w:ind w:right="-284" w:firstLine="708"/>
        <w:jc w:val="both"/>
        <w:rPr>
          <w:sz w:val="28"/>
          <w:szCs w:val="28"/>
        </w:rPr>
      </w:pPr>
      <w:r w:rsidRPr="000D289E">
        <w:rPr>
          <w:sz w:val="28"/>
          <w:szCs w:val="28"/>
        </w:rPr>
        <w:t xml:space="preserve">Ограничения на тепловую мощность отсутствуют. </w:t>
      </w:r>
    </w:p>
    <w:p w:rsidR="008140A6" w:rsidRPr="000D289E" w:rsidRDefault="008140A6" w:rsidP="008140A6">
      <w:pPr>
        <w:spacing w:line="276" w:lineRule="auto"/>
        <w:ind w:right="57"/>
        <w:jc w:val="right"/>
        <w:rPr>
          <w:sz w:val="28"/>
          <w:szCs w:val="28"/>
        </w:rPr>
      </w:pPr>
      <w:r w:rsidRPr="000D289E">
        <w:rPr>
          <w:sz w:val="28"/>
          <w:szCs w:val="28"/>
        </w:rPr>
        <w:t>Таблица 2</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686"/>
        <w:gridCol w:w="2651"/>
        <w:gridCol w:w="3302"/>
      </w:tblGrid>
      <w:tr w:rsidR="008140A6" w:rsidRPr="0087135E" w:rsidTr="00056E73">
        <w:tc>
          <w:tcPr>
            <w:tcW w:w="3686" w:type="dxa"/>
            <w:tcBorders>
              <w:bottom w:val="single" w:sz="12" w:space="0" w:color="auto"/>
            </w:tcBorders>
            <w:shd w:val="clear" w:color="auto" w:fill="FFFFFF"/>
          </w:tcPr>
          <w:p w:rsidR="008140A6" w:rsidRPr="0087135E" w:rsidRDefault="008140A6" w:rsidP="00056E73">
            <w:pPr>
              <w:spacing w:line="276" w:lineRule="auto"/>
              <w:ind w:right="-100"/>
              <w:jc w:val="center"/>
              <w:rPr>
                <w:b/>
                <w:sz w:val="22"/>
                <w:szCs w:val="22"/>
              </w:rPr>
            </w:pPr>
            <w:r w:rsidRPr="0087135E">
              <w:rPr>
                <w:b/>
                <w:sz w:val="22"/>
                <w:szCs w:val="22"/>
              </w:rPr>
              <w:t>Наименование</w:t>
            </w:r>
          </w:p>
          <w:p w:rsidR="008140A6" w:rsidRPr="0087135E" w:rsidRDefault="008140A6" w:rsidP="00056E73">
            <w:pPr>
              <w:spacing w:line="276" w:lineRule="auto"/>
              <w:ind w:right="-100"/>
              <w:jc w:val="center"/>
              <w:rPr>
                <w:b/>
                <w:sz w:val="22"/>
                <w:szCs w:val="22"/>
              </w:rPr>
            </w:pPr>
            <w:r w:rsidRPr="0087135E">
              <w:rPr>
                <w:b/>
                <w:sz w:val="22"/>
                <w:szCs w:val="22"/>
              </w:rPr>
              <w:t>источника теплоснабжения</w:t>
            </w:r>
          </w:p>
        </w:tc>
        <w:tc>
          <w:tcPr>
            <w:tcW w:w="2651" w:type="dxa"/>
            <w:tcBorders>
              <w:bottom w:val="single" w:sz="12" w:space="0" w:color="auto"/>
            </w:tcBorders>
            <w:shd w:val="clear" w:color="auto" w:fill="FFFFFF"/>
          </w:tcPr>
          <w:p w:rsidR="008140A6" w:rsidRPr="0087135E" w:rsidRDefault="008140A6" w:rsidP="00056E73">
            <w:pPr>
              <w:spacing w:line="276" w:lineRule="auto"/>
              <w:ind w:right="-150"/>
              <w:jc w:val="center"/>
              <w:rPr>
                <w:b/>
                <w:sz w:val="22"/>
                <w:szCs w:val="22"/>
              </w:rPr>
            </w:pPr>
            <w:r w:rsidRPr="0087135E">
              <w:rPr>
                <w:b/>
                <w:sz w:val="22"/>
                <w:szCs w:val="22"/>
              </w:rPr>
              <w:t>Установленная мощность (Гкал/час)</w:t>
            </w:r>
          </w:p>
        </w:tc>
        <w:tc>
          <w:tcPr>
            <w:tcW w:w="3302" w:type="dxa"/>
            <w:tcBorders>
              <w:bottom w:val="single" w:sz="12" w:space="0" w:color="auto"/>
            </w:tcBorders>
            <w:shd w:val="clear" w:color="auto" w:fill="FFFFFF"/>
          </w:tcPr>
          <w:p w:rsidR="008140A6" w:rsidRPr="0087135E" w:rsidRDefault="008140A6" w:rsidP="00056E73">
            <w:pPr>
              <w:spacing w:line="276" w:lineRule="auto"/>
              <w:ind w:right="-108"/>
              <w:jc w:val="center"/>
              <w:rPr>
                <w:b/>
                <w:sz w:val="22"/>
                <w:szCs w:val="22"/>
              </w:rPr>
            </w:pPr>
            <w:r w:rsidRPr="0087135E">
              <w:rPr>
                <w:b/>
                <w:sz w:val="22"/>
                <w:szCs w:val="22"/>
              </w:rPr>
              <w:t>Располагаемая мощность (Гкал/час)</w:t>
            </w:r>
          </w:p>
        </w:tc>
      </w:tr>
      <w:tr w:rsidR="008140A6" w:rsidRPr="0087135E" w:rsidTr="00056E73">
        <w:tc>
          <w:tcPr>
            <w:tcW w:w="3686" w:type="dxa"/>
            <w:shd w:val="clear" w:color="auto" w:fill="auto"/>
            <w:vAlign w:val="center"/>
          </w:tcPr>
          <w:p w:rsidR="008140A6" w:rsidRPr="00531CF0" w:rsidRDefault="008140A6" w:rsidP="00056E73">
            <w:pPr>
              <w:ind w:left="71" w:right="83"/>
              <w:outlineLvl w:val="1"/>
              <w:rPr>
                <w:highlight w:val="yellow"/>
              </w:rPr>
            </w:pPr>
            <w:r>
              <w:t>Котельная ул. Советская, 133</w:t>
            </w:r>
          </w:p>
        </w:tc>
        <w:tc>
          <w:tcPr>
            <w:tcW w:w="2651" w:type="dxa"/>
            <w:shd w:val="clear" w:color="auto" w:fill="auto"/>
            <w:vAlign w:val="center"/>
          </w:tcPr>
          <w:p w:rsidR="008140A6" w:rsidRPr="00531CF0" w:rsidRDefault="008140A6" w:rsidP="00056E73">
            <w:pPr>
              <w:jc w:val="center"/>
            </w:pPr>
            <w:r>
              <w:t>1,4</w:t>
            </w:r>
          </w:p>
        </w:tc>
        <w:tc>
          <w:tcPr>
            <w:tcW w:w="3302" w:type="dxa"/>
            <w:shd w:val="clear" w:color="auto" w:fill="auto"/>
            <w:vAlign w:val="center"/>
          </w:tcPr>
          <w:p w:rsidR="008140A6" w:rsidRPr="00531CF0" w:rsidRDefault="008140A6" w:rsidP="00056E73">
            <w:pPr>
              <w:spacing w:line="276" w:lineRule="auto"/>
              <w:jc w:val="center"/>
              <w:rPr>
                <w:color w:val="000000"/>
              </w:rPr>
            </w:pPr>
            <w:r>
              <w:rPr>
                <w:color w:val="000000"/>
              </w:rPr>
              <w:t>1,4</w:t>
            </w:r>
          </w:p>
        </w:tc>
      </w:tr>
    </w:tbl>
    <w:p w:rsidR="008140A6" w:rsidRPr="000D289E" w:rsidRDefault="008140A6" w:rsidP="008140A6">
      <w:pPr>
        <w:spacing w:line="276" w:lineRule="auto"/>
        <w:ind w:firstLine="709"/>
        <w:jc w:val="both"/>
      </w:pPr>
    </w:p>
    <w:p w:rsidR="008140A6" w:rsidRPr="000D289E" w:rsidRDefault="008140A6" w:rsidP="008140A6">
      <w:pPr>
        <w:spacing w:line="276" w:lineRule="auto"/>
        <w:jc w:val="center"/>
        <w:rPr>
          <w:b/>
          <w:sz w:val="28"/>
          <w:szCs w:val="28"/>
        </w:rPr>
      </w:pPr>
      <w:r w:rsidRPr="000D289E">
        <w:rPr>
          <w:b/>
          <w:sz w:val="28"/>
          <w:szCs w:val="28"/>
        </w:rPr>
        <w:t>1.2.4. Объем потребления тепловой энергии (мощности) и теплоносителя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8140A6" w:rsidRPr="000D289E" w:rsidRDefault="008140A6" w:rsidP="008140A6">
      <w:pPr>
        <w:spacing w:line="276" w:lineRule="auto"/>
        <w:ind w:right="57"/>
        <w:jc w:val="right"/>
        <w:rPr>
          <w:sz w:val="28"/>
          <w:szCs w:val="28"/>
        </w:rPr>
      </w:pPr>
      <w:r w:rsidRPr="000D289E">
        <w:rPr>
          <w:sz w:val="28"/>
          <w:szCs w:val="28"/>
        </w:rPr>
        <w:t>Таблица 3</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510"/>
        <w:gridCol w:w="1985"/>
        <w:gridCol w:w="2126"/>
        <w:gridCol w:w="2126"/>
      </w:tblGrid>
      <w:tr w:rsidR="008140A6" w:rsidRPr="002F0888" w:rsidTr="00056E73">
        <w:tc>
          <w:tcPr>
            <w:tcW w:w="3510" w:type="dxa"/>
            <w:vMerge w:val="restart"/>
            <w:shd w:val="clear" w:color="auto" w:fill="FFFFFF"/>
            <w:vAlign w:val="center"/>
          </w:tcPr>
          <w:p w:rsidR="008140A6" w:rsidRPr="002F0888" w:rsidRDefault="008140A6" w:rsidP="00056E73">
            <w:pPr>
              <w:ind w:right="-108"/>
              <w:jc w:val="center"/>
              <w:rPr>
                <w:b/>
                <w:sz w:val="22"/>
                <w:szCs w:val="22"/>
              </w:rPr>
            </w:pPr>
            <w:r w:rsidRPr="002F0888">
              <w:rPr>
                <w:b/>
                <w:sz w:val="22"/>
                <w:szCs w:val="22"/>
              </w:rPr>
              <w:t>Наименование источника теплоснабжения</w:t>
            </w:r>
          </w:p>
        </w:tc>
        <w:tc>
          <w:tcPr>
            <w:tcW w:w="1985" w:type="dxa"/>
            <w:vMerge w:val="restart"/>
            <w:shd w:val="clear" w:color="auto" w:fill="FFFFFF"/>
            <w:vAlign w:val="center"/>
          </w:tcPr>
          <w:p w:rsidR="008140A6" w:rsidRPr="002F0888" w:rsidRDefault="008140A6" w:rsidP="00056E73">
            <w:pPr>
              <w:ind w:right="-53"/>
              <w:jc w:val="center"/>
              <w:rPr>
                <w:b/>
                <w:sz w:val="22"/>
                <w:szCs w:val="22"/>
              </w:rPr>
            </w:pPr>
            <w:r w:rsidRPr="002F0888">
              <w:rPr>
                <w:b/>
                <w:sz w:val="22"/>
                <w:szCs w:val="22"/>
              </w:rPr>
              <w:t>Мощность нетто, Гкал/час</w:t>
            </w:r>
          </w:p>
        </w:tc>
        <w:tc>
          <w:tcPr>
            <w:tcW w:w="4252" w:type="dxa"/>
            <w:gridSpan w:val="2"/>
            <w:shd w:val="clear" w:color="auto" w:fill="FFFFFF"/>
            <w:vAlign w:val="center"/>
          </w:tcPr>
          <w:p w:rsidR="008140A6" w:rsidRPr="002F0888" w:rsidRDefault="008140A6" w:rsidP="00056E73">
            <w:pPr>
              <w:ind w:right="-114"/>
              <w:jc w:val="center"/>
              <w:rPr>
                <w:b/>
                <w:sz w:val="22"/>
                <w:szCs w:val="22"/>
              </w:rPr>
            </w:pPr>
            <w:r w:rsidRPr="002F0888">
              <w:rPr>
                <w:b/>
                <w:sz w:val="22"/>
                <w:szCs w:val="22"/>
              </w:rPr>
              <w:t xml:space="preserve">Собственные нужды котельной (отопление) </w:t>
            </w:r>
          </w:p>
        </w:tc>
      </w:tr>
      <w:tr w:rsidR="008140A6" w:rsidRPr="002F0888" w:rsidTr="00056E73">
        <w:tc>
          <w:tcPr>
            <w:tcW w:w="3510" w:type="dxa"/>
            <w:vMerge/>
            <w:shd w:val="clear" w:color="auto" w:fill="FFFFFF"/>
            <w:vAlign w:val="center"/>
          </w:tcPr>
          <w:p w:rsidR="008140A6" w:rsidRPr="002F0888" w:rsidRDefault="008140A6" w:rsidP="00056E73">
            <w:pPr>
              <w:spacing w:line="276" w:lineRule="auto"/>
              <w:ind w:right="-108"/>
              <w:jc w:val="center"/>
              <w:rPr>
                <w:b/>
                <w:sz w:val="22"/>
                <w:szCs w:val="22"/>
              </w:rPr>
            </w:pPr>
          </w:p>
        </w:tc>
        <w:tc>
          <w:tcPr>
            <w:tcW w:w="1985" w:type="dxa"/>
            <w:vMerge/>
            <w:shd w:val="clear" w:color="auto" w:fill="FFFFFF"/>
            <w:vAlign w:val="center"/>
          </w:tcPr>
          <w:p w:rsidR="008140A6" w:rsidRPr="002F0888" w:rsidRDefault="008140A6" w:rsidP="00056E73">
            <w:pPr>
              <w:spacing w:line="276" w:lineRule="auto"/>
              <w:ind w:right="-53"/>
              <w:jc w:val="center"/>
              <w:rPr>
                <w:b/>
                <w:sz w:val="22"/>
                <w:szCs w:val="22"/>
              </w:rPr>
            </w:pPr>
          </w:p>
        </w:tc>
        <w:tc>
          <w:tcPr>
            <w:tcW w:w="2126" w:type="dxa"/>
            <w:shd w:val="clear" w:color="auto" w:fill="FFFFFF"/>
            <w:vAlign w:val="center"/>
          </w:tcPr>
          <w:p w:rsidR="008140A6" w:rsidRPr="002F0888" w:rsidRDefault="008140A6" w:rsidP="00056E73">
            <w:pPr>
              <w:spacing w:line="276" w:lineRule="auto"/>
              <w:ind w:right="-114"/>
              <w:jc w:val="center"/>
              <w:rPr>
                <w:b/>
                <w:sz w:val="22"/>
                <w:szCs w:val="22"/>
              </w:rPr>
            </w:pPr>
            <w:r w:rsidRPr="002F0888">
              <w:rPr>
                <w:b/>
                <w:sz w:val="22"/>
                <w:szCs w:val="22"/>
              </w:rPr>
              <w:t>Гкал/год</w:t>
            </w:r>
          </w:p>
        </w:tc>
        <w:tc>
          <w:tcPr>
            <w:tcW w:w="2126" w:type="dxa"/>
            <w:shd w:val="clear" w:color="auto" w:fill="FFFFFF"/>
          </w:tcPr>
          <w:p w:rsidR="008140A6" w:rsidRPr="002F0888" w:rsidRDefault="008140A6" w:rsidP="00056E73">
            <w:pPr>
              <w:spacing w:line="276" w:lineRule="auto"/>
              <w:ind w:right="-114"/>
              <w:jc w:val="center"/>
              <w:rPr>
                <w:b/>
                <w:sz w:val="22"/>
                <w:szCs w:val="22"/>
              </w:rPr>
            </w:pPr>
            <w:r w:rsidRPr="002F0888">
              <w:rPr>
                <w:b/>
                <w:sz w:val="22"/>
                <w:szCs w:val="22"/>
              </w:rPr>
              <w:t>Гкал/час</w:t>
            </w:r>
          </w:p>
        </w:tc>
      </w:tr>
      <w:tr w:rsidR="008140A6" w:rsidRPr="002F0888" w:rsidTr="00056E73">
        <w:trPr>
          <w:trHeight w:val="309"/>
        </w:trPr>
        <w:tc>
          <w:tcPr>
            <w:tcW w:w="3510" w:type="dxa"/>
            <w:shd w:val="clear" w:color="auto" w:fill="auto"/>
            <w:vAlign w:val="center"/>
          </w:tcPr>
          <w:p w:rsidR="008140A6" w:rsidRPr="00531CF0" w:rsidRDefault="008140A6" w:rsidP="00056E73">
            <w:pPr>
              <w:ind w:left="71" w:right="83"/>
              <w:outlineLvl w:val="1"/>
              <w:rPr>
                <w:highlight w:val="yellow"/>
              </w:rPr>
            </w:pPr>
            <w:r>
              <w:t>Котельная ул. Советская, 133</w:t>
            </w:r>
          </w:p>
        </w:tc>
        <w:tc>
          <w:tcPr>
            <w:tcW w:w="1985" w:type="dxa"/>
            <w:shd w:val="clear" w:color="auto" w:fill="auto"/>
            <w:vAlign w:val="center"/>
          </w:tcPr>
          <w:p w:rsidR="008140A6" w:rsidRPr="00531CF0" w:rsidRDefault="008140A6" w:rsidP="00056E73">
            <w:pPr>
              <w:spacing w:line="276" w:lineRule="auto"/>
              <w:jc w:val="center"/>
              <w:rPr>
                <w:color w:val="000000"/>
              </w:rPr>
            </w:pPr>
            <w:r>
              <w:rPr>
                <w:color w:val="000000"/>
              </w:rPr>
              <w:t>1,4014</w:t>
            </w:r>
          </w:p>
        </w:tc>
        <w:tc>
          <w:tcPr>
            <w:tcW w:w="2126" w:type="dxa"/>
            <w:shd w:val="clear" w:color="auto" w:fill="auto"/>
            <w:vAlign w:val="center"/>
          </w:tcPr>
          <w:p w:rsidR="008140A6" w:rsidRPr="009E55A6" w:rsidRDefault="008140A6" w:rsidP="00056E73">
            <w:pPr>
              <w:jc w:val="center"/>
              <w:rPr>
                <w:color w:val="000000"/>
              </w:rPr>
            </w:pPr>
            <w:r>
              <w:rPr>
                <w:color w:val="000000"/>
              </w:rPr>
              <w:t>0,2</w:t>
            </w:r>
          </w:p>
        </w:tc>
        <w:tc>
          <w:tcPr>
            <w:tcW w:w="2126" w:type="dxa"/>
            <w:vAlign w:val="center"/>
          </w:tcPr>
          <w:p w:rsidR="008140A6" w:rsidRPr="009E55A6" w:rsidRDefault="008140A6" w:rsidP="00056E73">
            <w:pPr>
              <w:spacing w:line="276" w:lineRule="auto"/>
              <w:jc w:val="center"/>
              <w:rPr>
                <w:color w:val="000000"/>
              </w:rPr>
            </w:pPr>
            <w:r>
              <w:rPr>
                <w:color w:val="000000"/>
              </w:rPr>
              <w:t>0,0001</w:t>
            </w:r>
          </w:p>
        </w:tc>
      </w:tr>
    </w:tbl>
    <w:p w:rsidR="008140A6" w:rsidRDefault="008140A6" w:rsidP="008140A6">
      <w:pPr>
        <w:spacing w:line="276" w:lineRule="auto"/>
        <w:jc w:val="center"/>
        <w:rPr>
          <w:b/>
          <w:sz w:val="28"/>
          <w:szCs w:val="28"/>
        </w:rPr>
      </w:pPr>
    </w:p>
    <w:p w:rsidR="008140A6" w:rsidRPr="000D289E" w:rsidRDefault="008140A6" w:rsidP="008140A6">
      <w:pPr>
        <w:spacing w:line="276" w:lineRule="auto"/>
        <w:jc w:val="center"/>
        <w:rPr>
          <w:b/>
          <w:sz w:val="28"/>
          <w:szCs w:val="28"/>
        </w:rPr>
      </w:pPr>
      <w:r w:rsidRPr="000D289E">
        <w:rPr>
          <w:b/>
          <w:sz w:val="28"/>
          <w:szCs w:val="28"/>
        </w:rPr>
        <w:t>1.2.5. Срок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rsidR="008140A6" w:rsidRPr="000D289E" w:rsidRDefault="008140A6" w:rsidP="008140A6">
      <w:pPr>
        <w:spacing w:line="276" w:lineRule="auto"/>
        <w:ind w:firstLine="708"/>
        <w:jc w:val="both"/>
        <w:rPr>
          <w:sz w:val="28"/>
          <w:szCs w:val="28"/>
        </w:rPr>
      </w:pPr>
      <w:r w:rsidRPr="000D289E">
        <w:rPr>
          <w:sz w:val="28"/>
          <w:szCs w:val="28"/>
        </w:rPr>
        <w:t>Сведения о сроках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 источников приведены в таблице 4.</w:t>
      </w:r>
    </w:p>
    <w:p w:rsidR="008140A6" w:rsidRPr="000D289E" w:rsidRDefault="008140A6" w:rsidP="008140A6">
      <w:pPr>
        <w:spacing w:line="276" w:lineRule="auto"/>
        <w:ind w:firstLine="708"/>
        <w:jc w:val="both"/>
        <w:rPr>
          <w:sz w:val="28"/>
          <w:szCs w:val="28"/>
        </w:rPr>
        <w:sectPr w:rsidR="008140A6" w:rsidRPr="000D289E" w:rsidSect="008B41BE">
          <w:pgSz w:w="11906" w:h="16838"/>
          <w:pgMar w:top="851" w:right="567" w:bottom="851" w:left="1701" w:header="567" w:footer="567" w:gutter="0"/>
          <w:cols w:space="720"/>
          <w:docGrid w:linePitch="299"/>
        </w:sectPr>
      </w:pPr>
    </w:p>
    <w:p w:rsidR="008140A6" w:rsidRPr="000D289E" w:rsidRDefault="008140A6" w:rsidP="008140A6">
      <w:pPr>
        <w:spacing w:line="276" w:lineRule="auto"/>
        <w:ind w:firstLine="709"/>
        <w:jc w:val="center"/>
        <w:rPr>
          <w:i/>
          <w:iCs/>
        </w:rPr>
      </w:pPr>
      <w:r w:rsidRPr="008A7FEE">
        <w:rPr>
          <w:iCs/>
        </w:rPr>
        <w:t>Таблица 4</w:t>
      </w:r>
      <w:r w:rsidRPr="008A7FEE">
        <w:rPr>
          <w:i/>
          <w:iCs/>
        </w:rPr>
        <w:t xml:space="preserve"> – </w:t>
      </w:r>
      <w:r w:rsidRPr="008A7FEE">
        <w:t>Сведения по основному оборудованию котельных</w:t>
      </w:r>
    </w:p>
    <w:tbl>
      <w:tblPr>
        <w:tblW w:w="1530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567"/>
        <w:gridCol w:w="2601"/>
        <w:gridCol w:w="1829"/>
        <w:gridCol w:w="2221"/>
        <w:gridCol w:w="1515"/>
        <w:gridCol w:w="904"/>
        <w:gridCol w:w="1790"/>
        <w:gridCol w:w="1773"/>
        <w:gridCol w:w="2109"/>
      </w:tblGrid>
      <w:tr w:rsidR="008140A6" w:rsidRPr="002912A5" w:rsidTr="00056E73">
        <w:trPr>
          <w:trHeight w:val="1020"/>
          <w:tblHeader/>
        </w:trPr>
        <w:tc>
          <w:tcPr>
            <w:tcW w:w="567" w:type="dxa"/>
            <w:shd w:val="clear" w:color="auto" w:fill="auto"/>
            <w:vAlign w:val="center"/>
            <w:hideMark/>
          </w:tcPr>
          <w:p w:rsidR="008140A6" w:rsidRPr="002912A5" w:rsidRDefault="008140A6" w:rsidP="00056E73">
            <w:pPr>
              <w:spacing w:line="276" w:lineRule="auto"/>
              <w:jc w:val="center"/>
              <w:rPr>
                <w:b/>
                <w:color w:val="000000"/>
              </w:rPr>
            </w:pPr>
            <w:r w:rsidRPr="002912A5">
              <w:rPr>
                <w:b/>
                <w:color w:val="000000"/>
              </w:rPr>
              <w:t>№ п/п</w:t>
            </w:r>
          </w:p>
        </w:tc>
        <w:tc>
          <w:tcPr>
            <w:tcW w:w="2601" w:type="dxa"/>
            <w:shd w:val="clear" w:color="auto" w:fill="auto"/>
            <w:vAlign w:val="center"/>
            <w:hideMark/>
          </w:tcPr>
          <w:p w:rsidR="008140A6" w:rsidRPr="002912A5" w:rsidRDefault="008140A6" w:rsidP="00056E73">
            <w:pPr>
              <w:spacing w:line="276" w:lineRule="auto"/>
              <w:jc w:val="center"/>
              <w:rPr>
                <w:b/>
                <w:color w:val="000000"/>
              </w:rPr>
            </w:pPr>
            <w:r w:rsidRPr="002912A5">
              <w:rPr>
                <w:b/>
                <w:color w:val="000000"/>
              </w:rPr>
              <w:t>Наименование и адрес котельной</w:t>
            </w:r>
          </w:p>
        </w:tc>
        <w:tc>
          <w:tcPr>
            <w:tcW w:w="1829" w:type="dxa"/>
            <w:shd w:val="clear" w:color="auto" w:fill="auto"/>
            <w:vAlign w:val="center"/>
            <w:hideMark/>
          </w:tcPr>
          <w:p w:rsidR="008140A6" w:rsidRPr="002912A5" w:rsidRDefault="008140A6" w:rsidP="00056E73">
            <w:pPr>
              <w:spacing w:line="276" w:lineRule="auto"/>
              <w:jc w:val="center"/>
              <w:rPr>
                <w:b/>
                <w:color w:val="000000"/>
              </w:rPr>
            </w:pPr>
            <w:r w:rsidRPr="002912A5">
              <w:rPr>
                <w:b/>
                <w:color w:val="000000"/>
              </w:rPr>
              <w:t>Марка котла</w:t>
            </w:r>
          </w:p>
        </w:tc>
        <w:tc>
          <w:tcPr>
            <w:tcW w:w="2221" w:type="dxa"/>
            <w:shd w:val="clear" w:color="auto" w:fill="auto"/>
            <w:vAlign w:val="center"/>
            <w:hideMark/>
          </w:tcPr>
          <w:p w:rsidR="008140A6" w:rsidRPr="002912A5" w:rsidRDefault="008140A6" w:rsidP="00056E73">
            <w:pPr>
              <w:spacing w:line="276" w:lineRule="auto"/>
              <w:jc w:val="center"/>
              <w:rPr>
                <w:b/>
                <w:color w:val="000000"/>
              </w:rPr>
            </w:pPr>
            <w:r w:rsidRPr="002912A5">
              <w:rPr>
                <w:b/>
                <w:color w:val="000000"/>
              </w:rPr>
              <w:t>Тип котла</w:t>
            </w:r>
          </w:p>
        </w:tc>
        <w:tc>
          <w:tcPr>
            <w:tcW w:w="1515" w:type="dxa"/>
            <w:shd w:val="clear" w:color="auto" w:fill="auto"/>
            <w:vAlign w:val="center"/>
            <w:hideMark/>
          </w:tcPr>
          <w:p w:rsidR="008140A6" w:rsidRPr="002912A5" w:rsidRDefault="008140A6" w:rsidP="00056E73">
            <w:pPr>
              <w:spacing w:line="276" w:lineRule="auto"/>
              <w:jc w:val="center"/>
              <w:rPr>
                <w:b/>
                <w:color w:val="000000"/>
              </w:rPr>
            </w:pPr>
            <w:r w:rsidRPr="002912A5">
              <w:rPr>
                <w:b/>
                <w:color w:val="000000"/>
              </w:rPr>
              <w:t>Мощность, Гкал/ч</w:t>
            </w:r>
          </w:p>
        </w:tc>
        <w:tc>
          <w:tcPr>
            <w:tcW w:w="904" w:type="dxa"/>
            <w:shd w:val="clear" w:color="auto" w:fill="auto"/>
            <w:vAlign w:val="center"/>
            <w:hideMark/>
          </w:tcPr>
          <w:p w:rsidR="008140A6" w:rsidRPr="002912A5" w:rsidRDefault="008140A6" w:rsidP="00056E73">
            <w:pPr>
              <w:spacing w:line="276" w:lineRule="auto"/>
              <w:jc w:val="center"/>
              <w:rPr>
                <w:b/>
                <w:color w:val="000000"/>
              </w:rPr>
            </w:pPr>
            <w:r w:rsidRPr="002912A5">
              <w:rPr>
                <w:b/>
                <w:color w:val="000000"/>
              </w:rPr>
              <w:t xml:space="preserve">Год ввода </w:t>
            </w:r>
          </w:p>
        </w:tc>
        <w:tc>
          <w:tcPr>
            <w:tcW w:w="1790" w:type="dxa"/>
            <w:shd w:val="clear" w:color="auto" w:fill="auto"/>
            <w:vAlign w:val="center"/>
            <w:hideMark/>
          </w:tcPr>
          <w:p w:rsidR="008140A6" w:rsidRPr="002912A5" w:rsidRDefault="008140A6" w:rsidP="00056E73">
            <w:pPr>
              <w:spacing w:line="276" w:lineRule="auto"/>
              <w:jc w:val="center"/>
              <w:rPr>
                <w:b/>
                <w:color w:val="000000"/>
              </w:rPr>
            </w:pPr>
            <w:r>
              <w:rPr>
                <w:b/>
                <w:color w:val="000000"/>
              </w:rPr>
              <w:t xml:space="preserve">Год </w:t>
            </w:r>
            <w:r w:rsidRPr="002912A5">
              <w:rPr>
                <w:b/>
                <w:color w:val="000000"/>
              </w:rPr>
              <w:t>обследования котлов</w:t>
            </w:r>
          </w:p>
        </w:tc>
        <w:tc>
          <w:tcPr>
            <w:tcW w:w="1773" w:type="dxa"/>
            <w:shd w:val="clear" w:color="auto" w:fill="auto"/>
            <w:vAlign w:val="center"/>
            <w:hideMark/>
          </w:tcPr>
          <w:p w:rsidR="008140A6" w:rsidRPr="002912A5" w:rsidRDefault="008140A6" w:rsidP="00056E73">
            <w:pPr>
              <w:spacing w:line="276" w:lineRule="auto"/>
              <w:jc w:val="center"/>
              <w:rPr>
                <w:b/>
                <w:color w:val="000000"/>
              </w:rPr>
            </w:pPr>
            <w:r w:rsidRPr="002912A5">
              <w:rPr>
                <w:b/>
                <w:color w:val="000000"/>
              </w:rPr>
              <w:t>Год последнего капитального ремонта</w:t>
            </w:r>
          </w:p>
        </w:tc>
        <w:tc>
          <w:tcPr>
            <w:tcW w:w="2109" w:type="dxa"/>
            <w:shd w:val="clear" w:color="auto" w:fill="auto"/>
            <w:vAlign w:val="center"/>
            <w:hideMark/>
          </w:tcPr>
          <w:p w:rsidR="008140A6" w:rsidRPr="002912A5" w:rsidRDefault="008140A6" w:rsidP="00056E73">
            <w:pPr>
              <w:spacing w:line="276" w:lineRule="auto"/>
              <w:jc w:val="center"/>
              <w:rPr>
                <w:b/>
                <w:color w:val="000000"/>
              </w:rPr>
            </w:pPr>
            <w:r w:rsidRPr="002912A5">
              <w:rPr>
                <w:b/>
                <w:color w:val="000000"/>
              </w:rPr>
              <w:t>Нормативный срок службы по ГОСТ 21563-2016</w:t>
            </w:r>
          </w:p>
        </w:tc>
      </w:tr>
      <w:tr w:rsidR="008140A6" w:rsidRPr="00B25895" w:rsidTr="00056E73">
        <w:trPr>
          <w:trHeight w:val="300"/>
        </w:trPr>
        <w:tc>
          <w:tcPr>
            <w:tcW w:w="567" w:type="dxa"/>
            <w:vMerge w:val="restart"/>
            <w:vAlign w:val="center"/>
            <w:hideMark/>
          </w:tcPr>
          <w:p w:rsidR="008140A6" w:rsidRDefault="008140A6" w:rsidP="00056E73">
            <w:pPr>
              <w:spacing w:line="276" w:lineRule="auto"/>
              <w:ind w:right="-68"/>
              <w:jc w:val="center"/>
              <w:rPr>
                <w:color w:val="000000"/>
              </w:rPr>
            </w:pPr>
            <w:r>
              <w:rPr>
                <w:color w:val="000000"/>
              </w:rPr>
              <w:t>1</w:t>
            </w:r>
          </w:p>
        </w:tc>
        <w:tc>
          <w:tcPr>
            <w:tcW w:w="2601" w:type="dxa"/>
            <w:vMerge w:val="restart"/>
            <w:vAlign w:val="center"/>
            <w:hideMark/>
          </w:tcPr>
          <w:p w:rsidR="008140A6" w:rsidRDefault="008140A6" w:rsidP="00056E73">
            <w:pPr>
              <w:ind w:right="-99"/>
              <w:outlineLvl w:val="1"/>
              <w:rPr>
                <w:rFonts w:eastAsia="Verdana"/>
              </w:rPr>
            </w:pPr>
            <w:r>
              <w:rPr>
                <w:rFonts w:eastAsia="Verdana"/>
              </w:rPr>
              <w:t xml:space="preserve">Котельная  с. Верхний Курп  </w:t>
            </w:r>
          </w:p>
        </w:tc>
        <w:tc>
          <w:tcPr>
            <w:tcW w:w="1829" w:type="dxa"/>
            <w:shd w:val="clear" w:color="auto" w:fill="auto"/>
            <w:vAlign w:val="center"/>
          </w:tcPr>
          <w:p w:rsidR="008140A6" w:rsidRPr="002912A5" w:rsidRDefault="008140A6" w:rsidP="00056E73">
            <w:pPr>
              <w:jc w:val="center"/>
            </w:pPr>
            <w:r>
              <w:t>КВа-0,25</w:t>
            </w:r>
          </w:p>
        </w:tc>
        <w:tc>
          <w:tcPr>
            <w:tcW w:w="2221" w:type="dxa"/>
            <w:shd w:val="clear" w:color="auto" w:fill="auto"/>
            <w:vAlign w:val="center"/>
            <w:hideMark/>
          </w:tcPr>
          <w:p w:rsidR="008140A6" w:rsidRPr="00B25895" w:rsidRDefault="008140A6" w:rsidP="00056E73">
            <w:pPr>
              <w:spacing w:line="276" w:lineRule="auto"/>
              <w:jc w:val="center"/>
            </w:pPr>
            <w:r w:rsidRPr="00B25895">
              <w:t>водогрейный</w:t>
            </w:r>
          </w:p>
        </w:tc>
        <w:tc>
          <w:tcPr>
            <w:tcW w:w="1515" w:type="dxa"/>
            <w:shd w:val="clear" w:color="auto" w:fill="auto"/>
            <w:vAlign w:val="center"/>
            <w:hideMark/>
          </w:tcPr>
          <w:p w:rsidR="008140A6" w:rsidRPr="00B564A0" w:rsidRDefault="008140A6" w:rsidP="00056E73">
            <w:pPr>
              <w:spacing w:line="276" w:lineRule="auto"/>
              <w:jc w:val="center"/>
            </w:pPr>
            <w:r>
              <w:t>0,23</w:t>
            </w:r>
          </w:p>
        </w:tc>
        <w:tc>
          <w:tcPr>
            <w:tcW w:w="904" w:type="dxa"/>
            <w:shd w:val="clear" w:color="auto" w:fill="auto"/>
            <w:vAlign w:val="center"/>
          </w:tcPr>
          <w:p w:rsidR="008140A6" w:rsidRPr="00B564A0" w:rsidRDefault="008140A6" w:rsidP="00056E73">
            <w:pPr>
              <w:spacing w:line="276" w:lineRule="auto"/>
              <w:jc w:val="center"/>
            </w:pPr>
            <w:r>
              <w:t>1997</w:t>
            </w:r>
          </w:p>
        </w:tc>
        <w:tc>
          <w:tcPr>
            <w:tcW w:w="1790" w:type="dxa"/>
            <w:vMerge w:val="restart"/>
            <w:shd w:val="clear" w:color="auto" w:fill="auto"/>
            <w:vAlign w:val="center"/>
          </w:tcPr>
          <w:p w:rsidR="008140A6" w:rsidRPr="00B564A0" w:rsidRDefault="008140A6" w:rsidP="00056E73">
            <w:pPr>
              <w:spacing w:line="276" w:lineRule="auto"/>
              <w:jc w:val="center"/>
            </w:pPr>
            <w:r>
              <w:t>2009</w:t>
            </w:r>
          </w:p>
        </w:tc>
        <w:tc>
          <w:tcPr>
            <w:tcW w:w="1773" w:type="dxa"/>
            <w:vMerge w:val="restart"/>
            <w:shd w:val="clear" w:color="auto" w:fill="auto"/>
            <w:vAlign w:val="center"/>
          </w:tcPr>
          <w:p w:rsidR="008140A6" w:rsidRPr="00B564A0" w:rsidRDefault="008140A6" w:rsidP="00056E73">
            <w:pPr>
              <w:spacing w:line="276" w:lineRule="auto"/>
              <w:jc w:val="center"/>
            </w:pPr>
            <w:r>
              <w:t>2009</w:t>
            </w:r>
          </w:p>
        </w:tc>
        <w:tc>
          <w:tcPr>
            <w:tcW w:w="2109" w:type="dxa"/>
            <w:shd w:val="clear" w:color="auto" w:fill="auto"/>
            <w:vAlign w:val="center"/>
            <w:hideMark/>
          </w:tcPr>
          <w:p w:rsidR="008140A6" w:rsidRPr="00B25895" w:rsidRDefault="008140A6" w:rsidP="00056E73">
            <w:pPr>
              <w:spacing w:line="276" w:lineRule="auto"/>
              <w:jc w:val="center"/>
              <w:rPr>
                <w:color w:val="000000"/>
              </w:rPr>
            </w:pPr>
            <w:r w:rsidRPr="00B25895">
              <w:rPr>
                <w:color w:val="000000"/>
              </w:rPr>
              <w:t>не менее 10 лет</w:t>
            </w:r>
          </w:p>
        </w:tc>
      </w:tr>
      <w:tr w:rsidR="008140A6" w:rsidRPr="00B25895" w:rsidTr="00056E73">
        <w:trPr>
          <w:trHeight w:val="300"/>
        </w:trPr>
        <w:tc>
          <w:tcPr>
            <w:tcW w:w="567" w:type="dxa"/>
            <w:vMerge/>
            <w:vAlign w:val="center"/>
          </w:tcPr>
          <w:p w:rsidR="008140A6" w:rsidRPr="00B25895" w:rsidRDefault="008140A6" w:rsidP="00056E73">
            <w:pPr>
              <w:spacing w:line="276" w:lineRule="auto"/>
              <w:ind w:right="-68"/>
              <w:jc w:val="center"/>
              <w:rPr>
                <w:color w:val="000000"/>
              </w:rPr>
            </w:pPr>
          </w:p>
        </w:tc>
        <w:tc>
          <w:tcPr>
            <w:tcW w:w="2601" w:type="dxa"/>
            <w:vMerge/>
            <w:vAlign w:val="center"/>
          </w:tcPr>
          <w:p w:rsidR="008140A6" w:rsidRPr="00B25895" w:rsidRDefault="008140A6" w:rsidP="00056E73">
            <w:pPr>
              <w:spacing w:line="276" w:lineRule="auto"/>
            </w:pPr>
          </w:p>
        </w:tc>
        <w:tc>
          <w:tcPr>
            <w:tcW w:w="1829" w:type="dxa"/>
            <w:shd w:val="clear" w:color="auto" w:fill="auto"/>
            <w:vAlign w:val="center"/>
          </w:tcPr>
          <w:p w:rsidR="008140A6" w:rsidRDefault="008140A6" w:rsidP="00056E73">
            <w:pPr>
              <w:jc w:val="center"/>
            </w:pPr>
            <w:r>
              <w:t>КВа-0,25</w:t>
            </w:r>
          </w:p>
        </w:tc>
        <w:tc>
          <w:tcPr>
            <w:tcW w:w="2221" w:type="dxa"/>
            <w:shd w:val="clear" w:color="auto" w:fill="auto"/>
            <w:vAlign w:val="center"/>
          </w:tcPr>
          <w:p w:rsidR="008140A6" w:rsidRPr="00B25895" w:rsidRDefault="008140A6" w:rsidP="00056E73">
            <w:pPr>
              <w:spacing w:line="276" w:lineRule="auto"/>
              <w:jc w:val="center"/>
            </w:pPr>
            <w:r w:rsidRPr="00B25895">
              <w:t>водогрейный</w:t>
            </w:r>
          </w:p>
        </w:tc>
        <w:tc>
          <w:tcPr>
            <w:tcW w:w="1515" w:type="dxa"/>
            <w:shd w:val="clear" w:color="auto" w:fill="auto"/>
            <w:vAlign w:val="center"/>
          </w:tcPr>
          <w:p w:rsidR="008140A6" w:rsidRPr="00B564A0" w:rsidRDefault="008140A6" w:rsidP="00056E73">
            <w:pPr>
              <w:spacing w:line="276" w:lineRule="auto"/>
              <w:jc w:val="center"/>
            </w:pPr>
            <w:r w:rsidRPr="00B564A0">
              <w:t>0</w:t>
            </w:r>
            <w:r>
              <w:t>,23</w:t>
            </w:r>
          </w:p>
        </w:tc>
        <w:tc>
          <w:tcPr>
            <w:tcW w:w="904" w:type="dxa"/>
            <w:shd w:val="clear" w:color="auto" w:fill="auto"/>
            <w:vAlign w:val="center"/>
          </w:tcPr>
          <w:p w:rsidR="008140A6" w:rsidRPr="00B564A0" w:rsidRDefault="008140A6" w:rsidP="00056E73">
            <w:pPr>
              <w:spacing w:line="276" w:lineRule="auto"/>
              <w:jc w:val="center"/>
            </w:pPr>
            <w:r>
              <w:t>1999</w:t>
            </w:r>
          </w:p>
        </w:tc>
        <w:tc>
          <w:tcPr>
            <w:tcW w:w="1790" w:type="dxa"/>
            <w:vMerge/>
            <w:shd w:val="clear" w:color="auto" w:fill="auto"/>
            <w:vAlign w:val="center"/>
          </w:tcPr>
          <w:p w:rsidR="008140A6" w:rsidRPr="00B564A0" w:rsidRDefault="008140A6" w:rsidP="00056E73">
            <w:pPr>
              <w:spacing w:line="276" w:lineRule="auto"/>
              <w:jc w:val="center"/>
            </w:pPr>
          </w:p>
        </w:tc>
        <w:tc>
          <w:tcPr>
            <w:tcW w:w="1773" w:type="dxa"/>
            <w:vMerge/>
            <w:shd w:val="clear" w:color="auto" w:fill="auto"/>
            <w:vAlign w:val="center"/>
          </w:tcPr>
          <w:p w:rsidR="008140A6" w:rsidRPr="00B25895" w:rsidRDefault="008140A6" w:rsidP="00056E73">
            <w:pPr>
              <w:spacing w:line="276" w:lineRule="auto"/>
              <w:jc w:val="center"/>
            </w:pPr>
          </w:p>
        </w:tc>
        <w:tc>
          <w:tcPr>
            <w:tcW w:w="2109" w:type="dxa"/>
            <w:shd w:val="clear" w:color="auto" w:fill="auto"/>
            <w:vAlign w:val="center"/>
          </w:tcPr>
          <w:p w:rsidR="008140A6" w:rsidRPr="00B25895" w:rsidRDefault="008140A6" w:rsidP="00056E73">
            <w:pPr>
              <w:spacing w:line="276" w:lineRule="auto"/>
              <w:jc w:val="center"/>
              <w:rPr>
                <w:color w:val="000000"/>
              </w:rPr>
            </w:pPr>
            <w:r w:rsidRPr="00B25895">
              <w:rPr>
                <w:color w:val="000000"/>
              </w:rPr>
              <w:t>не менее 10 лет</w:t>
            </w:r>
          </w:p>
        </w:tc>
      </w:tr>
      <w:tr w:rsidR="008140A6" w:rsidRPr="00B25895" w:rsidTr="00056E73">
        <w:trPr>
          <w:trHeight w:val="300"/>
        </w:trPr>
        <w:tc>
          <w:tcPr>
            <w:tcW w:w="567" w:type="dxa"/>
            <w:vMerge/>
            <w:vAlign w:val="center"/>
          </w:tcPr>
          <w:p w:rsidR="008140A6" w:rsidRPr="00B25895" w:rsidRDefault="008140A6" w:rsidP="00056E73">
            <w:pPr>
              <w:spacing w:line="276" w:lineRule="auto"/>
              <w:ind w:right="-68"/>
              <w:jc w:val="center"/>
              <w:rPr>
                <w:color w:val="000000"/>
              </w:rPr>
            </w:pPr>
          </w:p>
        </w:tc>
        <w:tc>
          <w:tcPr>
            <w:tcW w:w="2601" w:type="dxa"/>
            <w:vMerge/>
            <w:vAlign w:val="center"/>
          </w:tcPr>
          <w:p w:rsidR="008140A6" w:rsidRPr="00B25895" w:rsidRDefault="008140A6" w:rsidP="00056E73">
            <w:pPr>
              <w:spacing w:line="276" w:lineRule="auto"/>
            </w:pPr>
          </w:p>
        </w:tc>
        <w:tc>
          <w:tcPr>
            <w:tcW w:w="1829" w:type="dxa"/>
            <w:shd w:val="clear" w:color="auto" w:fill="auto"/>
            <w:vAlign w:val="center"/>
          </w:tcPr>
          <w:p w:rsidR="008140A6" w:rsidRDefault="008140A6" w:rsidP="00056E73">
            <w:pPr>
              <w:jc w:val="center"/>
            </w:pPr>
            <w:r>
              <w:t>УН-5</w:t>
            </w:r>
          </w:p>
        </w:tc>
        <w:tc>
          <w:tcPr>
            <w:tcW w:w="2221" w:type="dxa"/>
            <w:shd w:val="clear" w:color="auto" w:fill="auto"/>
            <w:vAlign w:val="center"/>
          </w:tcPr>
          <w:p w:rsidR="008140A6" w:rsidRDefault="008140A6" w:rsidP="00056E73">
            <w:pPr>
              <w:jc w:val="center"/>
            </w:pPr>
            <w:r w:rsidRPr="00826B64">
              <w:t>водогрейный</w:t>
            </w:r>
          </w:p>
        </w:tc>
        <w:tc>
          <w:tcPr>
            <w:tcW w:w="1515" w:type="dxa"/>
            <w:shd w:val="clear" w:color="auto" w:fill="auto"/>
            <w:vAlign w:val="center"/>
          </w:tcPr>
          <w:p w:rsidR="008140A6" w:rsidRPr="00B564A0" w:rsidRDefault="008140A6" w:rsidP="00056E73">
            <w:pPr>
              <w:spacing w:line="276" w:lineRule="auto"/>
              <w:jc w:val="center"/>
            </w:pPr>
            <w:r>
              <w:t>0,43</w:t>
            </w:r>
          </w:p>
        </w:tc>
        <w:tc>
          <w:tcPr>
            <w:tcW w:w="904" w:type="dxa"/>
            <w:shd w:val="clear" w:color="auto" w:fill="auto"/>
            <w:vAlign w:val="center"/>
          </w:tcPr>
          <w:p w:rsidR="008140A6" w:rsidRDefault="008140A6" w:rsidP="00056E73">
            <w:pPr>
              <w:spacing w:line="276" w:lineRule="auto"/>
              <w:jc w:val="center"/>
            </w:pPr>
            <w:r>
              <w:t>1989</w:t>
            </w:r>
          </w:p>
        </w:tc>
        <w:tc>
          <w:tcPr>
            <w:tcW w:w="1790" w:type="dxa"/>
            <w:vMerge w:val="restart"/>
            <w:shd w:val="clear" w:color="auto" w:fill="auto"/>
            <w:vAlign w:val="center"/>
          </w:tcPr>
          <w:p w:rsidR="008140A6" w:rsidRPr="00B564A0" w:rsidRDefault="008140A6" w:rsidP="00056E73">
            <w:pPr>
              <w:spacing w:line="276" w:lineRule="auto"/>
              <w:jc w:val="center"/>
            </w:pPr>
            <w:r>
              <w:t>2012</w:t>
            </w:r>
          </w:p>
        </w:tc>
        <w:tc>
          <w:tcPr>
            <w:tcW w:w="1773" w:type="dxa"/>
            <w:vMerge w:val="restart"/>
            <w:shd w:val="clear" w:color="auto" w:fill="auto"/>
            <w:vAlign w:val="center"/>
          </w:tcPr>
          <w:p w:rsidR="008140A6" w:rsidRPr="00B25895" w:rsidRDefault="008140A6" w:rsidP="00056E73">
            <w:pPr>
              <w:spacing w:line="276" w:lineRule="auto"/>
              <w:jc w:val="center"/>
            </w:pPr>
            <w:r>
              <w:t>2012</w:t>
            </w:r>
          </w:p>
        </w:tc>
        <w:tc>
          <w:tcPr>
            <w:tcW w:w="2109" w:type="dxa"/>
            <w:shd w:val="clear" w:color="auto" w:fill="auto"/>
            <w:vAlign w:val="center"/>
          </w:tcPr>
          <w:p w:rsidR="008140A6" w:rsidRPr="00B25895" w:rsidRDefault="008140A6" w:rsidP="00056E73">
            <w:pPr>
              <w:spacing w:line="276" w:lineRule="auto"/>
              <w:jc w:val="center"/>
              <w:rPr>
                <w:color w:val="000000"/>
              </w:rPr>
            </w:pPr>
            <w:r w:rsidRPr="00B25895">
              <w:rPr>
                <w:color w:val="000000"/>
              </w:rPr>
              <w:t>не менее 10 лет</w:t>
            </w:r>
          </w:p>
        </w:tc>
      </w:tr>
      <w:tr w:rsidR="008140A6" w:rsidRPr="00B25895" w:rsidTr="00056E73">
        <w:trPr>
          <w:trHeight w:val="300"/>
        </w:trPr>
        <w:tc>
          <w:tcPr>
            <w:tcW w:w="567" w:type="dxa"/>
            <w:vMerge/>
            <w:vAlign w:val="center"/>
          </w:tcPr>
          <w:p w:rsidR="008140A6" w:rsidRPr="00B25895" w:rsidRDefault="008140A6" w:rsidP="00056E73">
            <w:pPr>
              <w:spacing w:line="276" w:lineRule="auto"/>
              <w:ind w:right="-68"/>
              <w:jc w:val="center"/>
              <w:rPr>
                <w:color w:val="000000"/>
              </w:rPr>
            </w:pPr>
          </w:p>
        </w:tc>
        <w:tc>
          <w:tcPr>
            <w:tcW w:w="2601" w:type="dxa"/>
            <w:vMerge/>
            <w:vAlign w:val="center"/>
          </w:tcPr>
          <w:p w:rsidR="008140A6" w:rsidRPr="00B25895" w:rsidRDefault="008140A6" w:rsidP="00056E73">
            <w:pPr>
              <w:spacing w:line="276" w:lineRule="auto"/>
            </w:pPr>
          </w:p>
        </w:tc>
        <w:tc>
          <w:tcPr>
            <w:tcW w:w="1829" w:type="dxa"/>
            <w:shd w:val="clear" w:color="auto" w:fill="auto"/>
            <w:vAlign w:val="center"/>
          </w:tcPr>
          <w:p w:rsidR="008140A6" w:rsidRDefault="008140A6" w:rsidP="00056E73">
            <w:pPr>
              <w:jc w:val="center"/>
            </w:pPr>
            <w:r>
              <w:t>УН-5</w:t>
            </w:r>
          </w:p>
        </w:tc>
        <w:tc>
          <w:tcPr>
            <w:tcW w:w="2221" w:type="dxa"/>
            <w:shd w:val="clear" w:color="auto" w:fill="auto"/>
            <w:vAlign w:val="center"/>
          </w:tcPr>
          <w:p w:rsidR="008140A6" w:rsidRDefault="008140A6" w:rsidP="00056E73">
            <w:pPr>
              <w:jc w:val="center"/>
            </w:pPr>
            <w:r w:rsidRPr="00826B64">
              <w:t>водогрейный</w:t>
            </w:r>
          </w:p>
        </w:tc>
        <w:tc>
          <w:tcPr>
            <w:tcW w:w="1515" w:type="dxa"/>
            <w:shd w:val="clear" w:color="auto" w:fill="auto"/>
            <w:vAlign w:val="center"/>
          </w:tcPr>
          <w:p w:rsidR="008140A6" w:rsidRPr="00B564A0" w:rsidRDefault="008140A6" w:rsidP="00056E73">
            <w:pPr>
              <w:spacing w:line="276" w:lineRule="auto"/>
              <w:jc w:val="center"/>
            </w:pPr>
            <w:r>
              <w:t>0,43</w:t>
            </w:r>
          </w:p>
        </w:tc>
        <w:tc>
          <w:tcPr>
            <w:tcW w:w="904" w:type="dxa"/>
            <w:shd w:val="clear" w:color="auto" w:fill="auto"/>
            <w:vAlign w:val="center"/>
          </w:tcPr>
          <w:p w:rsidR="008140A6" w:rsidRDefault="008140A6" w:rsidP="00056E73">
            <w:pPr>
              <w:spacing w:line="276" w:lineRule="auto"/>
              <w:jc w:val="center"/>
            </w:pPr>
            <w:r>
              <w:t>1989</w:t>
            </w:r>
          </w:p>
        </w:tc>
        <w:tc>
          <w:tcPr>
            <w:tcW w:w="1790" w:type="dxa"/>
            <w:vMerge/>
            <w:shd w:val="clear" w:color="auto" w:fill="auto"/>
            <w:vAlign w:val="center"/>
          </w:tcPr>
          <w:p w:rsidR="008140A6" w:rsidRPr="00B564A0" w:rsidRDefault="008140A6" w:rsidP="00056E73">
            <w:pPr>
              <w:spacing w:line="276" w:lineRule="auto"/>
              <w:jc w:val="center"/>
            </w:pPr>
          </w:p>
        </w:tc>
        <w:tc>
          <w:tcPr>
            <w:tcW w:w="1773" w:type="dxa"/>
            <w:vMerge/>
            <w:shd w:val="clear" w:color="auto" w:fill="auto"/>
            <w:vAlign w:val="center"/>
          </w:tcPr>
          <w:p w:rsidR="008140A6" w:rsidRPr="00B25895" w:rsidRDefault="008140A6" w:rsidP="00056E73">
            <w:pPr>
              <w:spacing w:line="276" w:lineRule="auto"/>
              <w:jc w:val="center"/>
            </w:pPr>
          </w:p>
        </w:tc>
        <w:tc>
          <w:tcPr>
            <w:tcW w:w="2109" w:type="dxa"/>
            <w:shd w:val="clear" w:color="auto" w:fill="auto"/>
            <w:vAlign w:val="center"/>
          </w:tcPr>
          <w:p w:rsidR="008140A6" w:rsidRPr="00B25895" w:rsidRDefault="008140A6" w:rsidP="00056E73">
            <w:pPr>
              <w:spacing w:line="276" w:lineRule="auto"/>
              <w:jc w:val="center"/>
              <w:rPr>
                <w:color w:val="000000"/>
              </w:rPr>
            </w:pPr>
            <w:r w:rsidRPr="00B25895">
              <w:rPr>
                <w:color w:val="000000"/>
              </w:rPr>
              <w:t>не менее 10 лет</w:t>
            </w:r>
          </w:p>
        </w:tc>
      </w:tr>
    </w:tbl>
    <w:p w:rsidR="008140A6" w:rsidRDefault="008140A6" w:rsidP="008140A6">
      <w:pPr>
        <w:spacing w:line="276" w:lineRule="auto"/>
        <w:ind w:firstLine="709"/>
        <w:jc w:val="both"/>
        <w:rPr>
          <w:b/>
          <w:iCs/>
          <w:szCs w:val="18"/>
        </w:rPr>
      </w:pPr>
    </w:p>
    <w:p w:rsidR="008140A6" w:rsidRDefault="008140A6" w:rsidP="008140A6">
      <w:pPr>
        <w:spacing w:line="276" w:lineRule="auto"/>
        <w:ind w:firstLine="709"/>
        <w:jc w:val="both"/>
        <w:rPr>
          <w:b/>
          <w:iCs/>
          <w:szCs w:val="18"/>
        </w:rPr>
      </w:pPr>
    </w:p>
    <w:p w:rsidR="008140A6" w:rsidRDefault="008140A6" w:rsidP="008140A6">
      <w:pPr>
        <w:spacing w:line="276" w:lineRule="auto"/>
        <w:ind w:firstLine="709"/>
        <w:jc w:val="both"/>
        <w:rPr>
          <w:b/>
          <w:iCs/>
          <w:szCs w:val="18"/>
        </w:rPr>
      </w:pPr>
    </w:p>
    <w:p w:rsidR="008140A6" w:rsidRDefault="008140A6" w:rsidP="008140A6">
      <w:pPr>
        <w:spacing w:line="276" w:lineRule="auto"/>
        <w:ind w:firstLine="709"/>
        <w:jc w:val="both"/>
        <w:rPr>
          <w:b/>
          <w:iCs/>
          <w:szCs w:val="18"/>
        </w:rPr>
      </w:pPr>
    </w:p>
    <w:p w:rsidR="008140A6" w:rsidRDefault="008140A6" w:rsidP="008140A6">
      <w:pPr>
        <w:spacing w:line="276" w:lineRule="auto"/>
        <w:ind w:firstLine="709"/>
        <w:jc w:val="both"/>
        <w:rPr>
          <w:b/>
          <w:iCs/>
          <w:szCs w:val="18"/>
        </w:rPr>
      </w:pPr>
    </w:p>
    <w:p w:rsidR="008140A6" w:rsidRDefault="008140A6" w:rsidP="008140A6">
      <w:pPr>
        <w:spacing w:line="276" w:lineRule="auto"/>
        <w:ind w:firstLine="709"/>
        <w:jc w:val="both"/>
        <w:rPr>
          <w:b/>
          <w:iCs/>
          <w:szCs w:val="18"/>
        </w:rPr>
        <w:sectPr w:rsidR="008140A6" w:rsidSect="00563220">
          <w:pgSz w:w="16838" w:h="11906" w:orient="landscape"/>
          <w:pgMar w:top="1474" w:right="851" w:bottom="851" w:left="851" w:header="567" w:footer="567" w:gutter="0"/>
          <w:cols w:space="720"/>
          <w:docGrid w:linePitch="299"/>
        </w:sectPr>
      </w:pPr>
    </w:p>
    <w:p w:rsidR="008140A6" w:rsidRPr="000D289E" w:rsidRDefault="008140A6" w:rsidP="008140A6">
      <w:pPr>
        <w:spacing w:line="276" w:lineRule="auto"/>
        <w:jc w:val="center"/>
        <w:rPr>
          <w:b/>
          <w:sz w:val="28"/>
          <w:szCs w:val="28"/>
        </w:rPr>
      </w:pPr>
      <w:r w:rsidRPr="000D289E">
        <w:rPr>
          <w:b/>
          <w:sz w:val="28"/>
          <w:szCs w:val="28"/>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тепловой и электрической энергии)</w:t>
      </w:r>
    </w:p>
    <w:p w:rsidR="008140A6" w:rsidRPr="000D289E" w:rsidRDefault="008140A6" w:rsidP="008140A6">
      <w:pPr>
        <w:spacing w:line="276" w:lineRule="auto"/>
        <w:ind w:firstLine="709"/>
        <w:jc w:val="both"/>
        <w:rPr>
          <w:sz w:val="28"/>
          <w:szCs w:val="28"/>
        </w:rPr>
      </w:pPr>
      <w:r w:rsidRPr="000D289E">
        <w:rPr>
          <w:sz w:val="28"/>
          <w:szCs w:val="28"/>
        </w:rPr>
        <w:t>Ввиду отсутствия на рассматриваемой территории теплофикационного оборудования, а также перспективных планов по строительству на территории источников с комбинированной выработкой тепловой и электрической энергии, данный пункт не рассматривается.</w:t>
      </w:r>
    </w:p>
    <w:p w:rsidR="008140A6" w:rsidRPr="000D289E" w:rsidRDefault="008140A6" w:rsidP="008140A6">
      <w:pPr>
        <w:spacing w:line="276" w:lineRule="auto"/>
        <w:jc w:val="center"/>
        <w:rPr>
          <w:b/>
          <w:sz w:val="28"/>
          <w:szCs w:val="28"/>
        </w:rPr>
      </w:pPr>
      <w:r w:rsidRPr="000D289E">
        <w:rPr>
          <w:b/>
          <w:sz w:val="28"/>
          <w:szCs w:val="28"/>
        </w:rPr>
        <w:t>1.2.7. Способ регулирования отпуска тепловой энергии от источников</w:t>
      </w:r>
    </w:p>
    <w:p w:rsidR="008140A6" w:rsidRPr="000D289E" w:rsidRDefault="008140A6" w:rsidP="008140A6">
      <w:pPr>
        <w:spacing w:line="276" w:lineRule="auto"/>
        <w:jc w:val="center"/>
        <w:rPr>
          <w:b/>
          <w:sz w:val="28"/>
          <w:szCs w:val="28"/>
        </w:rPr>
      </w:pPr>
      <w:r w:rsidRPr="000D289E">
        <w:rPr>
          <w:b/>
          <w:sz w:val="28"/>
          <w:szCs w:val="28"/>
        </w:rPr>
        <w:t>тепловой энергии с обоснованием выбора графика изменения температур и расхода теплоносителя в зависимости от температуры наружного воздуха</w:t>
      </w:r>
    </w:p>
    <w:p w:rsidR="008140A6" w:rsidRPr="000D289E" w:rsidRDefault="008140A6" w:rsidP="008140A6">
      <w:pPr>
        <w:spacing w:line="276" w:lineRule="auto"/>
        <w:ind w:firstLine="709"/>
        <w:jc w:val="both"/>
        <w:rPr>
          <w:sz w:val="28"/>
          <w:szCs w:val="28"/>
        </w:rPr>
      </w:pPr>
      <w:r w:rsidRPr="000D289E">
        <w:rPr>
          <w:sz w:val="28"/>
          <w:szCs w:val="28"/>
        </w:rPr>
        <w:t>От теплов</w:t>
      </w:r>
      <w:r>
        <w:rPr>
          <w:sz w:val="28"/>
          <w:szCs w:val="28"/>
        </w:rPr>
        <w:t>ого</w:t>
      </w:r>
      <w:r w:rsidRPr="000D289E">
        <w:rPr>
          <w:sz w:val="28"/>
          <w:szCs w:val="28"/>
        </w:rPr>
        <w:t xml:space="preserve"> источник</w:t>
      </w:r>
      <w:r>
        <w:rPr>
          <w:sz w:val="28"/>
          <w:szCs w:val="28"/>
        </w:rPr>
        <w:t>а</w:t>
      </w:r>
      <w:r w:rsidRPr="000D289E">
        <w:rPr>
          <w:sz w:val="28"/>
          <w:szCs w:val="28"/>
        </w:rPr>
        <w:t xml:space="preserve"> осуществляется центральное качественное регулирование отпуска тепла в тепловые сети. Графики изменения температур теплоносителя определены при проектировании и строительстве систем теплоснабжения.</w:t>
      </w:r>
    </w:p>
    <w:p w:rsidR="008140A6" w:rsidRPr="000D289E" w:rsidRDefault="008140A6" w:rsidP="008140A6">
      <w:pPr>
        <w:spacing w:line="276" w:lineRule="auto"/>
        <w:ind w:firstLine="709"/>
        <w:jc w:val="both"/>
        <w:rPr>
          <w:sz w:val="28"/>
          <w:szCs w:val="28"/>
        </w:rPr>
      </w:pPr>
      <w:r w:rsidRPr="000D289E">
        <w:rPr>
          <w:sz w:val="28"/>
          <w:szCs w:val="28"/>
        </w:rPr>
        <w:t>Изменение температуры теплоносителя производится посредством изменения количества подаваемого на горение топлива.</w:t>
      </w:r>
    </w:p>
    <w:p w:rsidR="008140A6" w:rsidRPr="000D289E" w:rsidRDefault="008140A6" w:rsidP="008140A6">
      <w:pPr>
        <w:spacing w:line="276" w:lineRule="auto"/>
        <w:ind w:firstLine="709"/>
        <w:jc w:val="both"/>
        <w:rPr>
          <w:sz w:val="28"/>
          <w:szCs w:val="28"/>
        </w:rPr>
      </w:pPr>
      <w:r w:rsidRPr="000D289E">
        <w:rPr>
          <w:sz w:val="28"/>
          <w:szCs w:val="28"/>
        </w:rPr>
        <w:t>Подключение потребителей к тепловой сети следующее:</w:t>
      </w:r>
    </w:p>
    <w:p w:rsidR="008140A6" w:rsidRPr="000D289E" w:rsidRDefault="008140A6" w:rsidP="008140A6">
      <w:pPr>
        <w:spacing w:line="276" w:lineRule="auto"/>
        <w:ind w:firstLine="709"/>
        <w:jc w:val="both"/>
        <w:rPr>
          <w:sz w:val="28"/>
          <w:szCs w:val="28"/>
        </w:rPr>
      </w:pPr>
      <w:r w:rsidRPr="000D289E">
        <w:rPr>
          <w:sz w:val="28"/>
          <w:szCs w:val="28"/>
        </w:rPr>
        <w:t xml:space="preserve">- при температуре в прямом трубопроводе </w:t>
      </w:r>
      <w:r>
        <w:rPr>
          <w:sz w:val="28"/>
          <w:szCs w:val="28"/>
        </w:rPr>
        <w:t>95/70</w:t>
      </w:r>
      <w:r w:rsidRPr="000D289E">
        <w:rPr>
          <w:sz w:val="28"/>
          <w:szCs w:val="28"/>
        </w:rPr>
        <w:t>°C – непосредственное присоединение систем отопления к тепловой сети.</w:t>
      </w:r>
    </w:p>
    <w:p w:rsidR="008140A6" w:rsidRPr="000D289E" w:rsidRDefault="008140A6" w:rsidP="008140A6">
      <w:pPr>
        <w:spacing w:line="276" w:lineRule="auto"/>
        <w:jc w:val="center"/>
        <w:rPr>
          <w:b/>
          <w:sz w:val="28"/>
          <w:szCs w:val="28"/>
        </w:rPr>
      </w:pPr>
      <w:r w:rsidRPr="000D289E">
        <w:rPr>
          <w:b/>
          <w:sz w:val="28"/>
          <w:szCs w:val="28"/>
        </w:rPr>
        <w:t>1.2.8. Среднегодовая загрузка оборудования</w:t>
      </w:r>
    </w:p>
    <w:p w:rsidR="008140A6" w:rsidRPr="000D289E" w:rsidRDefault="008140A6" w:rsidP="008140A6">
      <w:pPr>
        <w:spacing w:line="276" w:lineRule="auto"/>
        <w:ind w:firstLine="709"/>
        <w:jc w:val="both"/>
        <w:rPr>
          <w:sz w:val="28"/>
          <w:szCs w:val="28"/>
        </w:rPr>
      </w:pPr>
      <w:r w:rsidRPr="000D289E">
        <w:rPr>
          <w:sz w:val="28"/>
          <w:szCs w:val="28"/>
        </w:rPr>
        <w:t>Среднегодовая загрузка оборудования определяется числом часов использования установленной тепловой мощности источника теплоснабжения.</w:t>
      </w:r>
    </w:p>
    <w:p w:rsidR="008140A6" w:rsidRPr="000D289E" w:rsidRDefault="008140A6" w:rsidP="008140A6">
      <w:pPr>
        <w:spacing w:line="276" w:lineRule="auto"/>
        <w:ind w:firstLine="709"/>
        <w:jc w:val="both"/>
        <w:rPr>
          <w:sz w:val="28"/>
          <w:szCs w:val="28"/>
        </w:rPr>
      </w:pPr>
      <w:r w:rsidRPr="000D289E">
        <w:rPr>
          <w:sz w:val="28"/>
          <w:szCs w:val="28"/>
        </w:rPr>
        <w:t>Число часов использования установленной тепловой мощности – это отношение выработанной источником теплоснабжения тепловой энергии в течение года, к установленной тепловой мощности источника теплоснабжения.</w:t>
      </w:r>
    </w:p>
    <w:p w:rsidR="008140A6" w:rsidRPr="000D289E" w:rsidRDefault="008140A6" w:rsidP="008140A6">
      <w:pPr>
        <w:spacing w:line="276" w:lineRule="auto"/>
        <w:ind w:firstLine="709"/>
        <w:jc w:val="both"/>
        <w:rPr>
          <w:sz w:val="28"/>
          <w:szCs w:val="28"/>
        </w:rPr>
      </w:pPr>
      <w:r w:rsidRPr="000D289E">
        <w:rPr>
          <w:sz w:val="28"/>
          <w:szCs w:val="28"/>
        </w:rPr>
        <w:t xml:space="preserve">Анализ загрузки источников проводился исходя из установленной мощности источников. </w:t>
      </w:r>
    </w:p>
    <w:p w:rsidR="008140A6" w:rsidRPr="000D289E" w:rsidRDefault="008140A6" w:rsidP="008140A6">
      <w:pPr>
        <w:spacing w:line="276" w:lineRule="auto"/>
        <w:rPr>
          <w:sz w:val="28"/>
          <w:szCs w:val="28"/>
        </w:rPr>
      </w:pPr>
      <w:r w:rsidRPr="000D289E">
        <w:rPr>
          <w:sz w:val="28"/>
          <w:szCs w:val="28"/>
        </w:rPr>
        <w:t>Сведения о среднегодовой загрузке оборудования на 2022 год представлены в таблице 5.</w:t>
      </w:r>
    </w:p>
    <w:p w:rsidR="008140A6" w:rsidRPr="000D289E" w:rsidRDefault="008140A6" w:rsidP="008140A6">
      <w:pPr>
        <w:keepNext/>
        <w:spacing w:line="276" w:lineRule="auto"/>
        <w:ind w:firstLine="709"/>
        <w:jc w:val="center"/>
        <w:rPr>
          <w:bCs/>
          <w:iCs/>
        </w:rPr>
      </w:pPr>
      <w:r w:rsidRPr="008A7FEE">
        <w:rPr>
          <w:iCs/>
        </w:rPr>
        <w:t xml:space="preserve">Таблица 5 - </w:t>
      </w:r>
      <w:r w:rsidRPr="008A7FEE">
        <w:rPr>
          <w:bCs/>
          <w:iCs/>
        </w:rPr>
        <w:t>Среднегодовая загрузка оборудования источников в зоне деятельности теплоснабжающих организаций (по данным на 2022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58"/>
        <w:gridCol w:w="3687"/>
        <w:gridCol w:w="2745"/>
        <w:gridCol w:w="2464"/>
      </w:tblGrid>
      <w:tr w:rsidR="008140A6" w:rsidRPr="00574E7C" w:rsidTr="00056E73">
        <w:trPr>
          <w:trHeight w:val="20"/>
          <w:tblHeader/>
        </w:trPr>
        <w:tc>
          <w:tcPr>
            <w:tcW w:w="486" w:type="pct"/>
            <w:shd w:val="clear" w:color="auto" w:fill="auto"/>
            <w:vAlign w:val="center"/>
            <w:hideMark/>
          </w:tcPr>
          <w:p w:rsidR="008140A6" w:rsidRPr="00574E7C" w:rsidRDefault="008140A6" w:rsidP="00056E73">
            <w:pPr>
              <w:spacing w:line="276" w:lineRule="auto"/>
              <w:jc w:val="center"/>
              <w:rPr>
                <w:b/>
                <w:color w:val="000000"/>
              </w:rPr>
            </w:pPr>
            <w:r w:rsidRPr="00574E7C">
              <w:rPr>
                <w:b/>
                <w:color w:val="000000"/>
              </w:rPr>
              <w:t>№ п/п</w:t>
            </w:r>
          </w:p>
        </w:tc>
        <w:tc>
          <w:tcPr>
            <w:tcW w:w="1871" w:type="pct"/>
            <w:shd w:val="clear" w:color="auto" w:fill="auto"/>
            <w:vAlign w:val="center"/>
            <w:hideMark/>
          </w:tcPr>
          <w:p w:rsidR="008140A6" w:rsidRPr="00574E7C" w:rsidRDefault="008140A6" w:rsidP="00056E73">
            <w:pPr>
              <w:spacing w:line="276" w:lineRule="auto"/>
              <w:jc w:val="center"/>
              <w:rPr>
                <w:b/>
                <w:color w:val="000000"/>
              </w:rPr>
            </w:pPr>
            <w:r w:rsidRPr="00574E7C">
              <w:rPr>
                <w:b/>
                <w:color w:val="000000"/>
              </w:rPr>
              <w:t>Наименование и адрес котельной</w:t>
            </w:r>
          </w:p>
        </w:tc>
        <w:tc>
          <w:tcPr>
            <w:tcW w:w="1393" w:type="pct"/>
            <w:shd w:val="clear" w:color="auto" w:fill="auto"/>
            <w:vAlign w:val="center"/>
            <w:hideMark/>
          </w:tcPr>
          <w:p w:rsidR="008140A6" w:rsidRPr="00574E7C" w:rsidRDefault="008140A6" w:rsidP="00056E73">
            <w:pPr>
              <w:spacing w:line="276" w:lineRule="auto"/>
              <w:jc w:val="center"/>
              <w:rPr>
                <w:b/>
                <w:color w:val="000000"/>
              </w:rPr>
            </w:pPr>
            <w:r w:rsidRPr="00574E7C">
              <w:rPr>
                <w:b/>
                <w:color w:val="000000"/>
              </w:rPr>
              <w:t>Установленная мощность, Гкал/ч</w:t>
            </w:r>
          </w:p>
        </w:tc>
        <w:tc>
          <w:tcPr>
            <w:tcW w:w="1250" w:type="pct"/>
            <w:shd w:val="clear" w:color="auto" w:fill="auto"/>
            <w:vAlign w:val="center"/>
            <w:hideMark/>
          </w:tcPr>
          <w:p w:rsidR="008140A6" w:rsidRPr="00574E7C" w:rsidRDefault="008140A6" w:rsidP="00056E73">
            <w:pPr>
              <w:spacing w:line="276" w:lineRule="auto"/>
              <w:jc w:val="center"/>
              <w:rPr>
                <w:b/>
                <w:color w:val="000000"/>
              </w:rPr>
            </w:pPr>
            <w:r w:rsidRPr="00574E7C">
              <w:rPr>
                <w:b/>
                <w:color w:val="000000"/>
              </w:rPr>
              <w:t>Выработка тепл-й энергии за год, Гкал/год</w:t>
            </w:r>
          </w:p>
        </w:tc>
      </w:tr>
      <w:tr w:rsidR="008140A6" w:rsidRPr="00574E7C" w:rsidTr="00056E73">
        <w:trPr>
          <w:trHeight w:val="20"/>
        </w:trPr>
        <w:tc>
          <w:tcPr>
            <w:tcW w:w="486" w:type="pct"/>
            <w:shd w:val="clear" w:color="auto" w:fill="auto"/>
            <w:vAlign w:val="center"/>
            <w:hideMark/>
          </w:tcPr>
          <w:p w:rsidR="008140A6" w:rsidRPr="00574E7C" w:rsidRDefault="008140A6" w:rsidP="00056E73">
            <w:pPr>
              <w:spacing w:line="276" w:lineRule="auto"/>
              <w:jc w:val="center"/>
              <w:rPr>
                <w:color w:val="000000"/>
              </w:rPr>
            </w:pPr>
            <w:r w:rsidRPr="00574E7C">
              <w:rPr>
                <w:color w:val="000000"/>
              </w:rPr>
              <w:t>1</w:t>
            </w:r>
          </w:p>
        </w:tc>
        <w:tc>
          <w:tcPr>
            <w:tcW w:w="1871" w:type="pct"/>
            <w:shd w:val="clear" w:color="auto" w:fill="auto"/>
            <w:vAlign w:val="center"/>
          </w:tcPr>
          <w:p w:rsidR="008140A6" w:rsidRPr="00574E7C" w:rsidRDefault="008140A6" w:rsidP="00056E73">
            <w:pPr>
              <w:ind w:left="71" w:right="83"/>
              <w:outlineLvl w:val="1"/>
              <w:rPr>
                <w:highlight w:val="yellow"/>
              </w:rPr>
            </w:pPr>
            <w:r>
              <w:t>Котельная ул. Советская, 133</w:t>
            </w:r>
          </w:p>
        </w:tc>
        <w:tc>
          <w:tcPr>
            <w:tcW w:w="1393" w:type="pct"/>
            <w:shd w:val="clear" w:color="auto" w:fill="auto"/>
            <w:vAlign w:val="center"/>
          </w:tcPr>
          <w:p w:rsidR="008140A6" w:rsidRPr="00574E7C" w:rsidRDefault="008140A6" w:rsidP="00056E73">
            <w:pPr>
              <w:jc w:val="center"/>
            </w:pPr>
            <w:r>
              <w:t>1.4</w:t>
            </w:r>
          </w:p>
        </w:tc>
        <w:tc>
          <w:tcPr>
            <w:tcW w:w="1250" w:type="pct"/>
            <w:shd w:val="clear" w:color="auto" w:fill="auto"/>
            <w:vAlign w:val="center"/>
          </w:tcPr>
          <w:p w:rsidR="008140A6" w:rsidRPr="00574E7C" w:rsidRDefault="008140A6" w:rsidP="00056E73">
            <w:pPr>
              <w:jc w:val="center"/>
              <w:rPr>
                <w:color w:val="000000"/>
              </w:rPr>
            </w:pPr>
            <w:r>
              <w:rPr>
                <w:color w:val="000000"/>
              </w:rPr>
              <w:t>441,417</w:t>
            </w:r>
          </w:p>
        </w:tc>
      </w:tr>
    </w:tbl>
    <w:p w:rsidR="008140A6" w:rsidRDefault="008140A6" w:rsidP="008140A6">
      <w:pPr>
        <w:spacing w:line="276" w:lineRule="auto"/>
        <w:jc w:val="center"/>
        <w:rPr>
          <w:b/>
          <w:sz w:val="28"/>
          <w:szCs w:val="28"/>
        </w:rPr>
      </w:pPr>
    </w:p>
    <w:p w:rsidR="008140A6" w:rsidRPr="000D289E" w:rsidRDefault="008140A6" w:rsidP="008140A6">
      <w:pPr>
        <w:spacing w:line="276" w:lineRule="auto"/>
        <w:jc w:val="center"/>
        <w:rPr>
          <w:b/>
          <w:sz w:val="28"/>
          <w:szCs w:val="28"/>
        </w:rPr>
      </w:pPr>
      <w:r w:rsidRPr="000D289E">
        <w:rPr>
          <w:b/>
          <w:sz w:val="28"/>
          <w:szCs w:val="28"/>
        </w:rPr>
        <w:t>1.2.9. Способы учета тепла, отпущенного в тепловые сети</w:t>
      </w:r>
    </w:p>
    <w:p w:rsidR="008140A6" w:rsidRPr="000D289E" w:rsidRDefault="008140A6" w:rsidP="008140A6">
      <w:pPr>
        <w:keepNext/>
        <w:spacing w:line="276" w:lineRule="auto"/>
        <w:ind w:firstLine="709"/>
        <w:jc w:val="center"/>
        <w:rPr>
          <w:bCs/>
          <w:iCs/>
        </w:rPr>
      </w:pPr>
      <w:bookmarkStart w:id="50" w:name="_Ref89613453"/>
      <w:r w:rsidRPr="000D289E">
        <w:rPr>
          <w:iCs/>
        </w:rPr>
        <w:t xml:space="preserve">Таблица </w:t>
      </w:r>
      <w:bookmarkEnd w:id="50"/>
      <w:r w:rsidRPr="000D289E">
        <w:rPr>
          <w:iCs/>
        </w:rPr>
        <w:t xml:space="preserve">6 - Информация об установленных приборах учета тепловой </w:t>
      </w:r>
      <w:r w:rsidRPr="000D289E">
        <w:rPr>
          <w:bCs/>
          <w:iCs/>
        </w:rPr>
        <w:t>(по данным на 2022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60"/>
        <w:gridCol w:w="7087"/>
        <w:gridCol w:w="1807"/>
      </w:tblGrid>
      <w:tr w:rsidR="008140A6" w:rsidRPr="00962715" w:rsidTr="00056E73">
        <w:trPr>
          <w:trHeight w:val="20"/>
          <w:tblHeader/>
        </w:trPr>
        <w:tc>
          <w:tcPr>
            <w:tcW w:w="487" w:type="pct"/>
            <w:shd w:val="clear" w:color="auto" w:fill="auto"/>
            <w:vAlign w:val="center"/>
            <w:hideMark/>
          </w:tcPr>
          <w:p w:rsidR="008140A6" w:rsidRPr="00962715" w:rsidRDefault="008140A6" w:rsidP="00056E73">
            <w:pPr>
              <w:spacing w:line="276" w:lineRule="auto"/>
              <w:jc w:val="center"/>
              <w:rPr>
                <w:b/>
                <w:color w:val="000000"/>
                <w:sz w:val="22"/>
                <w:szCs w:val="22"/>
              </w:rPr>
            </w:pPr>
            <w:r w:rsidRPr="00962715">
              <w:rPr>
                <w:b/>
                <w:color w:val="000000"/>
                <w:sz w:val="22"/>
                <w:szCs w:val="22"/>
              </w:rPr>
              <w:t>№ п/п</w:t>
            </w:r>
          </w:p>
        </w:tc>
        <w:tc>
          <w:tcPr>
            <w:tcW w:w="3596" w:type="pct"/>
            <w:shd w:val="clear" w:color="auto" w:fill="auto"/>
            <w:vAlign w:val="center"/>
            <w:hideMark/>
          </w:tcPr>
          <w:p w:rsidR="008140A6" w:rsidRPr="00962715" w:rsidRDefault="008140A6" w:rsidP="00056E73">
            <w:pPr>
              <w:spacing w:line="276" w:lineRule="auto"/>
              <w:jc w:val="center"/>
              <w:rPr>
                <w:b/>
                <w:color w:val="000000"/>
                <w:sz w:val="22"/>
                <w:szCs w:val="22"/>
              </w:rPr>
            </w:pPr>
            <w:r w:rsidRPr="00962715">
              <w:rPr>
                <w:b/>
                <w:color w:val="000000"/>
                <w:sz w:val="22"/>
                <w:szCs w:val="22"/>
              </w:rPr>
              <w:t>Наименование и адрес котельной</w:t>
            </w:r>
          </w:p>
        </w:tc>
        <w:tc>
          <w:tcPr>
            <w:tcW w:w="917" w:type="pct"/>
            <w:shd w:val="clear" w:color="auto" w:fill="auto"/>
            <w:vAlign w:val="center"/>
            <w:hideMark/>
          </w:tcPr>
          <w:p w:rsidR="008140A6" w:rsidRPr="00962715" w:rsidRDefault="008140A6" w:rsidP="00056E73">
            <w:pPr>
              <w:spacing w:line="276" w:lineRule="auto"/>
              <w:jc w:val="center"/>
              <w:rPr>
                <w:b/>
                <w:color w:val="000000"/>
                <w:sz w:val="22"/>
                <w:szCs w:val="22"/>
              </w:rPr>
            </w:pPr>
            <w:r w:rsidRPr="00962715">
              <w:rPr>
                <w:b/>
                <w:color w:val="000000"/>
                <w:sz w:val="22"/>
                <w:szCs w:val="22"/>
              </w:rPr>
              <w:t>Марка прибора учета</w:t>
            </w:r>
          </w:p>
        </w:tc>
      </w:tr>
      <w:tr w:rsidR="008140A6" w:rsidRPr="00962715" w:rsidTr="00056E73">
        <w:trPr>
          <w:trHeight w:val="20"/>
        </w:trPr>
        <w:tc>
          <w:tcPr>
            <w:tcW w:w="487" w:type="pct"/>
            <w:shd w:val="clear" w:color="auto" w:fill="auto"/>
            <w:vAlign w:val="center"/>
          </w:tcPr>
          <w:p w:rsidR="008140A6" w:rsidRPr="00962715" w:rsidRDefault="008140A6" w:rsidP="00056E73">
            <w:pPr>
              <w:spacing w:line="276" w:lineRule="auto"/>
              <w:jc w:val="center"/>
              <w:rPr>
                <w:color w:val="000000"/>
                <w:sz w:val="22"/>
                <w:szCs w:val="22"/>
              </w:rPr>
            </w:pPr>
            <w:r w:rsidRPr="00962715">
              <w:rPr>
                <w:color w:val="000000"/>
                <w:sz w:val="22"/>
                <w:szCs w:val="22"/>
              </w:rPr>
              <w:t>1</w:t>
            </w:r>
          </w:p>
        </w:tc>
        <w:tc>
          <w:tcPr>
            <w:tcW w:w="3596" w:type="pct"/>
            <w:shd w:val="clear" w:color="auto" w:fill="auto"/>
            <w:vAlign w:val="center"/>
          </w:tcPr>
          <w:p w:rsidR="008140A6" w:rsidRPr="00574E7C" w:rsidRDefault="008140A6" w:rsidP="00056E73">
            <w:pPr>
              <w:ind w:left="71" w:right="83"/>
              <w:outlineLvl w:val="1"/>
              <w:rPr>
                <w:highlight w:val="yellow"/>
              </w:rPr>
            </w:pPr>
            <w:r>
              <w:t>Котельная ул. Советская, 133</w:t>
            </w:r>
          </w:p>
        </w:tc>
        <w:tc>
          <w:tcPr>
            <w:tcW w:w="917" w:type="pct"/>
            <w:shd w:val="clear" w:color="auto" w:fill="auto"/>
            <w:vAlign w:val="center"/>
            <w:hideMark/>
          </w:tcPr>
          <w:p w:rsidR="008140A6" w:rsidRPr="00962715" w:rsidRDefault="008140A6" w:rsidP="00056E73">
            <w:pPr>
              <w:spacing w:line="276" w:lineRule="auto"/>
              <w:jc w:val="center"/>
              <w:rPr>
                <w:color w:val="000000"/>
                <w:sz w:val="22"/>
                <w:szCs w:val="22"/>
              </w:rPr>
            </w:pPr>
            <w:r w:rsidRPr="00962715">
              <w:rPr>
                <w:color w:val="000000"/>
                <w:sz w:val="22"/>
                <w:szCs w:val="22"/>
              </w:rPr>
              <w:t>-</w:t>
            </w:r>
          </w:p>
        </w:tc>
      </w:tr>
    </w:tbl>
    <w:p w:rsidR="008140A6" w:rsidRPr="000D289E" w:rsidRDefault="008140A6" w:rsidP="008140A6">
      <w:pPr>
        <w:jc w:val="center"/>
        <w:rPr>
          <w:b/>
          <w:sz w:val="28"/>
          <w:szCs w:val="28"/>
        </w:rPr>
      </w:pPr>
      <w:r w:rsidRPr="000D289E">
        <w:rPr>
          <w:b/>
          <w:sz w:val="28"/>
          <w:szCs w:val="28"/>
        </w:rPr>
        <w:t>1.2.10. Статистика отказов и восстановлений оборудования источников тепловой энергии</w:t>
      </w:r>
    </w:p>
    <w:p w:rsidR="008140A6" w:rsidRPr="000D289E" w:rsidRDefault="008140A6" w:rsidP="008140A6">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Отказы и восстановления оборудования котельной за последние пять лет не зафиксированы.</w:t>
      </w:r>
    </w:p>
    <w:p w:rsidR="008140A6" w:rsidRPr="000D289E" w:rsidRDefault="008140A6" w:rsidP="008140A6">
      <w:pPr>
        <w:spacing w:line="276" w:lineRule="auto"/>
        <w:jc w:val="center"/>
        <w:rPr>
          <w:b/>
          <w:sz w:val="28"/>
          <w:szCs w:val="28"/>
        </w:rPr>
      </w:pPr>
      <w:r w:rsidRPr="000D289E">
        <w:rPr>
          <w:b/>
          <w:sz w:val="28"/>
          <w:szCs w:val="28"/>
        </w:rPr>
        <w:t>1.2.11. Предписания надзорных органов по запрещению дальнейшей эксплуатации источников тепловой энергии</w:t>
      </w:r>
    </w:p>
    <w:p w:rsidR="008140A6" w:rsidRPr="000D289E" w:rsidRDefault="008140A6" w:rsidP="008140A6">
      <w:pPr>
        <w:spacing w:line="276" w:lineRule="auto"/>
        <w:ind w:firstLine="708"/>
        <w:jc w:val="both"/>
        <w:rPr>
          <w:sz w:val="28"/>
          <w:szCs w:val="28"/>
        </w:rPr>
      </w:pPr>
      <w:r w:rsidRPr="000D289E">
        <w:rPr>
          <w:sz w:val="28"/>
          <w:szCs w:val="28"/>
        </w:rPr>
        <w:t>Предписания надзорными органами по запрещению дальнейшей эксплуатации источников тепловой энергии в 2021 – 202</w:t>
      </w:r>
      <w:r>
        <w:rPr>
          <w:sz w:val="28"/>
          <w:szCs w:val="28"/>
        </w:rPr>
        <w:t xml:space="preserve">2 </w:t>
      </w:r>
      <w:r w:rsidRPr="000D289E">
        <w:rPr>
          <w:sz w:val="28"/>
          <w:szCs w:val="28"/>
        </w:rPr>
        <w:t>гг. не выдавались.</w:t>
      </w:r>
    </w:p>
    <w:p w:rsidR="008140A6" w:rsidRPr="000D289E" w:rsidRDefault="008140A6" w:rsidP="008140A6">
      <w:pPr>
        <w:spacing w:line="276" w:lineRule="auto"/>
        <w:ind w:firstLine="708"/>
        <w:jc w:val="center"/>
        <w:rPr>
          <w:sz w:val="28"/>
          <w:szCs w:val="28"/>
        </w:rPr>
      </w:pPr>
      <w:r w:rsidRPr="000D289E">
        <w:rPr>
          <w:b/>
          <w:sz w:val="28"/>
          <w:szCs w:val="28"/>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rsidR="008140A6" w:rsidRPr="000D289E" w:rsidRDefault="008140A6" w:rsidP="008140A6">
      <w:pPr>
        <w:spacing w:line="276" w:lineRule="auto"/>
        <w:ind w:firstLine="709"/>
        <w:jc w:val="both"/>
        <w:rPr>
          <w:sz w:val="28"/>
          <w:szCs w:val="28"/>
        </w:rPr>
      </w:pPr>
      <w:r w:rsidRPr="000D289E">
        <w:rPr>
          <w:sz w:val="28"/>
          <w:szCs w:val="28"/>
        </w:rPr>
        <w:t xml:space="preserve">В </w:t>
      </w:r>
      <w:r>
        <w:rPr>
          <w:sz w:val="28"/>
          <w:szCs w:val="28"/>
        </w:rPr>
        <w:t xml:space="preserve">Сельском поселении Верхний Курп </w:t>
      </w:r>
      <w:r w:rsidRPr="000D289E">
        <w:rPr>
          <w:sz w:val="28"/>
          <w:szCs w:val="28"/>
        </w:rPr>
        <w:t>комбинированные источники энергии отсутствуют.</w:t>
      </w:r>
    </w:p>
    <w:p w:rsidR="008140A6" w:rsidRPr="000D289E" w:rsidRDefault="008140A6" w:rsidP="008140A6">
      <w:pPr>
        <w:spacing w:line="276" w:lineRule="auto"/>
        <w:jc w:val="center"/>
        <w:rPr>
          <w:b/>
          <w:sz w:val="28"/>
          <w:szCs w:val="28"/>
        </w:rPr>
        <w:sectPr w:rsidR="008140A6" w:rsidRPr="000D289E" w:rsidSect="008B41BE">
          <w:pgSz w:w="11906" w:h="16838"/>
          <w:pgMar w:top="851" w:right="567" w:bottom="851" w:left="1701" w:header="720" w:footer="720" w:gutter="0"/>
          <w:cols w:space="720"/>
        </w:sectPr>
      </w:pPr>
    </w:p>
    <w:p w:rsidR="008140A6" w:rsidRPr="000D289E" w:rsidRDefault="008140A6" w:rsidP="008140A6">
      <w:pPr>
        <w:spacing w:line="276" w:lineRule="auto"/>
        <w:jc w:val="center"/>
        <w:rPr>
          <w:b/>
          <w:sz w:val="28"/>
          <w:szCs w:val="28"/>
        </w:rPr>
      </w:pPr>
      <w:r w:rsidRPr="000D289E">
        <w:rPr>
          <w:b/>
          <w:sz w:val="28"/>
          <w:szCs w:val="28"/>
        </w:rPr>
        <w:t>1.3. Тепловые сети, сооружения на них</w:t>
      </w:r>
    </w:p>
    <w:p w:rsidR="008140A6" w:rsidRPr="000D289E" w:rsidRDefault="008140A6" w:rsidP="008140A6">
      <w:pPr>
        <w:spacing w:line="276" w:lineRule="auto"/>
        <w:ind w:left="1134"/>
        <w:jc w:val="center"/>
        <w:rPr>
          <w:b/>
          <w:sz w:val="28"/>
          <w:szCs w:val="28"/>
        </w:rPr>
      </w:pPr>
      <w:r w:rsidRPr="000D289E">
        <w:rPr>
          <w:b/>
          <w:sz w:val="28"/>
          <w:szCs w:val="28"/>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p w:rsidR="008140A6" w:rsidRDefault="008140A6" w:rsidP="008140A6">
      <w:pPr>
        <w:spacing w:line="276" w:lineRule="auto"/>
        <w:ind w:firstLine="708"/>
        <w:jc w:val="center"/>
        <w:rPr>
          <w:bCs/>
        </w:rPr>
      </w:pPr>
      <w:r w:rsidRPr="00741E72">
        <w:t xml:space="preserve">Таблица </w:t>
      </w:r>
      <w:r w:rsidRPr="00741E72">
        <w:rPr>
          <w:bCs/>
        </w:rPr>
        <w:t>7 – Характеристика тепловых сетей</w:t>
      </w:r>
    </w:p>
    <w:tbl>
      <w:tblPr>
        <w:tblW w:w="0" w:type="auto"/>
        <w:tblInd w:w="93" w:type="dxa"/>
        <w:tblLook w:val="04A0"/>
      </w:tblPr>
      <w:tblGrid>
        <w:gridCol w:w="1179"/>
        <w:gridCol w:w="1262"/>
        <w:gridCol w:w="1246"/>
        <w:gridCol w:w="1143"/>
        <w:gridCol w:w="1610"/>
        <w:gridCol w:w="1241"/>
        <w:gridCol w:w="1138"/>
        <w:gridCol w:w="1770"/>
        <w:gridCol w:w="1294"/>
        <w:gridCol w:w="1012"/>
        <w:gridCol w:w="2366"/>
      </w:tblGrid>
      <w:tr w:rsidR="008140A6" w:rsidRPr="005B49E5" w:rsidTr="00056E73">
        <w:trPr>
          <w:trHeight w:val="260"/>
        </w:trPr>
        <w:tc>
          <w:tcPr>
            <w:tcW w:w="0" w:type="auto"/>
            <w:vMerge w:val="restart"/>
            <w:tcBorders>
              <w:top w:val="single" w:sz="4" w:space="0" w:color="auto"/>
              <w:left w:val="single" w:sz="8" w:space="0" w:color="auto"/>
              <w:right w:val="single" w:sz="4" w:space="0" w:color="auto"/>
            </w:tcBorders>
            <w:shd w:val="clear" w:color="auto" w:fill="auto"/>
            <w:vAlign w:val="center"/>
            <w:hideMark/>
          </w:tcPr>
          <w:p w:rsidR="008140A6" w:rsidRPr="005B49E5" w:rsidRDefault="008140A6" w:rsidP="00056E73">
            <w:pPr>
              <w:spacing w:line="276" w:lineRule="auto"/>
              <w:jc w:val="center"/>
              <w:rPr>
                <w:b/>
              </w:rPr>
            </w:pPr>
            <w:r w:rsidRPr="005B49E5">
              <w:rPr>
                <w:b/>
              </w:rPr>
              <w:t>Начало участка</w:t>
            </w:r>
          </w:p>
        </w:tc>
        <w:tc>
          <w:tcPr>
            <w:tcW w:w="0" w:type="auto"/>
            <w:vMerge w:val="restart"/>
            <w:tcBorders>
              <w:top w:val="single" w:sz="4" w:space="0" w:color="auto"/>
              <w:left w:val="nil"/>
              <w:right w:val="single" w:sz="4" w:space="0" w:color="auto"/>
            </w:tcBorders>
            <w:shd w:val="clear" w:color="auto" w:fill="auto"/>
            <w:vAlign w:val="center"/>
            <w:hideMark/>
          </w:tcPr>
          <w:p w:rsidR="008140A6" w:rsidRPr="005B49E5" w:rsidRDefault="008140A6" w:rsidP="00056E73">
            <w:pPr>
              <w:spacing w:line="276" w:lineRule="auto"/>
              <w:jc w:val="center"/>
              <w:rPr>
                <w:b/>
              </w:rPr>
            </w:pPr>
            <w:r w:rsidRPr="005B49E5">
              <w:rPr>
                <w:b/>
              </w:rPr>
              <w:t>Конец участка</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8140A6" w:rsidRPr="005B49E5" w:rsidRDefault="008140A6" w:rsidP="00056E73">
            <w:pPr>
              <w:spacing w:line="276" w:lineRule="auto"/>
              <w:jc w:val="center"/>
              <w:rPr>
                <w:b/>
              </w:rPr>
            </w:pPr>
            <w:r w:rsidRPr="005B49E5">
              <w:rPr>
                <w:b/>
              </w:rPr>
              <w:t>Протяженность участка по трассе, м</w:t>
            </w:r>
          </w:p>
        </w:tc>
        <w:tc>
          <w:tcPr>
            <w:tcW w:w="0" w:type="auto"/>
            <w:vMerge w:val="restart"/>
            <w:tcBorders>
              <w:top w:val="single" w:sz="4" w:space="0" w:color="auto"/>
              <w:left w:val="nil"/>
              <w:right w:val="single" w:sz="4" w:space="0" w:color="auto"/>
            </w:tcBorders>
            <w:shd w:val="clear" w:color="auto" w:fill="auto"/>
            <w:vAlign w:val="center"/>
            <w:hideMark/>
          </w:tcPr>
          <w:p w:rsidR="008140A6" w:rsidRPr="005B49E5" w:rsidRDefault="008140A6" w:rsidP="00056E73">
            <w:pPr>
              <w:spacing w:line="276" w:lineRule="auto"/>
              <w:jc w:val="center"/>
              <w:rPr>
                <w:b/>
              </w:rPr>
            </w:pPr>
            <w:r w:rsidRPr="005B49E5">
              <w:rPr>
                <w:b/>
              </w:rPr>
              <w:t>Количество тепловых камер (пунктов)</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8140A6" w:rsidRPr="005B49E5" w:rsidRDefault="008140A6" w:rsidP="00056E73">
            <w:pPr>
              <w:spacing w:line="276" w:lineRule="auto"/>
              <w:jc w:val="center"/>
              <w:rPr>
                <w:b/>
              </w:rPr>
            </w:pPr>
            <w:r w:rsidRPr="005B49E5">
              <w:rPr>
                <w:b/>
              </w:rPr>
              <w:t>Диаметр труб, Ду, м</w:t>
            </w:r>
          </w:p>
        </w:tc>
        <w:tc>
          <w:tcPr>
            <w:tcW w:w="0" w:type="auto"/>
            <w:vMerge w:val="restart"/>
            <w:tcBorders>
              <w:top w:val="single" w:sz="4" w:space="0" w:color="auto"/>
              <w:left w:val="nil"/>
              <w:right w:val="single" w:sz="4" w:space="0" w:color="auto"/>
            </w:tcBorders>
            <w:shd w:val="clear" w:color="auto" w:fill="auto"/>
            <w:vAlign w:val="center"/>
            <w:hideMark/>
          </w:tcPr>
          <w:p w:rsidR="008140A6" w:rsidRPr="005B49E5" w:rsidRDefault="008140A6" w:rsidP="00056E73">
            <w:pPr>
              <w:spacing w:line="276" w:lineRule="auto"/>
              <w:jc w:val="center"/>
              <w:rPr>
                <w:b/>
              </w:rPr>
            </w:pPr>
            <w:r w:rsidRPr="005B49E5">
              <w:rPr>
                <w:b/>
              </w:rPr>
              <w:t>Количество запорной арматуры на участке сети, шт</w:t>
            </w:r>
          </w:p>
        </w:tc>
        <w:tc>
          <w:tcPr>
            <w:tcW w:w="0" w:type="auto"/>
            <w:vMerge w:val="restart"/>
            <w:tcBorders>
              <w:top w:val="single" w:sz="4" w:space="0" w:color="auto"/>
              <w:left w:val="nil"/>
              <w:right w:val="single" w:sz="4" w:space="0" w:color="auto"/>
            </w:tcBorders>
            <w:shd w:val="clear" w:color="auto" w:fill="auto"/>
            <w:vAlign w:val="center"/>
            <w:hideMark/>
          </w:tcPr>
          <w:p w:rsidR="008140A6" w:rsidRPr="005B49E5" w:rsidRDefault="008140A6" w:rsidP="00056E73">
            <w:pPr>
              <w:spacing w:line="276" w:lineRule="auto"/>
              <w:jc w:val="center"/>
              <w:rPr>
                <w:b/>
              </w:rPr>
            </w:pPr>
            <w:r w:rsidRPr="005B49E5">
              <w:rPr>
                <w:b/>
              </w:rPr>
              <w:t>Способ прокладки</w:t>
            </w:r>
          </w:p>
        </w:tc>
        <w:tc>
          <w:tcPr>
            <w:tcW w:w="0" w:type="auto"/>
            <w:vMerge w:val="restart"/>
            <w:tcBorders>
              <w:top w:val="single" w:sz="4" w:space="0" w:color="auto"/>
              <w:left w:val="nil"/>
              <w:right w:val="single" w:sz="4" w:space="0" w:color="auto"/>
            </w:tcBorders>
            <w:shd w:val="clear" w:color="auto" w:fill="auto"/>
            <w:vAlign w:val="center"/>
            <w:hideMark/>
          </w:tcPr>
          <w:p w:rsidR="008140A6" w:rsidRPr="005B49E5" w:rsidRDefault="008140A6" w:rsidP="00056E73">
            <w:pPr>
              <w:spacing w:line="276" w:lineRule="auto"/>
              <w:jc w:val="center"/>
              <w:rPr>
                <w:b/>
                <w:vertAlign w:val="superscript"/>
              </w:rPr>
            </w:pPr>
            <w:r w:rsidRPr="005B49E5">
              <w:rPr>
                <w:b/>
              </w:rPr>
              <w:t>Объем воды в сетях, м</w:t>
            </w:r>
            <w:r w:rsidRPr="005B49E5">
              <w:rPr>
                <w:b/>
                <w:vertAlign w:val="superscript"/>
              </w:rPr>
              <w:t>3</w:t>
            </w:r>
          </w:p>
        </w:tc>
        <w:tc>
          <w:tcPr>
            <w:tcW w:w="0" w:type="auto"/>
            <w:vMerge w:val="restart"/>
            <w:tcBorders>
              <w:top w:val="single" w:sz="4" w:space="0" w:color="auto"/>
              <w:left w:val="single" w:sz="4" w:space="0" w:color="auto"/>
              <w:right w:val="single" w:sz="8" w:space="0" w:color="auto"/>
            </w:tcBorders>
            <w:shd w:val="clear" w:color="auto" w:fill="auto"/>
            <w:noWrap/>
            <w:vAlign w:val="center"/>
            <w:hideMark/>
          </w:tcPr>
          <w:p w:rsidR="008140A6" w:rsidRPr="005B49E5" w:rsidRDefault="008140A6" w:rsidP="00056E73">
            <w:pPr>
              <w:spacing w:line="276" w:lineRule="auto"/>
              <w:jc w:val="center"/>
              <w:rPr>
                <w:b/>
              </w:rPr>
            </w:pPr>
            <w:r w:rsidRPr="005B49E5">
              <w:rPr>
                <w:b/>
              </w:rPr>
              <w:t>Вид тепловой изоляции</w:t>
            </w:r>
          </w:p>
        </w:tc>
      </w:tr>
      <w:tr w:rsidR="008140A6" w:rsidRPr="005B49E5" w:rsidTr="00056E73">
        <w:trPr>
          <w:trHeight w:val="260"/>
        </w:trPr>
        <w:tc>
          <w:tcPr>
            <w:tcW w:w="0" w:type="auto"/>
            <w:vMerge/>
            <w:tcBorders>
              <w:left w:val="single" w:sz="8" w:space="0" w:color="auto"/>
              <w:bottom w:val="single" w:sz="4" w:space="0" w:color="auto"/>
              <w:right w:val="single" w:sz="4" w:space="0" w:color="auto"/>
            </w:tcBorders>
            <w:shd w:val="clear" w:color="auto" w:fill="auto"/>
            <w:vAlign w:val="center"/>
            <w:hideMark/>
          </w:tcPr>
          <w:p w:rsidR="008140A6" w:rsidRPr="005B49E5" w:rsidRDefault="008140A6" w:rsidP="00056E73">
            <w:pPr>
              <w:spacing w:line="276" w:lineRule="auto"/>
              <w:jc w:val="center"/>
              <w:rPr>
                <w:b/>
              </w:rPr>
            </w:pPr>
          </w:p>
        </w:tc>
        <w:tc>
          <w:tcPr>
            <w:tcW w:w="0" w:type="auto"/>
            <w:vMerge/>
            <w:tcBorders>
              <w:left w:val="nil"/>
              <w:bottom w:val="single" w:sz="4" w:space="0" w:color="auto"/>
              <w:right w:val="single" w:sz="4" w:space="0" w:color="auto"/>
            </w:tcBorders>
            <w:shd w:val="clear" w:color="auto" w:fill="auto"/>
            <w:vAlign w:val="center"/>
            <w:hideMark/>
          </w:tcPr>
          <w:p w:rsidR="008140A6" w:rsidRPr="005B49E5" w:rsidRDefault="008140A6" w:rsidP="00056E73">
            <w:pPr>
              <w:spacing w:line="276" w:lineRule="auto"/>
              <w:jc w:val="center"/>
              <w:rPr>
                <w:b/>
              </w:rPr>
            </w:pPr>
          </w:p>
        </w:tc>
        <w:tc>
          <w:tcPr>
            <w:tcW w:w="0" w:type="auto"/>
            <w:tcBorders>
              <w:top w:val="nil"/>
              <w:left w:val="nil"/>
              <w:bottom w:val="single" w:sz="4" w:space="0" w:color="auto"/>
              <w:right w:val="single" w:sz="4" w:space="0" w:color="auto"/>
            </w:tcBorders>
            <w:shd w:val="clear" w:color="auto" w:fill="auto"/>
            <w:vAlign w:val="center"/>
            <w:hideMark/>
          </w:tcPr>
          <w:p w:rsidR="008140A6" w:rsidRPr="005B49E5" w:rsidRDefault="008140A6" w:rsidP="00056E73">
            <w:pPr>
              <w:spacing w:line="276" w:lineRule="auto"/>
              <w:jc w:val="center"/>
              <w:rPr>
                <w:b/>
              </w:rPr>
            </w:pPr>
            <w:r w:rsidRPr="005B49E5">
              <w:rPr>
                <w:b/>
              </w:rPr>
              <w:t>подающей линии</w:t>
            </w:r>
          </w:p>
        </w:tc>
        <w:tc>
          <w:tcPr>
            <w:tcW w:w="0" w:type="auto"/>
            <w:tcBorders>
              <w:top w:val="nil"/>
              <w:left w:val="nil"/>
              <w:bottom w:val="single" w:sz="4" w:space="0" w:color="auto"/>
              <w:right w:val="single" w:sz="4" w:space="0" w:color="auto"/>
            </w:tcBorders>
            <w:shd w:val="clear" w:color="auto" w:fill="auto"/>
            <w:vAlign w:val="center"/>
            <w:hideMark/>
          </w:tcPr>
          <w:p w:rsidR="008140A6" w:rsidRPr="005B49E5" w:rsidRDefault="008140A6" w:rsidP="00056E73">
            <w:pPr>
              <w:spacing w:line="276" w:lineRule="auto"/>
              <w:jc w:val="center"/>
              <w:rPr>
                <w:b/>
              </w:rPr>
            </w:pPr>
            <w:r w:rsidRPr="005B49E5">
              <w:rPr>
                <w:b/>
              </w:rPr>
              <w:t>обратной линии</w:t>
            </w:r>
          </w:p>
        </w:tc>
        <w:tc>
          <w:tcPr>
            <w:tcW w:w="0" w:type="auto"/>
            <w:vMerge/>
            <w:tcBorders>
              <w:left w:val="nil"/>
              <w:bottom w:val="single" w:sz="4" w:space="0" w:color="auto"/>
              <w:right w:val="single" w:sz="4" w:space="0" w:color="auto"/>
            </w:tcBorders>
            <w:shd w:val="clear" w:color="auto" w:fill="auto"/>
            <w:vAlign w:val="center"/>
            <w:hideMark/>
          </w:tcPr>
          <w:p w:rsidR="008140A6" w:rsidRPr="005B49E5" w:rsidRDefault="008140A6" w:rsidP="00056E73">
            <w:pPr>
              <w:spacing w:line="276" w:lineRule="auto"/>
              <w:jc w:val="center"/>
              <w:rPr>
                <w:b/>
              </w:rPr>
            </w:pPr>
          </w:p>
        </w:tc>
        <w:tc>
          <w:tcPr>
            <w:tcW w:w="0" w:type="auto"/>
            <w:tcBorders>
              <w:top w:val="nil"/>
              <w:left w:val="nil"/>
              <w:bottom w:val="single" w:sz="4" w:space="0" w:color="auto"/>
              <w:right w:val="single" w:sz="4" w:space="0" w:color="auto"/>
            </w:tcBorders>
            <w:shd w:val="clear" w:color="auto" w:fill="auto"/>
            <w:vAlign w:val="center"/>
            <w:hideMark/>
          </w:tcPr>
          <w:p w:rsidR="008140A6" w:rsidRPr="005B49E5" w:rsidRDefault="008140A6" w:rsidP="00056E73">
            <w:pPr>
              <w:spacing w:line="276" w:lineRule="auto"/>
              <w:jc w:val="center"/>
              <w:rPr>
                <w:b/>
              </w:rPr>
            </w:pPr>
            <w:r w:rsidRPr="005B49E5">
              <w:rPr>
                <w:b/>
              </w:rPr>
              <w:t>подающей линии</w:t>
            </w:r>
          </w:p>
        </w:tc>
        <w:tc>
          <w:tcPr>
            <w:tcW w:w="0" w:type="auto"/>
            <w:tcBorders>
              <w:top w:val="nil"/>
              <w:left w:val="nil"/>
              <w:bottom w:val="single" w:sz="4" w:space="0" w:color="auto"/>
              <w:right w:val="single" w:sz="4" w:space="0" w:color="auto"/>
            </w:tcBorders>
            <w:shd w:val="clear" w:color="auto" w:fill="auto"/>
            <w:vAlign w:val="center"/>
            <w:hideMark/>
          </w:tcPr>
          <w:p w:rsidR="008140A6" w:rsidRPr="005B49E5" w:rsidRDefault="008140A6" w:rsidP="00056E73">
            <w:pPr>
              <w:spacing w:line="276" w:lineRule="auto"/>
              <w:jc w:val="center"/>
              <w:rPr>
                <w:b/>
              </w:rPr>
            </w:pPr>
            <w:r w:rsidRPr="005B49E5">
              <w:rPr>
                <w:b/>
              </w:rPr>
              <w:t>обратной линии</w:t>
            </w:r>
          </w:p>
        </w:tc>
        <w:tc>
          <w:tcPr>
            <w:tcW w:w="0" w:type="auto"/>
            <w:vMerge/>
            <w:tcBorders>
              <w:left w:val="nil"/>
              <w:bottom w:val="single" w:sz="4" w:space="0" w:color="auto"/>
              <w:right w:val="single" w:sz="4" w:space="0" w:color="auto"/>
            </w:tcBorders>
            <w:shd w:val="clear" w:color="auto" w:fill="auto"/>
            <w:vAlign w:val="center"/>
            <w:hideMark/>
          </w:tcPr>
          <w:p w:rsidR="008140A6" w:rsidRPr="005B49E5" w:rsidRDefault="008140A6" w:rsidP="00056E73">
            <w:pPr>
              <w:spacing w:line="276" w:lineRule="auto"/>
              <w:jc w:val="center"/>
              <w:rPr>
                <w:b/>
              </w:rPr>
            </w:pPr>
          </w:p>
        </w:tc>
        <w:tc>
          <w:tcPr>
            <w:tcW w:w="0" w:type="auto"/>
            <w:vMerge/>
            <w:tcBorders>
              <w:left w:val="nil"/>
              <w:bottom w:val="single" w:sz="4" w:space="0" w:color="auto"/>
              <w:right w:val="single" w:sz="4" w:space="0" w:color="auto"/>
            </w:tcBorders>
            <w:shd w:val="clear" w:color="auto" w:fill="auto"/>
            <w:vAlign w:val="center"/>
            <w:hideMark/>
          </w:tcPr>
          <w:p w:rsidR="008140A6" w:rsidRPr="005B49E5" w:rsidRDefault="008140A6" w:rsidP="00056E73">
            <w:pPr>
              <w:spacing w:line="276" w:lineRule="auto"/>
              <w:jc w:val="center"/>
              <w:rPr>
                <w:b/>
              </w:rPr>
            </w:pPr>
          </w:p>
        </w:tc>
        <w:tc>
          <w:tcPr>
            <w:tcW w:w="0" w:type="auto"/>
            <w:vMerge/>
            <w:tcBorders>
              <w:left w:val="nil"/>
              <w:bottom w:val="single" w:sz="4" w:space="0" w:color="auto"/>
              <w:right w:val="single" w:sz="4" w:space="0" w:color="auto"/>
            </w:tcBorders>
            <w:shd w:val="clear" w:color="auto" w:fill="auto"/>
            <w:vAlign w:val="center"/>
            <w:hideMark/>
          </w:tcPr>
          <w:p w:rsidR="008140A6" w:rsidRPr="005B49E5" w:rsidRDefault="008140A6" w:rsidP="00056E73">
            <w:pPr>
              <w:spacing w:line="276" w:lineRule="auto"/>
              <w:jc w:val="center"/>
              <w:rPr>
                <w:b/>
              </w:rPr>
            </w:pPr>
          </w:p>
        </w:tc>
        <w:tc>
          <w:tcPr>
            <w:tcW w:w="0" w:type="auto"/>
            <w:vMerge/>
            <w:tcBorders>
              <w:left w:val="single" w:sz="4" w:space="0" w:color="auto"/>
              <w:bottom w:val="single" w:sz="4" w:space="0" w:color="auto"/>
              <w:right w:val="single" w:sz="8" w:space="0" w:color="auto"/>
            </w:tcBorders>
            <w:shd w:val="clear" w:color="auto" w:fill="auto"/>
            <w:noWrap/>
            <w:vAlign w:val="center"/>
            <w:hideMark/>
          </w:tcPr>
          <w:p w:rsidR="008140A6" w:rsidRPr="005B49E5" w:rsidRDefault="008140A6" w:rsidP="00056E73">
            <w:pPr>
              <w:spacing w:line="276" w:lineRule="auto"/>
              <w:jc w:val="center"/>
              <w:rPr>
                <w:b/>
              </w:rPr>
            </w:pPr>
          </w:p>
        </w:tc>
      </w:tr>
      <w:tr w:rsidR="008140A6" w:rsidRPr="005B49E5" w:rsidTr="00056E73">
        <w:trPr>
          <w:trHeight w:val="290"/>
        </w:trPr>
        <w:tc>
          <w:tcPr>
            <w:tcW w:w="0" w:type="auto"/>
            <w:tcBorders>
              <w:top w:val="nil"/>
              <w:left w:val="single" w:sz="8" w:space="0" w:color="auto"/>
              <w:bottom w:val="single" w:sz="4" w:space="0" w:color="auto"/>
              <w:right w:val="single" w:sz="4" w:space="0" w:color="auto"/>
            </w:tcBorders>
            <w:shd w:val="clear" w:color="auto" w:fill="auto"/>
            <w:vAlign w:val="center"/>
          </w:tcPr>
          <w:p w:rsidR="008140A6" w:rsidRPr="005B49E5" w:rsidRDefault="008140A6" w:rsidP="00056E73">
            <w:pPr>
              <w:jc w:val="center"/>
              <w:rPr>
                <w:color w:val="000000"/>
              </w:rPr>
            </w:pPr>
            <w:r>
              <w:rPr>
                <w:color w:val="000000"/>
              </w:rPr>
              <w:t>Котельная</w:t>
            </w:r>
          </w:p>
        </w:tc>
        <w:tc>
          <w:tcPr>
            <w:tcW w:w="0" w:type="auto"/>
            <w:tcBorders>
              <w:top w:val="nil"/>
              <w:left w:val="nil"/>
              <w:bottom w:val="single" w:sz="4" w:space="0" w:color="auto"/>
              <w:right w:val="single" w:sz="4" w:space="0" w:color="auto"/>
            </w:tcBorders>
            <w:shd w:val="clear" w:color="auto" w:fill="auto"/>
            <w:vAlign w:val="center"/>
          </w:tcPr>
          <w:p w:rsidR="008140A6" w:rsidRDefault="008140A6" w:rsidP="00056E73">
            <w:pPr>
              <w:jc w:val="center"/>
              <w:rPr>
                <w:color w:val="000000"/>
              </w:rPr>
            </w:pPr>
            <w:r>
              <w:rPr>
                <w:color w:val="000000"/>
              </w:rPr>
              <w:t>ТК-1</w:t>
            </w:r>
          </w:p>
        </w:tc>
        <w:tc>
          <w:tcPr>
            <w:tcW w:w="0" w:type="auto"/>
            <w:tcBorders>
              <w:left w:val="nil"/>
              <w:bottom w:val="single" w:sz="4" w:space="0" w:color="auto"/>
              <w:right w:val="single" w:sz="4" w:space="0" w:color="auto"/>
            </w:tcBorders>
            <w:shd w:val="clear" w:color="auto" w:fill="auto"/>
            <w:vAlign w:val="center"/>
          </w:tcPr>
          <w:p w:rsidR="008140A6" w:rsidRPr="005B49E5" w:rsidRDefault="008140A6" w:rsidP="00056E73">
            <w:pPr>
              <w:jc w:val="center"/>
              <w:rPr>
                <w:color w:val="000000"/>
              </w:rPr>
            </w:pPr>
            <w:r>
              <w:rPr>
                <w:color w:val="000000"/>
              </w:rPr>
              <w:t>48</w:t>
            </w:r>
          </w:p>
        </w:tc>
        <w:tc>
          <w:tcPr>
            <w:tcW w:w="0" w:type="auto"/>
            <w:tcBorders>
              <w:left w:val="nil"/>
              <w:bottom w:val="single" w:sz="4" w:space="0" w:color="auto"/>
              <w:right w:val="single" w:sz="4" w:space="0" w:color="auto"/>
            </w:tcBorders>
            <w:shd w:val="clear" w:color="auto" w:fill="auto"/>
            <w:vAlign w:val="center"/>
          </w:tcPr>
          <w:p w:rsidR="008140A6" w:rsidRPr="005B49E5" w:rsidRDefault="008140A6" w:rsidP="00056E73">
            <w:pPr>
              <w:jc w:val="center"/>
              <w:rPr>
                <w:color w:val="000000"/>
              </w:rPr>
            </w:pPr>
            <w:r>
              <w:rPr>
                <w:color w:val="000000"/>
              </w:rPr>
              <w:t>48</w:t>
            </w:r>
          </w:p>
        </w:tc>
        <w:tc>
          <w:tcPr>
            <w:tcW w:w="0" w:type="auto"/>
            <w:vMerge w:val="restart"/>
            <w:tcBorders>
              <w:top w:val="nil"/>
              <w:left w:val="nil"/>
              <w:right w:val="single" w:sz="4" w:space="0" w:color="auto"/>
            </w:tcBorders>
            <w:shd w:val="clear" w:color="auto" w:fill="auto"/>
            <w:vAlign w:val="center"/>
          </w:tcPr>
          <w:p w:rsidR="008140A6" w:rsidRPr="009E49A0" w:rsidRDefault="008140A6" w:rsidP="00056E73">
            <w:pPr>
              <w:jc w:val="center"/>
              <w:rPr>
                <w:color w:val="000000"/>
              </w:rPr>
            </w:pPr>
            <w:r>
              <w:rPr>
                <w:color w:val="000000"/>
              </w:rPr>
              <w:t>2</w:t>
            </w:r>
          </w:p>
        </w:tc>
        <w:tc>
          <w:tcPr>
            <w:tcW w:w="0" w:type="auto"/>
            <w:tcBorders>
              <w:left w:val="nil"/>
              <w:bottom w:val="single" w:sz="4" w:space="0" w:color="auto"/>
              <w:right w:val="single" w:sz="4" w:space="0" w:color="auto"/>
            </w:tcBorders>
            <w:shd w:val="clear" w:color="auto" w:fill="auto"/>
            <w:vAlign w:val="center"/>
          </w:tcPr>
          <w:p w:rsidR="008140A6" w:rsidRPr="005B49E5" w:rsidRDefault="008140A6" w:rsidP="00056E73">
            <w:pPr>
              <w:jc w:val="center"/>
              <w:rPr>
                <w:color w:val="000000"/>
              </w:rPr>
            </w:pPr>
            <w:r>
              <w:rPr>
                <w:color w:val="000000"/>
              </w:rPr>
              <w:t>0,1</w:t>
            </w:r>
          </w:p>
        </w:tc>
        <w:tc>
          <w:tcPr>
            <w:tcW w:w="0" w:type="auto"/>
            <w:tcBorders>
              <w:left w:val="nil"/>
              <w:bottom w:val="single" w:sz="4" w:space="0" w:color="auto"/>
              <w:right w:val="single" w:sz="4" w:space="0" w:color="auto"/>
            </w:tcBorders>
            <w:shd w:val="clear" w:color="auto" w:fill="auto"/>
            <w:vAlign w:val="center"/>
          </w:tcPr>
          <w:p w:rsidR="008140A6" w:rsidRDefault="008140A6" w:rsidP="00056E73">
            <w:pPr>
              <w:jc w:val="center"/>
            </w:pPr>
            <w:r w:rsidRPr="00F121FB">
              <w:rPr>
                <w:color w:val="000000"/>
              </w:rPr>
              <w:t>0,1</w:t>
            </w:r>
          </w:p>
        </w:tc>
        <w:tc>
          <w:tcPr>
            <w:tcW w:w="0" w:type="auto"/>
            <w:tcBorders>
              <w:top w:val="nil"/>
              <w:left w:val="nil"/>
              <w:bottom w:val="single" w:sz="4" w:space="0" w:color="auto"/>
              <w:right w:val="single" w:sz="4" w:space="0" w:color="auto"/>
            </w:tcBorders>
            <w:shd w:val="clear" w:color="auto" w:fill="auto"/>
            <w:vAlign w:val="center"/>
          </w:tcPr>
          <w:p w:rsidR="008140A6" w:rsidRDefault="008140A6" w:rsidP="00056E73">
            <w:pPr>
              <w:jc w:val="center"/>
            </w:pPr>
            <w:r w:rsidRPr="00102A55">
              <w:rPr>
                <w:color w:val="000000"/>
              </w:rPr>
              <w:t>н/д</w:t>
            </w:r>
          </w:p>
        </w:tc>
        <w:tc>
          <w:tcPr>
            <w:tcW w:w="0" w:type="auto"/>
            <w:tcBorders>
              <w:top w:val="nil"/>
              <w:left w:val="nil"/>
              <w:bottom w:val="single" w:sz="4" w:space="0" w:color="auto"/>
              <w:right w:val="single" w:sz="4" w:space="0" w:color="auto"/>
            </w:tcBorders>
            <w:shd w:val="clear" w:color="auto" w:fill="auto"/>
            <w:vAlign w:val="center"/>
          </w:tcPr>
          <w:p w:rsidR="008140A6" w:rsidRPr="005B49E5" w:rsidRDefault="008140A6" w:rsidP="00056E73">
            <w:pPr>
              <w:jc w:val="center"/>
              <w:rPr>
                <w:color w:val="000000"/>
              </w:rPr>
            </w:pPr>
            <w:r>
              <w:rPr>
                <w:color w:val="000000"/>
              </w:rPr>
              <w:t>в каналах</w:t>
            </w:r>
          </w:p>
        </w:tc>
        <w:tc>
          <w:tcPr>
            <w:tcW w:w="0" w:type="auto"/>
            <w:vMerge w:val="restart"/>
            <w:tcBorders>
              <w:left w:val="nil"/>
              <w:right w:val="single" w:sz="4" w:space="0" w:color="auto"/>
            </w:tcBorders>
            <w:shd w:val="clear" w:color="auto" w:fill="auto"/>
            <w:vAlign w:val="center"/>
          </w:tcPr>
          <w:p w:rsidR="008140A6" w:rsidRPr="00741E72" w:rsidRDefault="008140A6" w:rsidP="00056E73">
            <w:pPr>
              <w:jc w:val="center"/>
              <w:rPr>
                <w:color w:val="000000"/>
              </w:rPr>
            </w:pPr>
            <w:r w:rsidRPr="00741E72">
              <w:rPr>
                <w:color w:val="000000"/>
              </w:rPr>
              <w:t>8,057</w:t>
            </w:r>
          </w:p>
        </w:tc>
        <w:tc>
          <w:tcPr>
            <w:tcW w:w="0" w:type="auto"/>
            <w:tcBorders>
              <w:top w:val="nil"/>
              <w:left w:val="single" w:sz="4" w:space="0" w:color="auto"/>
              <w:bottom w:val="single" w:sz="4" w:space="0" w:color="auto"/>
              <w:right w:val="single" w:sz="8" w:space="0" w:color="auto"/>
            </w:tcBorders>
            <w:shd w:val="clear" w:color="auto" w:fill="auto"/>
            <w:noWrap/>
            <w:vAlign w:val="center"/>
          </w:tcPr>
          <w:p w:rsidR="008140A6" w:rsidRPr="005B49E5" w:rsidRDefault="008140A6" w:rsidP="00056E73">
            <w:pPr>
              <w:spacing w:line="276" w:lineRule="auto"/>
              <w:jc w:val="center"/>
            </w:pPr>
            <w:r w:rsidRPr="005B49E5">
              <w:t>мин. вата</w:t>
            </w:r>
          </w:p>
        </w:tc>
      </w:tr>
      <w:tr w:rsidR="008140A6" w:rsidRPr="005B49E5" w:rsidTr="00056E73">
        <w:trPr>
          <w:trHeight w:val="290"/>
        </w:trPr>
        <w:tc>
          <w:tcPr>
            <w:tcW w:w="0" w:type="auto"/>
            <w:tcBorders>
              <w:top w:val="nil"/>
              <w:left w:val="single" w:sz="8" w:space="0" w:color="auto"/>
              <w:bottom w:val="single" w:sz="4" w:space="0" w:color="auto"/>
              <w:right w:val="single" w:sz="4" w:space="0" w:color="auto"/>
            </w:tcBorders>
            <w:shd w:val="clear" w:color="auto" w:fill="auto"/>
            <w:vAlign w:val="center"/>
          </w:tcPr>
          <w:p w:rsidR="008140A6" w:rsidRDefault="008140A6" w:rsidP="00056E73">
            <w:pPr>
              <w:jc w:val="center"/>
              <w:rPr>
                <w:color w:val="000000"/>
              </w:rPr>
            </w:pPr>
            <w:r>
              <w:rPr>
                <w:color w:val="000000"/>
              </w:rPr>
              <w:t>ТК-1</w:t>
            </w:r>
          </w:p>
        </w:tc>
        <w:tc>
          <w:tcPr>
            <w:tcW w:w="0" w:type="auto"/>
            <w:tcBorders>
              <w:top w:val="nil"/>
              <w:left w:val="nil"/>
              <w:bottom w:val="single" w:sz="4" w:space="0" w:color="auto"/>
              <w:right w:val="single" w:sz="4" w:space="0" w:color="auto"/>
            </w:tcBorders>
            <w:shd w:val="clear" w:color="auto" w:fill="auto"/>
            <w:vAlign w:val="center"/>
          </w:tcPr>
          <w:p w:rsidR="008140A6" w:rsidRDefault="008140A6" w:rsidP="00056E73">
            <w:pPr>
              <w:jc w:val="center"/>
              <w:rPr>
                <w:color w:val="000000"/>
              </w:rPr>
            </w:pPr>
            <w:r>
              <w:rPr>
                <w:color w:val="000000"/>
              </w:rPr>
              <w:t>ул. Советская, 111</w:t>
            </w:r>
          </w:p>
        </w:tc>
        <w:tc>
          <w:tcPr>
            <w:tcW w:w="0" w:type="auto"/>
            <w:tcBorders>
              <w:left w:val="nil"/>
              <w:bottom w:val="single" w:sz="4" w:space="0" w:color="auto"/>
              <w:right w:val="single" w:sz="4" w:space="0" w:color="auto"/>
            </w:tcBorders>
            <w:shd w:val="clear" w:color="auto" w:fill="auto"/>
            <w:vAlign w:val="center"/>
          </w:tcPr>
          <w:p w:rsidR="008140A6" w:rsidRDefault="008140A6" w:rsidP="00056E73">
            <w:pPr>
              <w:jc w:val="center"/>
              <w:rPr>
                <w:color w:val="000000"/>
              </w:rPr>
            </w:pPr>
            <w:r>
              <w:rPr>
                <w:color w:val="000000"/>
              </w:rPr>
              <w:t>148</w:t>
            </w:r>
          </w:p>
        </w:tc>
        <w:tc>
          <w:tcPr>
            <w:tcW w:w="0" w:type="auto"/>
            <w:tcBorders>
              <w:left w:val="nil"/>
              <w:bottom w:val="single" w:sz="4" w:space="0" w:color="auto"/>
              <w:right w:val="single" w:sz="4" w:space="0" w:color="auto"/>
            </w:tcBorders>
            <w:shd w:val="clear" w:color="auto" w:fill="auto"/>
            <w:vAlign w:val="center"/>
          </w:tcPr>
          <w:p w:rsidR="008140A6" w:rsidRDefault="008140A6" w:rsidP="00056E73">
            <w:pPr>
              <w:jc w:val="center"/>
              <w:rPr>
                <w:color w:val="000000"/>
              </w:rPr>
            </w:pPr>
            <w:r>
              <w:rPr>
                <w:color w:val="000000"/>
              </w:rPr>
              <w:t>148</w:t>
            </w:r>
          </w:p>
        </w:tc>
        <w:tc>
          <w:tcPr>
            <w:tcW w:w="0" w:type="auto"/>
            <w:vMerge/>
            <w:tcBorders>
              <w:left w:val="nil"/>
              <w:right w:val="single" w:sz="4" w:space="0" w:color="auto"/>
            </w:tcBorders>
            <w:shd w:val="clear" w:color="auto" w:fill="auto"/>
            <w:vAlign w:val="center"/>
          </w:tcPr>
          <w:p w:rsidR="008140A6" w:rsidRPr="009E49A0" w:rsidRDefault="008140A6" w:rsidP="00056E73">
            <w:pPr>
              <w:jc w:val="center"/>
              <w:rPr>
                <w:color w:val="000000"/>
              </w:rPr>
            </w:pPr>
          </w:p>
        </w:tc>
        <w:tc>
          <w:tcPr>
            <w:tcW w:w="0" w:type="auto"/>
            <w:tcBorders>
              <w:left w:val="nil"/>
              <w:bottom w:val="single" w:sz="4" w:space="0" w:color="auto"/>
              <w:right w:val="single" w:sz="4" w:space="0" w:color="auto"/>
            </w:tcBorders>
            <w:shd w:val="clear" w:color="auto" w:fill="auto"/>
            <w:vAlign w:val="center"/>
          </w:tcPr>
          <w:p w:rsidR="008140A6" w:rsidRDefault="008140A6" w:rsidP="00056E73">
            <w:pPr>
              <w:jc w:val="center"/>
            </w:pPr>
            <w:r w:rsidRPr="00167AC7">
              <w:rPr>
                <w:color w:val="000000"/>
              </w:rPr>
              <w:t>0,1</w:t>
            </w:r>
          </w:p>
        </w:tc>
        <w:tc>
          <w:tcPr>
            <w:tcW w:w="0" w:type="auto"/>
            <w:tcBorders>
              <w:left w:val="nil"/>
              <w:bottom w:val="single" w:sz="4" w:space="0" w:color="auto"/>
              <w:right w:val="single" w:sz="4" w:space="0" w:color="auto"/>
            </w:tcBorders>
            <w:shd w:val="clear" w:color="auto" w:fill="auto"/>
            <w:vAlign w:val="center"/>
          </w:tcPr>
          <w:p w:rsidR="008140A6" w:rsidRDefault="008140A6" w:rsidP="00056E73">
            <w:pPr>
              <w:jc w:val="center"/>
            </w:pPr>
            <w:r w:rsidRPr="00F121FB">
              <w:rPr>
                <w:color w:val="000000"/>
              </w:rPr>
              <w:t>0,1</w:t>
            </w:r>
          </w:p>
        </w:tc>
        <w:tc>
          <w:tcPr>
            <w:tcW w:w="0" w:type="auto"/>
            <w:tcBorders>
              <w:top w:val="nil"/>
              <w:left w:val="nil"/>
              <w:bottom w:val="single" w:sz="4" w:space="0" w:color="auto"/>
              <w:right w:val="single" w:sz="4" w:space="0" w:color="auto"/>
            </w:tcBorders>
            <w:shd w:val="clear" w:color="auto" w:fill="auto"/>
            <w:vAlign w:val="center"/>
          </w:tcPr>
          <w:p w:rsidR="008140A6" w:rsidRDefault="008140A6" w:rsidP="00056E73">
            <w:pPr>
              <w:jc w:val="center"/>
            </w:pPr>
            <w:r w:rsidRPr="00102A55">
              <w:rPr>
                <w:color w:val="000000"/>
              </w:rPr>
              <w:t>н/д</w:t>
            </w:r>
          </w:p>
        </w:tc>
        <w:tc>
          <w:tcPr>
            <w:tcW w:w="0" w:type="auto"/>
            <w:tcBorders>
              <w:top w:val="nil"/>
              <w:left w:val="nil"/>
              <w:bottom w:val="single" w:sz="4" w:space="0" w:color="auto"/>
              <w:right w:val="single" w:sz="4" w:space="0" w:color="auto"/>
            </w:tcBorders>
            <w:shd w:val="clear" w:color="auto" w:fill="auto"/>
            <w:vAlign w:val="center"/>
          </w:tcPr>
          <w:p w:rsidR="008140A6" w:rsidRDefault="008140A6" w:rsidP="00056E73">
            <w:pPr>
              <w:jc w:val="center"/>
            </w:pPr>
            <w:r w:rsidRPr="00A244F9">
              <w:rPr>
                <w:color w:val="000000"/>
              </w:rPr>
              <w:t>в каналах</w:t>
            </w:r>
          </w:p>
        </w:tc>
        <w:tc>
          <w:tcPr>
            <w:tcW w:w="0" w:type="auto"/>
            <w:vMerge/>
            <w:tcBorders>
              <w:left w:val="nil"/>
              <w:right w:val="single" w:sz="4" w:space="0" w:color="auto"/>
            </w:tcBorders>
            <w:shd w:val="clear" w:color="auto" w:fill="auto"/>
            <w:vAlign w:val="center"/>
          </w:tcPr>
          <w:p w:rsidR="008140A6" w:rsidRDefault="008140A6" w:rsidP="00056E73">
            <w:pPr>
              <w:jc w:val="center"/>
              <w:rPr>
                <w:color w:val="000000"/>
              </w:rPr>
            </w:pPr>
          </w:p>
        </w:tc>
        <w:tc>
          <w:tcPr>
            <w:tcW w:w="0" w:type="auto"/>
            <w:tcBorders>
              <w:top w:val="nil"/>
              <w:left w:val="single" w:sz="4" w:space="0" w:color="auto"/>
              <w:bottom w:val="single" w:sz="4" w:space="0" w:color="auto"/>
              <w:right w:val="single" w:sz="8" w:space="0" w:color="auto"/>
            </w:tcBorders>
            <w:shd w:val="clear" w:color="auto" w:fill="auto"/>
            <w:noWrap/>
            <w:vAlign w:val="center"/>
          </w:tcPr>
          <w:p w:rsidR="008140A6" w:rsidRDefault="008140A6" w:rsidP="00056E73">
            <w:pPr>
              <w:jc w:val="center"/>
            </w:pPr>
            <w:r w:rsidRPr="000D0AF7">
              <w:t>мин. вата</w:t>
            </w:r>
          </w:p>
        </w:tc>
      </w:tr>
      <w:tr w:rsidR="008140A6" w:rsidRPr="005B49E5" w:rsidTr="00056E73">
        <w:trPr>
          <w:trHeight w:val="290"/>
        </w:trPr>
        <w:tc>
          <w:tcPr>
            <w:tcW w:w="0" w:type="auto"/>
            <w:tcBorders>
              <w:top w:val="nil"/>
              <w:left w:val="single" w:sz="8" w:space="0" w:color="auto"/>
              <w:bottom w:val="single" w:sz="4" w:space="0" w:color="auto"/>
              <w:right w:val="single" w:sz="4" w:space="0" w:color="auto"/>
            </w:tcBorders>
            <w:shd w:val="clear" w:color="auto" w:fill="auto"/>
            <w:vAlign w:val="center"/>
          </w:tcPr>
          <w:p w:rsidR="008140A6" w:rsidRDefault="008140A6" w:rsidP="00056E73">
            <w:pPr>
              <w:jc w:val="center"/>
              <w:rPr>
                <w:color w:val="000000"/>
              </w:rPr>
            </w:pPr>
            <w:r>
              <w:rPr>
                <w:color w:val="000000"/>
              </w:rPr>
              <w:t>ТК-1</w:t>
            </w:r>
          </w:p>
        </w:tc>
        <w:tc>
          <w:tcPr>
            <w:tcW w:w="0" w:type="auto"/>
            <w:tcBorders>
              <w:top w:val="nil"/>
              <w:left w:val="nil"/>
              <w:bottom w:val="single" w:sz="4" w:space="0" w:color="auto"/>
              <w:right w:val="single" w:sz="4" w:space="0" w:color="auto"/>
            </w:tcBorders>
            <w:shd w:val="clear" w:color="auto" w:fill="auto"/>
            <w:vAlign w:val="center"/>
          </w:tcPr>
          <w:p w:rsidR="008140A6" w:rsidRDefault="008140A6" w:rsidP="00056E73">
            <w:pPr>
              <w:jc w:val="center"/>
              <w:rPr>
                <w:color w:val="000000"/>
              </w:rPr>
            </w:pPr>
            <w:r>
              <w:rPr>
                <w:color w:val="000000"/>
              </w:rPr>
              <w:t>ТК-2</w:t>
            </w:r>
          </w:p>
        </w:tc>
        <w:tc>
          <w:tcPr>
            <w:tcW w:w="0" w:type="auto"/>
            <w:tcBorders>
              <w:left w:val="nil"/>
              <w:bottom w:val="single" w:sz="4" w:space="0" w:color="auto"/>
              <w:right w:val="single" w:sz="4" w:space="0" w:color="auto"/>
            </w:tcBorders>
            <w:shd w:val="clear" w:color="auto" w:fill="auto"/>
            <w:vAlign w:val="center"/>
          </w:tcPr>
          <w:p w:rsidR="008140A6" w:rsidRDefault="008140A6" w:rsidP="00056E73">
            <w:pPr>
              <w:jc w:val="center"/>
              <w:rPr>
                <w:color w:val="000000"/>
              </w:rPr>
            </w:pPr>
            <w:r>
              <w:rPr>
                <w:color w:val="000000"/>
              </w:rPr>
              <w:t>65</w:t>
            </w:r>
          </w:p>
        </w:tc>
        <w:tc>
          <w:tcPr>
            <w:tcW w:w="0" w:type="auto"/>
            <w:tcBorders>
              <w:left w:val="nil"/>
              <w:bottom w:val="single" w:sz="4" w:space="0" w:color="auto"/>
              <w:right w:val="single" w:sz="4" w:space="0" w:color="auto"/>
            </w:tcBorders>
            <w:shd w:val="clear" w:color="auto" w:fill="auto"/>
            <w:vAlign w:val="center"/>
          </w:tcPr>
          <w:p w:rsidR="008140A6" w:rsidRDefault="008140A6" w:rsidP="00056E73">
            <w:pPr>
              <w:jc w:val="center"/>
              <w:rPr>
                <w:color w:val="000000"/>
              </w:rPr>
            </w:pPr>
            <w:r>
              <w:rPr>
                <w:color w:val="000000"/>
              </w:rPr>
              <w:t>65</w:t>
            </w:r>
          </w:p>
        </w:tc>
        <w:tc>
          <w:tcPr>
            <w:tcW w:w="0" w:type="auto"/>
            <w:vMerge/>
            <w:tcBorders>
              <w:left w:val="nil"/>
              <w:right w:val="single" w:sz="4" w:space="0" w:color="auto"/>
            </w:tcBorders>
            <w:shd w:val="clear" w:color="auto" w:fill="auto"/>
            <w:vAlign w:val="center"/>
          </w:tcPr>
          <w:p w:rsidR="008140A6" w:rsidRPr="009E49A0" w:rsidRDefault="008140A6" w:rsidP="00056E73">
            <w:pPr>
              <w:jc w:val="center"/>
              <w:rPr>
                <w:color w:val="000000"/>
              </w:rPr>
            </w:pPr>
          </w:p>
        </w:tc>
        <w:tc>
          <w:tcPr>
            <w:tcW w:w="0" w:type="auto"/>
            <w:tcBorders>
              <w:left w:val="nil"/>
              <w:bottom w:val="single" w:sz="4" w:space="0" w:color="auto"/>
              <w:right w:val="single" w:sz="4" w:space="0" w:color="auto"/>
            </w:tcBorders>
            <w:shd w:val="clear" w:color="auto" w:fill="auto"/>
            <w:vAlign w:val="center"/>
          </w:tcPr>
          <w:p w:rsidR="008140A6" w:rsidRDefault="008140A6" w:rsidP="00056E73">
            <w:pPr>
              <w:jc w:val="center"/>
            </w:pPr>
            <w:r w:rsidRPr="00167AC7">
              <w:rPr>
                <w:color w:val="000000"/>
              </w:rPr>
              <w:t>0,1</w:t>
            </w:r>
          </w:p>
        </w:tc>
        <w:tc>
          <w:tcPr>
            <w:tcW w:w="0" w:type="auto"/>
            <w:tcBorders>
              <w:left w:val="nil"/>
              <w:bottom w:val="single" w:sz="4" w:space="0" w:color="auto"/>
              <w:right w:val="single" w:sz="4" w:space="0" w:color="auto"/>
            </w:tcBorders>
            <w:shd w:val="clear" w:color="auto" w:fill="auto"/>
            <w:vAlign w:val="center"/>
          </w:tcPr>
          <w:p w:rsidR="008140A6" w:rsidRDefault="008140A6" w:rsidP="00056E73">
            <w:pPr>
              <w:jc w:val="center"/>
            </w:pPr>
            <w:r w:rsidRPr="00F121FB">
              <w:rPr>
                <w:color w:val="000000"/>
              </w:rPr>
              <w:t>0,1</w:t>
            </w:r>
          </w:p>
        </w:tc>
        <w:tc>
          <w:tcPr>
            <w:tcW w:w="0" w:type="auto"/>
            <w:tcBorders>
              <w:top w:val="nil"/>
              <w:left w:val="nil"/>
              <w:bottom w:val="single" w:sz="4" w:space="0" w:color="auto"/>
              <w:right w:val="single" w:sz="4" w:space="0" w:color="auto"/>
            </w:tcBorders>
            <w:shd w:val="clear" w:color="auto" w:fill="auto"/>
            <w:vAlign w:val="center"/>
          </w:tcPr>
          <w:p w:rsidR="008140A6" w:rsidRDefault="008140A6" w:rsidP="00056E73">
            <w:pPr>
              <w:jc w:val="center"/>
            </w:pPr>
            <w:r w:rsidRPr="00102A55">
              <w:rPr>
                <w:color w:val="000000"/>
              </w:rPr>
              <w:t>н/д</w:t>
            </w:r>
          </w:p>
        </w:tc>
        <w:tc>
          <w:tcPr>
            <w:tcW w:w="0" w:type="auto"/>
            <w:tcBorders>
              <w:top w:val="nil"/>
              <w:left w:val="nil"/>
              <w:bottom w:val="single" w:sz="4" w:space="0" w:color="auto"/>
              <w:right w:val="single" w:sz="4" w:space="0" w:color="auto"/>
            </w:tcBorders>
            <w:shd w:val="clear" w:color="auto" w:fill="auto"/>
            <w:vAlign w:val="center"/>
          </w:tcPr>
          <w:p w:rsidR="008140A6" w:rsidRDefault="008140A6" w:rsidP="00056E73">
            <w:pPr>
              <w:jc w:val="center"/>
            </w:pPr>
            <w:r w:rsidRPr="00A244F9">
              <w:rPr>
                <w:color w:val="000000"/>
              </w:rPr>
              <w:t>в каналах</w:t>
            </w:r>
          </w:p>
        </w:tc>
        <w:tc>
          <w:tcPr>
            <w:tcW w:w="0" w:type="auto"/>
            <w:vMerge/>
            <w:tcBorders>
              <w:left w:val="nil"/>
              <w:right w:val="single" w:sz="4" w:space="0" w:color="auto"/>
            </w:tcBorders>
            <w:shd w:val="clear" w:color="auto" w:fill="auto"/>
            <w:vAlign w:val="center"/>
          </w:tcPr>
          <w:p w:rsidR="008140A6" w:rsidRDefault="008140A6" w:rsidP="00056E73">
            <w:pPr>
              <w:jc w:val="center"/>
              <w:rPr>
                <w:color w:val="000000"/>
              </w:rPr>
            </w:pPr>
          </w:p>
        </w:tc>
        <w:tc>
          <w:tcPr>
            <w:tcW w:w="0" w:type="auto"/>
            <w:tcBorders>
              <w:top w:val="nil"/>
              <w:left w:val="single" w:sz="4" w:space="0" w:color="auto"/>
              <w:bottom w:val="single" w:sz="4" w:space="0" w:color="auto"/>
              <w:right w:val="single" w:sz="8" w:space="0" w:color="auto"/>
            </w:tcBorders>
            <w:shd w:val="clear" w:color="auto" w:fill="auto"/>
            <w:noWrap/>
            <w:vAlign w:val="center"/>
          </w:tcPr>
          <w:p w:rsidR="008140A6" w:rsidRDefault="008140A6" w:rsidP="00056E73">
            <w:pPr>
              <w:jc w:val="center"/>
            </w:pPr>
            <w:r w:rsidRPr="000D0AF7">
              <w:t>мин. вата</w:t>
            </w:r>
          </w:p>
        </w:tc>
      </w:tr>
      <w:tr w:rsidR="008140A6" w:rsidRPr="005B49E5" w:rsidTr="00056E73">
        <w:trPr>
          <w:trHeight w:val="290"/>
        </w:trPr>
        <w:tc>
          <w:tcPr>
            <w:tcW w:w="0" w:type="auto"/>
            <w:tcBorders>
              <w:top w:val="nil"/>
              <w:left w:val="single" w:sz="8" w:space="0" w:color="auto"/>
              <w:bottom w:val="single" w:sz="4" w:space="0" w:color="auto"/>
              <w:right w:val="single" w:sz="4" w:space="0" w:color="auto"/>
            </w:tcBorders>
            <w:shd w:val="clear" w:color="auto" w:fill="auto"/>
            <w:vAlign w:val="center"/>
          </w:tcPr>
          <w:p w:rsidR="008140A6" w:rsidRDefault="008140A6" w:rsidP="00056E73">
            <w:pPr>
              <w:jc w:val="center"/>
              <w:rPr>
                <w:color w:val="000000"/>
              </w:rPr>
            </w:pPr>
            <w:r>
              <w:rPr>
                <w:color w:val="000000"/>
              </w:rPr>
              <w:t>ТК-2</w:t>
            </w:r>
          </w:p>
        </w:tc>
        <w:tc>
          <w:tcPr>
            <w:tcW w:w="0" w:type="auto"/>
            <w:tcBorders>
              <w:top w:val="nil"/>
              <w:left w:val="nil"/>
              <w:bottom w:val="single" w:sz="4" w:space="0" w:color="auto"/>
              <w:right w:val="single" w:sz="4" w:space="0" w:color="auto"/>
            </w:tcBorders>
            <w:shd w:val="clear" w:color="auto" w:fill="auto"/>
            <w:vAlign w:val="center"/>
          </w:tcPr>
          <w:p w:rsidR="008140A6" w:rsidRDefault="008140A6" w:rsidP="00056E73">
            <w:pPr>
              <w:jc w:val="center"/>
              <w:rPr>
                <w:color w:val="000000"/>
              </w:rPr>
            </w:pPr>
            <w:r>
              <w:rPr>
                <w:color w:val="000000"/>
              </w:rPr>
              <w:t xml:space="preserve">ул. </w:t>
            </w:r>
            <w:r>
              <w:t>ул. Ашхотова, 133</w:t>
            </w:r>
          </w:p>
        </w:tc>
        <w:tc>
          <w:tcPr>
            <w:tcW w:w="0" w:type="auto"/>
            <w:tcBorders>
              <w:left w:val="nil"/>
              <w:bottom w:val="single" w:sz="4" w:space="0" w:color="auto"/>
              <w:right w:val="single" w:sz="4" w:space="0" w:color="auto"/>
            </w:tcBorders>
            <w:shd w:val="clear" w:color="auto" w:fill="auto"/>
            <w:vAlign w:val="center"/>
          </w:tcPr>
          <w:p w:rsidR="008140A6" w:rsidRDefault="008140A6" w:rsidP="00056E73">
            <w:pPr>
              <w:jc w:val="center"/>
              <w:rPr>
                <w:color w:val="000000"/>
              </w:rPr>
            </w:pPr>
            <w:r>
              <w:rPr>
                <w:color w:val="000000"/>
              </w:rPr>
              <w:t>37</w:t>
            </w:r>
          </w:p>
        </w:tc>
        <w:tc>
          <w:tcPr>
            <w:tcW w:w="0" w:type="auto"/>
            <w:tcBorders>
              <w:left w:val="nil"/>
              <w:bottom w:val="single" w:sz="4" w:space="0" w:color="auto"/>
              <w:right w:val="single" w:sz="4" w:space="0" w:color="auto"/>
            </w:tcBorders>
            <w:shd w:val="clear" w:color="auto" w:fill="auto"/>
            <w:vAlign w:val="center"/>
          </w:tcPr>
          <w:p w:rsidR="008140A6" w:rsidRDefault="008140A6" w:rsidP="00056E73">
            <w:pPr>
              <w:jc w:val="center"/>
              <w:rPr>
                <w:color w:val="000000"/>
              </w:rPr>
            </w:pPr>
            <w:r>
              <w:rPr>
                <w:color w:val="000000"/>
              </w:rPr>
              <w:t>37</w:t>
            </w:r>
          </w:p>
        </w:tc>
        <w:tc>
          <w:tcPr>
            <w:tcW w:w="0" w:type="auto"/>
            <w:vMerge/>
            <w:tcBorders>
              <w:left w:val="nil"/>
              <w:right w:val="single" w:sz="4" w:space="0" w:color="auto"/>
            </w:tcBorders>
            <w:shd w:val="clear" w:color="auto" w:fill="auto"/>
            <w:vAlign w:val="center"/>
          </w:tcPr>
          <w:p w:rsidR="008140A6" w:rsidRPr="009E49A0" w:rsidRDefault="008140A6" w:rsidP="00056E73">
            <w:pPr>
              <w:jc w:val="center"/>
              <w:rPr>
                <w:color w:val="000000"/>
              </w:rPr>
            </w:pPr>
          </w:p>
        </w:tc>
        <w:tc>
          <w:tcPr>
            <w:tcW w:w="0" w:type="auto"/>
            <w:tcBorders>
              <w:left w:val="nil"/>
              <w:bottom w:val="single" w:sz="4" w:space="0" w:color="auto"/>
              <w:right w:val="single" w:sz="4" w:space="0" w:color="auto"/>
            </w:tcBorders>
            <w:shd w:val="clear" w:color="auto" w:fill="auto"/>
            <w:vAlign w:val="center"/>
          </w:tcPr>
          <w:p w:rsidR="008140A6" w:rsidRDefault="008140A6" w:rsidP="00056E73">
            <w:pPr>
              <w:jc w:val="center"/>
            </w:pPr>
            <w:r w:rsidRPr="00167AC7">
              <w:rPr>
                <w:color w:val="000000"/>
              </w:rPr>
              <w:t>0,1</w:t>
            </w:r>
          </w:p>
        </w:tc>
        <w:tc>
          <w:tcPr>
            <w:tcW w:w="0" w:type="auto"/>
            <w:tcBorders>
              <w:left w:val="nil"/>
              <w:bottom w:val="single" w:sz="4" w:space="0" w:color="auto"/>
              <w:right w:val="single" w:sz="4" w:space="0" w:color="auto"/>
            </w:tcBorders>
            <w:shd w:val="clear" w:color="auto" w:fill="auto"/>
            <w:vAlign w:val="center"/>
          </w:tcPr>
          <w:p w:rsidR="008140A6" w:rsidRDefault="008140A6" w:rsidP="00056E73">
            <w:pPr>
              <w:jc w:val="center"/>
            </w:pPr>
            <w:r w:rsidRPr="00F121FB">
              <w:rPr>
                <w:color w:val="000000"/>
              </w:rPr>
              <w:t>0,1</w:t>
            </w:r>
          </w:p>
        </w:tc>
        <w:tc>
          <w:tcPr>
            <w:tcW w:w="0" w:type="auto"/>
            <w:tcBorders>
              <w:top w:val="nil"/>
              <w:left w:val="nil"/>
              <w:bottom w:val="single" w:sz="4" w:space="0" w:color="auto"/>
              <w:right w:val="single" w:sz="4" w:space="0" w:color="auto"/>
            </w:tcBorders>
            <w:shd w:val="clear" w:color="auto" w:fill="auto"/>
            <w:vAlign w:val="center"/>
          </w:tcPr>
          <w:p w:rsidR="008140A6" w:rsidRDefault="008140A6" w:rsidP="00056E73">
            <w:pPr>
              <w:jc w:val="center"/>
            </w:pPr>
            <w:r w:rsidRPr="00102A55">
              <w:rPr>
                <w:color w:val="000000"/>
              </w:rPr>
              <w:t>н/д</w:t>
            </w:r>
          </w:p>
        </w:tc>
        <w:tc>
          <w:tcPr>
            <w:tcW w:w="0" w:type="auto"/>
            <w:tcBorders>
              <w:top w:val="nil"/>
              <w:left w:val="nil"/>
              <w:bottom w:val="single" w:sz="4" w:space="0" w:color="auto"/>
              <w:right w:val="single" w:sz="4" w:space="0" w:color="auto"/>
            </w:tcBorders>
            <w:shd w:val="clear" w:color="auto" w:fill="auto"/>
            <w:vAlign w:val="center"/>
          </w:tcPr>
          <w:p w:rsidR="008140A6" w:rsidRDefault="008140A6" w:rsidP="00056E73">
            <w:pPr>
              <w:jc w:val="center"/>
            </w:pPr>
            <w:r w:rsidRPr="00A244F9">
              <w:rPr>
                <w:color w:val="000000"/>
              </w:rPr>
              <w:t>в каналах</w:t>
            </w:r>
          </w:p>
        </w:tc>
        <w:tc>
          <w:tcPr>
            <w:tcW w:w="0" w:type="auto"/>
            <w:vMerge/>
            <w:tcBorders>
              <w:left w:val="nil"/>
              <w:right w:val="single" w:sz="4" w:space="0" w:color="auto"/>
            </w:tcBorders>
            <w:shd w:val="clear" w:color="auto" w:fill="auto"/>
            <w:vAlign w:val="center"/>
          </w:tcPr>
          <w:p w:rsidR="008140A6" w:rsidRDefault="008140A6" w:rsidP="00056E73">
            <w:pPr>
              <w:jc w:val="center"/>
              <w:rPr>
                <w:color w:val="000000"/>
              </w:rPr>
            </w:pPr>
          </w:p>
        </w:tc>
        <w:tc>
          <w:tcPr>
            <w:tcW w:w="0" w:type="auto"/>
            <w:tcBorders>
              <w:top w:val="nil"/>
              <w:left w:val="single" w:sz="4" w:space="0" w:color="auto"/>
              <w:bottom w:val="single" w:sz="4" w:space="0" w:color="auto"/>
              <w:right w:val="single" w:sz="8" w:space="0" w:color="auto"/>
            </w:tcBorders>
            <w:shd w:val="clear" w:color="auto" w:fill="auto"/>
            <w:noWrap/>
            <w:vAlign w:val="center"/>
          </w:tcPr>
          <w:p w:rsidR="008140A6" w:rsidRDefault="008140A6" w:rsidP="00056E73">
            <w:pPr>
              <w:jc w:val="center"/>
            </w:pPr>
            <w:r w:rsidRPr="000D0AF7">
              <w:t>мин. вата</w:t>
            </w:r>
          </w:p>
        </w:tc>
      </w:tr>
      <w:tr w:rsidR="008140A6" w:rsidRPr="005B49E5" w:rsidTr="00056E73">
        <w:trPr>
          <w:trHeight w:val="290"/>
        </w:trPr>
        <w:tc>
          <w:tcPr>
            <w:tcW w:w="0" w:type="auto"/>
            <w:tcBorders>
              <w:top w:val="nil"/>
              <w:left w:val="single" w:sz="8" w:space="0" w:color="auto"/>
              <w:bottom w:val="single" w:sz="4" w:space="0" w:color="auto"/>
              <w:right w:val="single" w:sz="4" w:space="0" w:color="auto"/>
            </w:tcBorders>
            <w:shd w:val="clear" w:color="auto" w:fill="auto"/>
            <w:vAlign w:val="center"/>
          </w:tcPr>
          <w:p w:rsidR="008140A6" w:rsidRDefault="008140A6" w:rsidP="00056E73">
            <w:pPr>
              <w:jc w:val="center"/>
              <w:rPr>
                <w:color w:val="000000"/>
              </w:rPr>
            </w:pPr>
            <w:r>
              <w:rPr>
                <w:color w:val="000000"/>
              </w:rPr>
              <w:t>ТК-2</w:t>
            </w:r>
          </w:p>
        </w:tc>
        <w:tc>
          <w:tcPr>
            <w:tcW w:w="0" w:type="auto"/>
            <w:tcBorders>
              <w:top w:val="nil"/>
              <w:left w:val="nil"/>
              <w:bottom w:val="single" w:sz="4" w:space="0" w:color="auto"/>
              <w:right w:val="single" w:sz="4" w:space="0" w:color="auto"/>
            </w:tcBorders>
            <w:shd w:val="clear" w:color="auto" w:fill="auto"/>
            <w:vAlign w:val="center"/>
          </w:tcPr>
          <w:p w:rsidR="008140A6" w:rsidRDefault="008140A6" w:rsidP="00056E73">
            <w:pPr>
              <w:jc w:val="center"/>
              <w:rPr>
                <w:color w:val="000000"/>
              </w:rPr>
            </w:pPr>
            <w:r>
              <w:t>ул. Ашхотова, 131</w:t>
            </w:r>
          </w:p>
        </w:tc>
        <w:tc>
          <w:tcPr>
            <w:tcW w:w="0" w:type="auto"/>
            <w:tcBorders>
              <w:left w:val="nil"/>
              <w:bottom w:val="single" w:sz="4" w:space="0" w:color="auto"/>
              <w:right w:val="single" w:sz="4" w:space="0" w:color="auto"/>
            </w:tcBorders>
            <w:shd w:val="clear" w:color="auto" w:fill="auto"/>
            <w:vAlign w:val="center"/>
          </w:tcPr>
          <w:p w:rsidR="008140A6" w:rsidRDefault="008140A6" w:rsidP="00056E73">
            <w:pPr>
              <w:jc w:val="center"/>
              <w:rPr>
                <w:color w:val="000000"/>
              </w:rPr>
            </w:pPr>
            <w:r>
              <w:rPr>
                <w:color w:val="000000"/>
              </w:rPr>
              <w:t>142</w:t>
            </w:r>
          </w:p>
        </w:tc>
        <w:tc>
          <w:tcPr>
            <w:tcW w:w="0" w:type="auto"/>
            <w:tcBorders>
              <w:left w:val="nil"/>
              <w:bottom w:val="single" w:sz="4" w:space="0" w:color="auto"/>
              <w:right w:val="single" w:sz="4" w:space="0" w:color="auto"/>
            </w:tcBorders>
            <w:shd w:val="clear" w:color="auto" w:fill="auto"/>
            <w:vAlign w:val="center"/>
          </w:tcPr>
          <w:p w:rsidR="008140A6" w:rsidRDefault="008140A6" w:rsidP="00056E73">
            <w:pPr>
              <w:jc w:val="center"/>
              <w:rPr>
                <w:color w:val="000000"/>
              </w:rPr>
            </w:pPr>
            <w:r>
              <w:rPr>
                <w:color w:val="000000"/>
              </w:rPr>
              <w:t>142</w:t>
            </w:r>
          </w:p>
        </w:tc>
        <w:tc>
          <w:tcPr>
            <w:tcW w:w="0" w:type="auto"/>
            <w:vMerge/>
            <w:tcBorders>
              <w:left w:val="nil"/>
              <w:bottom w:val="single" w:sz="4" w:space="0" w:color="auto"/>
              <w:right w:val="single" w:sz="4" w:space="0" w:color="auto"/>
            </w:tcBorders>
            <w:shd w:val="clear" w:color="auto" w:fill="auto"/>
            <w:vAlign w:val="center"/>
          </w:tcPr>
          <w:p w:rsidR="008140A6" w:rsidRPr="009E49A0" w:rsidRDefault="008140A6" w:rsidP="00056E73">
            <w:pPr>
              <w:jc w:val="center"/>
              <w:rPr>
                <w:color w:val="000000"/>
              </w:rPr>
            </w:pPr>
          </w:p>
        </w:tc>
        <w:tc>
          <w:tcPr>
            <w:tcW w:w="0" w:type="auto"/>
            <w:tcBorders>
              <w:left w:val="nil"/>
              <w:bottom w:val="single" w:sz="4" w:space="0" w:color="auto"/>
              <w:right w:val="single" w:sz="4" w:space="0" w:color="auto"/>
            </w:tcBorders>
            <w:shd w:val="clear" w:color="auto" w:fill="auto"/>
            <w:vAlign w:val="center"/>
          </w:tcPr>
          <w:p w:rsidR="008140A6" w:rsidRPr="00167AC7" w:rsidRDefault="008140A6" w:rsidP="00056E73">
            <w:pPr>
              <w:jc w:val="center"/>
              <w:rPr>
                <w:color w:val="000000"/>
              </w:rPr>
            </w:pPr>
            <w:r w:rsidRPr="00167AC7">
              <w:rPr>
                <w:color w:val="000000"/>
              </w:rPr>
              <w:t>0,1</w:t>
            </w:r>
          </w:p>
        </w:tc>
        <w:tc>
          <w:tcPr>
            <w:tcW w:w="0" w:type="auto"/>
            <w:tcBorders>
              <w:left w:val="nil"/>
              <w:bottom w:val="single" w:sz="4" w:space="0" w:color="auto"/>
              <w:right w:val="single" w:sz="4" w:space="0" w:color="auto"/>
            </w:tcBorders>
            <w:shd w:val="clear" w:color="auto" w:fill="auto"/>
            <w:vAlign w:val="center"/>
          </w:tcPr>
          <w:p w:rsidR="008140A6" w:rsidRPr="00F121FB" w:rsidRDefault="008140A6" w:rsidP="00056E73">
            <w:pPr>
              <w:jc w:val="center"/>
              <w:rPr>
                <w:color w:val="000000"/>
              </w:rPr>
            </w:pPr>
            <w:r w:rsidRPr="00167AC7">
              <w:rPr>
                <w:color w:val="000000"/>
              </w:rPr>
              <w:t>0,1</w:t>
            </w:r>
          </w:p>
        </w:tc>
        <w:tc>
          <w:tcPr>
            <w:tcW w:w="0" w:type="auto"/>
            <w:tcBorders>
              <w:top w:val="nil"/>
              <w:left w:val="nil"/>
              <w:bottom w:val="single" w:sz="4" w:space="0" w:color="auto"/>
              <w:right w:val="single" w:sz="4" w:space="0" w:color="auto"/>
            </w:tcBorders>
            <w:shd w:val="clear" w:color="auto" w:fill="auto"/>
            <w:vAlign w:val="center"/>
          </w:tcPr>
          <w:p w:rsidR="008140A6" w:rsidRPr="00102A55" w:rsidRDefault="008140A6" w:rsidP="00056E73">
            <w:pPr>
              <w:jc w:val="center"/>
              <w:rPr>
                <w:color w:val="000000"/>
              </w:rPr>
            </w:pPr>
            <w:r w:rsidRPr="00102A55">
              <w:rPr>
                <w:color w:val="000000"/>
              </w:rPr>
              <w:t>н/д</w:t>
            </w:r>
          </w:p>
        </w:tc>
        <w:tc>
          <w:tcPr>
            <w:tcW w:w="0" w:type="auto"/>
            <w:tcBorders>
              <w:top w:val="nil"/>
              <w:left w:val="nil"/>
              <w:bottom w:val="single" w:sz="4" w:space="0" w:color="auto"/>
              <w:right w:val="single" w:sz="4" w:space="0" w:color="auto"/>
            </w:tcBorders>
            <w:shd w:val="clear" w:color="auto" w:fill="auto"/>
            <w:vAlign w:val="center"/>
          </w:tcPr>
          <w:p w:rsidR="008140A6" w:rsidRPr="00A244F9" w:rsidRDefault="008140A6" w:rsidP="00056E73">
            <w:pPr>
              <w:jc w:val="center"/>
              <w:rPr>
                <w:color w:val="000000"/>
              </w:rPr>
            </w:pPr>
            <w:r w:rsidRPr="00A244F9">
              <w:rPr>
                <w:color w:val="000000"/>
              </w:rPr>
              <w:t>в каналах</w:t>
            </w:r>
          </w:p>
        </w:tc>
        <w:tc>
          <w:tcPr>
            <w:tcW w:w="0" w:type="auto"/>
            <w:vMerge/>
            <w:tcBorders>
              <w:left w:val="nil"/>
              <w:bottom w:val="single" w:sz="4" w:space="0" w:color="auto"/>
              <w:right w:val="single" w:sz="4" w:space="0" w:color="auto"/>
            </w:tcBorders>
            <w:shd w:val="clear" w:color="auto" w:fill="auto"/>
            <w:vAlign w:val="center"/>
          </w:tcPr>
          <w:p w:rsidR="008140A6" w:rsidRDefault="008140A6" w:rsidP="00056E73">
            <w:pPr>
              <w:jc w:val="center"/>
              <w:rPr>
                <w:color w:val="000000"/>
              </w:rPr>
            </w:pPr>
          </w:p>
        </w:tc>
        <w:tc>
          <w:tcPr>
            <w:tcW w:w="0" w:type="auto"/>
            <w:tcBorders>
              <w:top w:val="nil"/>
              <w:left w:val="single" w:sz="4" w:space="0" w:color="auto"/>
              <w:bottom w:val="single" w:sz="4" w:space="0" w:color="auto"/>
              <w:right w:val="single" w:sz="8" w:space="0" w:color="auto"/>
            </w:tcBorders>
            <w:shd w:val="clear" w:color="auto" w:fill="auto"/>
            <w:noWrap/>
            <w:vAlign w:val="center"/>
          </w:tcPr>
          <w:p w:rsidR="008140A6" w:rsidRPr="000D0AF7" w:rsidRDefault="008140A6" w:rsidP="00056E73">
            <w:pPr>
              <w:jc w:val="center"/>
            </w:pPr>
            <w:r w:rsidRPr="000D0AF7">
              <w:t>мин. вата</w:t>
            </w:r>
          </w:p>
        </w:tc>
      </w:tr>
      <w:tr w:rsidR="008140A6" w:rsidRPr="005B49E5" w:rsidTr="00056E73">
        <w:trPr>
          <w:trHeight w:val="260"/>
        </w:trPr>
        <w:tc>
          <w:tcPr>
            <w:tcW w:w="0" w:type="auto"/>
            <w:gridSpan w:val="2"/>
            <w:tcBorders>
              <w:top w:val="nil"/>
              <w:left w:val="single" w:sz="8" w:space="0" w:color="auto"/>
              <w:bottom w:val="single" w:sz="4" w:space="0" w:color="auto"/>
              <w:right w:val="single" w:sz="4" w:space="0" w:color="auto"/>
            </w:tcBorders>
            <w:shd w:val="clear" w:color="auto" w:fill="auto"/>
            <w:vAlign w:val="center"/>
          </w:tcPr>
          <w:p w:rsidR="008140A6" w:rsidRPr="005B49E5" w:rsidRDefault="008140A6" w:rsidP="00056E73">
            <w:pPr>
              <w:jc w:val="center"/>
              <w:rPr>
                <w:b/>
                <w:color w:val="000000"/>
              </w:rPr>
            </w:pPr>
            <w:r w:rsidRPr="005B49E5">
              <w:rPr>
                <w:b/>
                <w:color w:val="000000"/>
              </w:rPr>
              <w:t>Итого:</w:t>
            </w:r>
          </w:p>
        </w:tc>
        <w:tc>
          <w:tcPr>
            <w:tcW w:w="0" w:type="auto"/>
            <w:tcBorders>
              <w:left w:val="nil"/>
              <w:bottom w:val="single" w:sz="4" w:space="0" w:color="auto"/>
              <w:right w:val="single" w:sz="4" w:space="0" w:color="auto"/>
            </w:tcBorders>
            <w:shd w:val="clear" w:color="auto" w:fill="auto"/>
            <w:vAlign w:val="center"/>
          </w:tcPr>
          <w:p w:rsidR="008140A6" w:rsidRPr="005B49E5" w:rsidRDefault="008140A6" w:rsidP="00056E73">
            <w:pPr>
              <w:jc w:val="center"/>
              <w:rPr>
                <w:b/>
                <w:color w:val="000000"/>
              </w:rPr>
            </w:pPr>
            <w:r>
              <w:rPr>
                <w:b/>
                <w:color w:val="000000"/>
              </w:rPr>
              <w:t>440</w:t>
            </w:r>
          </w:p>
        </w:tc>
        <w:tc>
          <w:tcPr>
            <w:tcW w:w="0" w:type="auto"/>
            <w:tcBorders>
              <w:left w:val="nil"/>
              <w:bottom w:val="single" w:sz="4" w:space="0" w:color="auto"/>
              <w:right w:val="single" w:sz="4" w:space="0" w:color="auto"/>
            </w:tcBorders>
            <w:shd w:val="clear" w:color="auto" w:fill="auto"/>
            <w:vAlign w:val="center"/>
          </w:tcPr>
          <w:p w:rsidR="008140A6" w:rsidRPr="005B49E5" w:rsidRDefault="008140A6" w:rsidP="00056E73">
            <w:pPr>
              <w:jc w:val="center"/>
              <w:rPr>
                <w:b/>
                <w:color w:val="000000"/>
              </w:rPr>
            </w:pPr>
            <w:r>
              <w:rPr>
                <w:b/>
                <w:color w:val="000000"/>
              </w:rPr>
              <w:t>440</w:t>
            </w:r>
          </w:p>
        </w:tc>
        <w:tc>
          <w:tcPr>
            <w:tcW w:w="0" w:type="auto"/>
            <w:tcBorders>
              <w:top w:val="nil"/>
              <w:left w:val="nil"/>
              <w:bottom w:val="single" w:sz="4" w:space="0" w:color="auto"/>
              <w:right w:val="single" w:sz="4" w:space="0" w:color="auto"/>
            </w:tcBorders>
            <w:shd w:val="clear" w:color="auto" w:fill="auto"/>
            <w:vAlign w:val="center"/>
          </w:tcPr>
          <w:p w:rsidR="008140A6" w:rsidRPr="009E49A0" w:rsidRDefault="008140A6" w:rsidP="00056E73">
            <w:pPr>
              <w:jc w:val="center"/>
              <w:rPr>
                <w:b/>
                <w:color w:val="000000"/>
              </w:rPr>
            </w:pPr>
            <w:r>
              <w:rPr>
                <w:b/>
                <w:color w:val="000000"/>
              </w:rPr>
              <w:t>2</w:t>
            </w:r>
          </w:p>
        </w:tc>
        <w:tc>
          <w:tcPr>
            <w:tcW w:w="0" w:type="auto"/>
            <w:tcBorders>
              <w:left w:val="nil"/>
              <w:bottom w:val="single" w:sz="4" w:space="0" w:color="auto"/>
              <w:right w:val="single" w:sz="4" w:space="0" w:color="auto"/>
            </w:tcBorders>
            <w:shd w:val="clear" w:color="auto" w:fill="auto"/>
            <w:vAlign w:val="center"/>
          </w:tcPr>
          <w:p w:rsidR="008140A6" w:rsidRPr="005B49E5" w:rsidRDefault="008140A6" w:rsidP="00056E73">
            <w:pPr>
              <w:jc w:val="center"/>
              <w:rPr>
                <w:b/>
                <w:color w:val="000000"/>
              </w:rPr>
            </w:pPr>
          </w:p>
        </w:tc>
        <w:tc>
          <w:tcPr>
            <w:tcW w:w="0" w:type="auto"/>
            <w:tcBorders>
              <w:left w:val="nil"/>
              <w:bottom w:val="single" w:sz="4" w:space="0" w:color="auto"/>
              <w:right w:val="single" w:sz="4" w:space="0" w:color="auto"/>
            </w:tcBorders>
            <w:shd w:val="clear" w:color="auto" w:fill="auto"/>
            <w:vAlign w:val="center"/>
          </w:tcPr>
          <w:p w:rsidR="008140A6" w:rsidRPr="005B49E5" w:rsidRDefault="008140A6" w:rsidP="00056E73">
            <w:pPr>
              <w:jc w:val="center"/>
              <w:rPr>
                <w:b/>
                <w:color w:val="000000"/>
              </w:rPr>
            </w:pPr>
          </w:p>
        </w:tc>
        <w:tc>
          <w:tcPr>
            <w:tcW w:w="0" w:type="auto"/>
            <w:tcBorders>
              <w:top w:val="nil"/>
              <w:left w:val="nil"/>
              <w:bottom w:val="single" w:sz="4" w:space="0" w:color="auto"/>
              <w:right w:val="single" w:sz="4" w:space="0" w:color="auto"/>
            </w:tcBorders>
            <w:shd w:val="clear" w:color="auto" w:fill="auto"/>
            <w:vAlign w:val="center"/>
          </w:tcPr>
          <w:p w:rsidR="008140A6" w:rsidRPr="005B49E5" w:rsidRDefault="008140A6" w:rsidP="00056E73">
            <w:pPr>
              <w:spacing w:line="276" w:lineRule="auto"/>
              <w:jc w:val="center"/>
              <w:rPr>
                <w:b/>
              </w:rPr>
            </w:pPr>
          </w:p>
        </w:tc>
        <w:tc>
          <w:tcPr>
            <w:tcW w:w="0" w:type="auto"/>
            <w:tcBorders>
              <w:top w:val="nil"/>
              <w:left w:val="nil"/>
              <w:bottom w:val="single" w:sz="4" w:space="0" w:color="auto"/>
              <w:right w:val="single" w:sz="4" w:space="0" w:color="auto"/>
            </w:tcBorders>
            <w:shd w:val="clear" w:color="auto" w:fill="auto"/>
            <w:vAlign w:val="center"/>
          </w:tcPr>
          <w:p w:rsidR="008140A6" w:rsidRPr="005B49E5" w:rsidRDefault="008140A6" w:rsidP="00056E73">
            <w:pPr>
              <w:jc w:val="center"/>
              <w:rPr>
                <w:b/>
                <w:color w:val="000000"/>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8140A6" w:rsidRPr="00741E72" w:rsidRDefault="008140A6" w:rsidP="00056E73">
            <w:pPr>
              <w:jc w:val="center"/>
              <w:rPr>
                <w:b/>
                <w:color w:val="000000"/>
              </w:rPr>
            </w:pPr>
            <w:r w:rsidRPr="00741E72">
              <w:rPr>
                <w:color w:val="000000"/>
              </w:rPr>
              <w:t>8,057</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center"/>
          </w:tcPr>
          <w:p w:rsidR="008140A6" w:rsidRPr="005B49E5" w:rsidRDefault="008140A6" w:rsidP="00056E73">
            <w:pPr>
              <w:spacing w:line="276" w:lineRule="auto"/>
              <w:jc w:val="center"/>
              <w:rPr>
                <w:b/>
              </w:rPr>
            </w:pPr>
          </w:p>
        </w:tc>
      </w:tr>
    </w:tbl>
    <w:p w:rsidR="008140A6" w:rsidRDefault="008140A6" w:rsidP="008140A6">
      <w:pPr>
        <w:spacing w:line="276" w:lineRule="auto"/>
        <w:ind w:firstLine="708"/>
        <w:jc w:val="center"/>
        <w:rPr>
          <w:bCs/>
        </w:rPr>
        <w:sectPr w:rsidR="008140A6" w:rsidSect="0072781C">
          <w:pgSz w:w="16840" w:h="11907" w:orient="landscape" w:code="9"/>
          <w:pgMar w:top="1588" w:right="851" w:bottom="1701" w:left="851" w:header="720" w:footer="720" w:gutter="0"/>
          <w:cols w:space="720"/>
        </w:sectPr>
      </w:pPr>
    </w:p>
    <w:p w:rsidR="008140A6" w:rsidRDefault="008140A6" w:rsidP="008140A6">
      <w:pPr>
        <w:spacing w:line="276" w:lineRule="auto"/>
        <w:ind w:firstLine="708"/>
        <w:jc w:val="center"/>
        <w:rPr>
          <w:bCs/>
        </w:rPr>
      </w:pPr>
    </w:p>
    <w:p w:rsidR="008140A6" w:rsidRDefault="008140A6" w:rsidP="008140A6">
      <w:pPr>
        <w:spacing w:line="276" w:lineRule="auto"/>
        <w:ind w:firstLine="708"/>
        <w:jc w:val="center"/>
        <w:rPr>
          <w:bCs/>
        </w:rPr>
      </w:pPr>
    </w:p>
    <w:p w:rsidR="008140A6" w:rsidRPr="000C7171" w:rsidRDefault="008140A6" w:rsidP="008140A6">
      <w:pPr>
        <w:jc w:val="center"/>
        <w:rPr>
          <w:b/>
          <w:color w:val="000000"/>
          <w:sz w:val="28"/>
          <w:szCs w:val="28"/>
        </w:rPr>
      </w:pPr>
      <w:r w:rsidRPr="000C7171">
        <w:rPr>
          <w:b/>
          <w:color w:val="000000"/>
          <w:sz w:val="28"/>
          <w:szCs w:val="28"/>
        </w:rPr>
        <w:t xml:space="preserve">1.3.2 </w:t>
      </w:r>
      <w:r w:rsidRPr="006C7DA1">
        <w:rPr>
          <w:b/>
          <w:color w:val="000000"/>
          <w:sz w:val="28"/>
          <w:szCs w:val="28"/>
        </w:rPr>
        <w:t>Карты тепловых сетей в зонах действия источников тепловой энергии</w:t>
      </w:r>
    </w:p>
    <w:p w:rsidR="008140A6" w:rsidRDefault="008140A6" w:rsidP="008140A6">
      <w:pPr>
        <w:ind w:firstLine="708"/>
        <w:jc w:val="center"/>
        <w:rPr>
          <w:sz w:val="28"/>
          <w:szCs w:val="28"/>
        </w:rPr>
      </w:pPr>
      <w:r>
        <w:rPr>
          <w:noProof/>
          <w:sz w:val="28"/>
          <w:szCs w:val="28"/>
        </w:rPr>
        <w:drawing>
          <wp:inline distT="0" distB="0" distL="0" distR="0">
            <wp:extent cx="7534275" cy="4876800"/>
            <wp:effectExtent l="19050" t="0" r="9525" b="0"/>
            <wp:docPr id="1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20" cstate="print"/>
                    <a:srcRect/>
                    <a:stretch>
                      <a:fillRect/>
                    </a:stretch>
                  </pic:blipFill>
                  <pic:spPr bwMode="auto">
                    <a:xfrm>
                      <a:off x="0" y="0"/>
                      <a:ext cx="7534275" cy="4876800"/>
                    </a:xfrm>
                    <a:prstGeom prst="rect">
                      <a:avLst/>
                    </a:prstGeom>
                    <a:noFill/>
                    <a:ln w="9525">
                      <a:noFill/>
                      <a:miter lim="800000"/>
                      <a:headEnd/>
                      <a:tailEnd/>
                    </a:ln>
                  </pic:spPr>
                </pic:pic>
              </a:graphicData>
            </a:graphic>
          </wp:inline>
        </w:drawing>
      </w:r>
    </w:p>
    <w:p w:rsidR="008140A6" w:rsidRDefault="008140A6" w:rsidP="008140A6">
      <w:pPr>
        <w:ind w:firstLine="708"/>
        <w:jc w:val="center"/>
        <w:rPr>
          <w:sz w:val="28"/>
          <w:szCs w:val="28"/>
        </w:rPr>
        <w:sectPr w:rsidR="008140A6" w:rsidSect="004356C0">
          <w:pgSz w:w="16840" w:h="11907" w:orient="landscape" w:code="9"/>
          <w:pgMar w:top="1418" w:right="851" w:bottom="851" w:left="851" w:header="720" w:footer="720" w:gutter="0"/>
          <w:cols w:space="720"/>
        </w:sectPr>
      </w:pPr>
      <w:r>
        <w:rPr>
          <w:sz w:val="28"/>
          <w:szCs w:val="28"/>
        </w:rPr>
        <w:t xml:space="preserve">Рис.1 - Карта тепловых сетей в зоне действия котельной </w:t>
      </w:r>
    </w:p>
    <w:p w:rsidR="008140A6" w:rsidRPr="000D289E" w:rsidRDefault="008140A6" w:rsidP="008140A6">
      <w:pPr>
        <w:spacing w:line="276" w:lineRule="auto"/>
        <w:jc w:val="center"/>
        <w:rPr>
          <w:b/>
          <w:sz w:val="28"/>
          <w:szCs w:val="28"/>
        </w:rPr>
      </w:pPr>
      <w:r w:rsidRPr="000D289E">
        <w:rPr>
          <w:b/>
          <w:sz w:val="28"/>
          <w:szCs w:val="28"/>
        </w:rPr>
        <w:t>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rsidR="008140A6" w:rsidRPr="000D289E" w:rsidRDefault="008140A6" w:rsidP="008140A6">
      <w:pPr>
        <w:spacing w:line="276" w:lineRule="auto"/>
        <w:jc w:val="right"/>
        <w:rPr>
          <w:sz w:val="28"/>
          <w:szCs w:val="28"/>
        </w:rPr>
      </w:pPr>
      <w:r w:rsidRPr="008A7FEE">
        <w:rPr>
          <w:sz w:val="28"/>
          <w:szCs w:val="28"/>
        </w:rPr>
        <w:t>Таблица 8</w:t>
      </w:r>
    </w:p>
    <w:tbl>
      <w:tblPr>
        <w:tblW w:w="4945" w:type="pct"/>
        <w:tblLayout w:type="fixed"/>
        <w:tblLook w:val="04A0"/>
      </w:tblPr>
      <w:tblGrid>
        <w:gridCol w:w="431"/>
        <w:gridCol w:w="1372"/>
        <w:gridCol w:w="1012"/>
        <w:gridCol w:w="1115"/>
        <w:gridCol w:w="943"/>
        <w:gridCol w:w="953"/>
        <w:gridCol w:w="1269"/>
        <w:gridCol w:w="1376"/>
        <w:gridCol w:w="1275"/>
      </w:tblGrid>
      <w:tr w:rsidR="008140A6" w:rsidRPr="005B49E5" w:rsidTr="00056E73">
        <w:trPr>
          <w:trHeight w:val="20"/>
          <w:tblHeader/>
        </w:trPr>
        <w:tc>
          <w:tcPr>
            <w:tcW w:w="221"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5B49E5" w:rsidRDefault="008140A6" w:rsidP="00056E73">
            <w:pPr>
              <w:spacing w:line="276" w:lineRule="auto"/>
              <w:jc w:val="center"/>
              <w:rPr>
                <w:b/>
                <w:color w:val="000000"/>
              </w:rPr>
            </w:pPr>
            <w:r w:rsidRPr="005B49E5">
              <w:rPr>
                <w:b/>
                <w:color w:val="000000"/>
              </w:rPr>
              <w:t>№ п/п</w:t>
            </w:r>
          </w:p>
        </w:tc>
        <w:tc>
          <w:tcPr>
            <w:tcW w:w="704"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5B49E5" w:rsidRDefault="008140A6" w:rsidP="00056E73">
            <w:pPr>
              <w:spacing w:line="276" w:lineRule="auto"/>
              <w:jc w:val="center"/>
              <w:rPr>
                <w:b/>
                <w:color w:val="000000"/>
              </w:rPr>
            </w:pPr>
            <w:r w:rsidRPr="005B49E5">
              <w:rPr>
                <w:b/>
                <w:color w:val="000000"/>
              </w:rPr>
              <w:t>Наименование котельной</w:t>
            </w:r>
          </w:p>
        </w:tc>
        <w:tc>
          <w:tcPr>
            <w:tcW w:w="519"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5B49E5" w:rsidRDefault="008140A6" w:rsidP="00056E73">
            <w:pPr>
              <w:spacing w:line="276" w:lineRule="auto"/>
              <w:jc w:val="center"/>
              <w:rPr>
                <w:b/>
                <w:color w:val="000000"/>
              </w:rPr>
            </w:pPr>
            <w:r w:rsidRPr="005B49E5">
              <w:rPr>
                <w:b/>
                <w:color w:val="000000"/>
              </w:rPr>
              <w:t>Назначение</w:t>
            </w:r>
          </w:p>
        </w:tc>
        <w:tc>
          <w:tcPr>
            <w:tcW w:w="572"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5B49E5" w:rsidRDefault="008140A6" w:rsidP="00056E73">
            <w:pPr>
              <w:spacing w:line="276" w:lineRule="auto"/>
              <w:jc w:val="center"/>
              <w:rPr>
                <w:b/>
                <w:color w:val="000000"/>
              </w:rPr>
            </w:pPr>
            <w:r w:rsidRPr="005B49E5">
              <w:rPr>
                <w:b/>
                <w:color w:val="000000"/>
              </w:rPr>
              <w:t>Общая длина сетей, м (в 2-х трубном исчислении)</w:t>
            </w:r>
          </w:p>
        </w:tc>
        <w:tc>
          <w:tcPr>
            <w:tcW w:w="973"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5B49E5" w:rsidRDefault="008140A6" w:rsidP="00056E73">
            <w:pPr>
              <w:spacing w:line="276" w:lineRule="auto"/>
              <w:jc w:val="center"/>
              <w:rPr>
                <w:b/>
                <w:color w:val="000000"/>
              </w:rPr>
            </w:pPr>
            <w:r w:rsidRPr="005B49E5">
              <w:rPr>
                <w:b/>
                <w:color w:val="000000"/>
              </w:rPr>
              <w:t>Тип прокладки и длина сетей</w:t>
            </w:r>
          </w:p>
        </w:tc>
        <w:tc>
          <w:tcPr>
            <w:tcW w:w="651"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5B49E5" w:rsidRDefault="008140A6" w:rsidP="00056E73">
            <w:pPr>
              <w:spacing w:line="276" w:lineRule="auto"/>
              <w:jc w:val="center"/>
              <w:rPr>
                <w:b/>
                <w:color w:val="000000"/>
              </w:rPr>
            </w:pPr>
            <w:r w:rsidRPr="005B49E5">
              <w:rPr>
                <w:b/>
                <w:color w:val="000000"/>
              </w:rPr>
              <w:t>Материальная характеристика тепловых сетей, м2</w:t>
            </w:r>
          </w:p>
        </w:tc>
        <w:tc>
          <w:tcPr>
            <w:tcW w:w="706"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5B49E5" w:rsidRDefault="008140A6" w:rsidP="00056E73">
            <w:pPr>
              <w:spacing w:line="276" w:lineRule="auto"/>
              <w:jc w:val="center"/>
              <w:rPr>
                <w:b/>
                <w:color w:val="000000"/>
              </w:rPr>
            </w:pPr>
            <w:r w:rsidRPr="005B49E5">
              <w:rPr>
                <w:b/>
                <w:color w:val="000000"/>
              </w:rPr>
              <w:t>Год ввода в эксплуатацию, год</w:t>
            </w:r>
          </w:p>
        </w:tc>
        <w:tc>
          <w:tcPr>
            <w:tcW w:w="654"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5B49E5" w:rsidRDefault="008140A6" w:rsidP="00056E73">
            <w:pPr>
              <w:spacing w:line="276" w:lineRule="auto"/>
              <w:jc w:val="center"/>
              <w:rPr>
                <w:b/>
                <w:color w:val="000000"/>
              </w:rPr>
            </w:pPr>
            <w:r w:rsidRPr="005B49E5">
              <w:rPr>
                <w:b/>
                <w:color w:val="000000"/>
              </w:rPr>
              <w:t>Средневзвешанный срок службы тепловых сетей на 2022 год, лет</w:t>
            </w:r>
          </w:p>
        </w:tc>
      </w:tr>
      <w:tr w:rsidR="008140A6" w:rsidRPr="005B49E5" w:rsidTr="00056E73">
        <w:trPr>
          <w:trHeight w:val="20"/>
          <w:tblHeader/>
        </w:trPr>
        <w:tc>
          <w:tcPr>
            <w:tcW w:w="221" w:type="pct"/>
            <w:vMerge/>
            <w:tcBorders>
              <w:top w:val="single" w:sz="4" w:space="0" w:color="auto"/>
              <w:left w:val="single" w:sz="12" w:space="0" w:color="auto"/>
              <w:bottom w:val="single" w:sz="12" w:space="0" w:color="auto"/>
              <w:right w:val="single" w:sz="12" w:space="0" w:color="auto"/>
            </w:tcBorders>
            <w:vAlign w:val="center"/>
            <w:hideMark/>
          </w:tcPr>
          <w:p w:rsidR="008140A6" w:rsidRPr="005B49E5" w:rsidRDefault="008140A6" w:rsidP="00056E73">
            <w:pPr>
              <w:spacing w:line="276" w:lineRule="auto"/>
              <w:jc w:val="center"/>
              <w:rPr>
                <w:color w:val="000000"/>
              </w:rPr>
            </w:pPr>
          </w:p>
        </w:tc>
        <w:tc>
          <w:tcPr>
            <w:tcW w:w="704" w:type="pct"/>
            <w:vMerge/>
            <w:tcBorders>
              <w:top w:val="single" w:sz="4" w:space="0" w:color="auto"/>
              <w:left w:val="single" w:sz="12" w:space="0" w:color="auto"/>
              <w:bottom w:val="single" w:sz="12" w:space="0" w:color="auto"/>
              <w:right w:val="single" w:sz="12" w:space="0" w:color="auto"/>
            </w:tcBorders>
            <w:vAlign w:val="center"/>
            <w:hideMark/>
          </w:tcPr>
          <w:p w:rsidR="008140A6" w:rsidRPr="005B49E5" w:rsidRDefault="008140A6" w:rsidP="00056E73">
            <w:pPr>
              <w:spacing w:line="276" w:lineRule="auto"/>
              <w:jc w:val="center"/>
              <w:rPr>
                <w:color w:val="000000"/>
              </w:rPr>
            </w:pPr>
          </w:p>
        </w:tc>
        <w:tc>
          <w:tcPr>
            <w:tcW w:w="519" w:type="pct"/>
            <w:vMerge/>
            <w:tcBorders>
              <w:top w:val="single" w:sz="4" w:space="0" w:color="auto"/>
              <w:left w:val="single" w:sz="12" w:space="0" w:color="auto"/>
              <w:bottom w:val="single" w:sz="12" w:space="0" w:color="auto"/>
              <w:right w:val="single" w:sz="12" w:space="0" w:color="auto"/>
            </w:tcBorders>
            <w:vAlign w:val="center"/>
            <w:hideMark/>
          </w:tcPr>
          <w:p w:rsidR="008140A6" w:rsidRPr="005B49E5" w:rsidRDefault="008140A6" w:rsidP="00056E73">
            <w:pPr>
              <w:spacing w:line="276" w:lineRule="auto"/>
              <w:jc w:val="center"/>
              <w:rPr>
                <w:color w:val="000000"/>
              </w:rPr>
            </w:pPr>
          </w:p>
        </w:tc>
        <w:tc>
          <w:tcPr>
            <w:tcW w:w="572" w:type="pct"/>
            <w:vMerge/>
            <w:tcBorders>
              <w:top w:val="single" w:sz="4" w:space="0" w:color="auto"/>
              <w:left w:val="single" w:sz="12" w:space="0" w:color="auto"/>
              <w:bottom w:val="single" w:sz="12" w:space="0" w:color="auto"/>
              <w:right w:val="single" w:sz="12" w:space="0" w:color="auto"/>
            </w:tcBorders>
            <w:vAlign w:val="center"/>
            <w:hideMark/>
          </w:tcPr>
          <w:p w:rsidR="008140A6" w:rsidRPr="005B49E5" w:rsidRDefault="008140A6" w:rsidP="00056E73">
            <w:pPr>
              <w:spacing w:line="276" w:lineRule="auto"/>
              <w:jc w:val="center"/>
              <w:rPr>
                <w:color w:val="000000"/>
              </w:rPr>
            </w:pPr>
          </w:p>
        </w:tc>
        <w:tc>
          <w:tcPr>
            <w:tcW w:w="484" w:type="pct"/>
            <w:tcBorders>
              <w:top w:val="nil"/>
              <w:left w:val="single" w:sz="12" w:space="0" w:color="auto"/>
              <w:bottom w:val="single" w:sz="12" w:space="0" w:color="auto"/>
              <w:right w:val="single" w:sz="12" w:space="0" w:color="auto"/>
            </w:tcBorders>
            <w:shd w:val="clear" w:color="auto" w:fill="auto"/>
            <w:vAlign w:val="center"/>
            <w:hideMark/>
          </w:tcPr>
          <w:p w:rsidR="008140A6" w:rsidRPr="005B49E5" w:rsidRDefault="008140A6" w:rsidP="00056E73">
            <w:pPr>
              <w:spacing w:line="276" w:lineRule="auto"/>
              <w:jc w:val="center"/>
              <w:rPr>
                <w:b/>
                <w:color w:val="000000"/>
              </w:rPr>
            </w:pPr>
            <w:r w:rsidRPr="005B49E5">
              <w:rPr>
                <w:b/>
                <w:color w:val="000000"/>
              </w:rPr>
              <w:t>Надземная</w:t>
            </w:r>
          </w:p>
        </w:tc>
        <w:tc>
          <w:tcPr>
            <w:tcW w:w="489" w:type="pct"/>
            <w:tcBorders>
              <w:top w:val="nil"/>
              <w:left w:val="single" w:sz="12" w:space="0" w:color="auto"/>
              <w:bottom w:val="single" w:sz="12" w:space="0" w:color="auto"/>
              <w:right w:val="single" w:sz="12" w:space="0" w:color="auto"/>
            </w:tcBorders>
            <w:shd w:val="clear" w:color="auto" w:fill="auto"/>
            <w:vAlign w:val="center"/>
            <w:hideMark/>
          </w:tcPr>
          <w:p w:rsidR="008140A6" w:rsidRPr="005B49E5" w:rsidRDefault="008140A6" w:rsidP="00056E73">
            <w:pPr>
              <w:spacing w:line="276" w:lineRule="auto"/>
              <w:jc w:val="center"/>
              <w:rPr>
                <w:b/>
                <w:color w:val="000000"/>
              </w:rPr>
            </w:pPr>
            <w:r w:rsidRPr="005B49E5">
              <w:rPr>
                <w:b/>
                <w:color w:val="000000"/>
              </w:rPr>
              <w:t>Подземная</w:t>
            </w:r>
          </w:p>
        </w:tc>
        <w:tc>
          <w:tcPr>
            <w:tcW w:w="651" w:type="pct"/>
            <w:vMerge/>
            <w:tcBorders>
              <w:top w:val="single" w:sz="4" w:space="0" w:color="auto"/>
              <w:left w:val="single" w:sz="12" w:space="0" w:color="auto"/>
              <w:bottom w:val="single" w:sz="12" w:space="0" w:color="auto"/>
              <w:right w:val="single" w:sz="12" w:space="0" w:color="auto"/>
            </w:tcBorders>
            <w:vAlign w:val="center"/>
            <w:hideMark/>
          </w:tcPr>
          <w:p w:rsidR="008140A6" w:rsidRPr="005B49E5" w:rsidRDefault="008140A6" w:rsidP="00056E73">
            <w:pPr>
              <w:spacing w:line="276" w:lineRule="auto"/>
              <w:jc w:val="center"/>
              <w:rPr>
                <w:color w:val="000000"/>
              </w:rPr>
            </w:pPr>
          </w:p>
        </w:tc>
        <w:tc>
          <w:tcPr>
            <w:tcW w:w="706" w:type="pct"/>
            <w:vMerge/>
            <w:tcBorders>
              <w:top w:val="single" w:sz="4" w:space="0" w:color="auto"/>
              <w:left w:val="single" w:sz="12" w:space="0" w:color="auto"/>
              <w:bottom w:val="single" w:sz="12" w:space="0" w:color="auto"/>
              <w:right w:val="single" w:sz="12" w:space="0" w:color="auto"/>
            </w:tcBorders>
            <w:vAlign w:val="center"/>
            <w:hideMark/>
          </w:tcPr>
          <w:p w:rsidR="008140A6" w:rsidRPr="005B49E5" w:rsidRDefault="008140A6" w:rsidP="00056E73">
            <w:pPr>
              <w:spacing w:line="276" w:lineRule="auto"/>
              <w:jc w:val="center"/>
              <w:rPr>
                <w:color w:val="000000"/>
              </w:rPr>
            </w:pPr>
          </w:p>
        </w:tc>
        <w:tc>
          <w:tcPr>
            <w:tcW w:w="654" w:type="pct"/>
            <w:vMerge/>
            <w:tcBorders>
              <w:top w:val="single" w:sz="4" w:space="0" w:color="auto"/>
              <w:left w:val="single" w:sz="12" w:space="0" w:color="auto"/>
              <w:bottom w:val="single" w:sz="12" w:space="0" w:color="auto"/>
              <w:right w:val="single" w:sz="12" w:space="0" w:color="auto"/>
            </w:tcBorders>
            <w:vAlign w:val="center"/>
            <w:hideMark/>
          </w:tcPr>
          <w:p w:rsidR="008140A6" w:rsidRPr="005B49E5" w:rsidRDefault="008140A6" w:rsidP="00056E73">
            <w:pPr>
              <w:spacing w:line="276" w:lineRule="auto"/>
              <w:jc w:val="center"/>
              <w:rPr>
                <w:color w:val="000000"/>
              </w:rPr>
            </w:pPr>
          </w:p>
        </w:tc>
      </w:tr>
      <w:tr w:rsidR="008140A6" w:rsidRPr="005B49E5" w:rsidTr="00056E73">
        <w:trPr>
          <w:trHeight w:val="20"/>
        </w:trPr>
        <w:tc>
          <w:tcPr>
            <w:tcW w:w="221"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5B49E5" w:rsidRDefault="008140A6" w:rsidP="00056E73">
            <w:pPr>
              <w:spacing w:line="276" w:lineRule="auto"/>
              <w:jc w:val="center"/>
              <w:rPr>
                <w:color w:val="000000"/>
              </w:rPr>
            </w:pPr>
            <w:r w:rsidRPr="005B49E5">
              <w:rPr>
                <w:color w:val="000000"/>
              </w:rPr>
              <w:t>1</w:t>
            </w:r>
          </w:p>
        </w:tc>
        <w:tc>
          <w:tcPr>
            <w:tcW w:w="704" w:type="pct"/>
            <w:tcBorders>
              <w:top w:val="single" w:sz="12" w:space="0" w:color="auto"/>
              <w:left w:val="single" w:sz="12" w:space="0" w:color="auto"/>
              <w:bottom w:val="single" w:sz="4" w:space="0" w:color="auto"/>
              <w:right w:val="single" w:sz="12" w:space="0" w:color="auto"/>
            </w:tcBorders>
            <w:shd w:val="clear" w:color="auto" w:fill="auto"/>
            <w:vAlign w:val="center"/>
          </w:tcPr>
          <w:p w:rsidR="008140A6" w:rsidRPr="005B49E5" w:rsidRDefault="008140A6" w:rsidP="00056E73">
            <w:pPr>
              <w:ind w:right="-99"/>
              <w:outlineLvl w:val="1"/>
              <w:rPr>
                <w:highlight w:val="yellow"/>
              </w:rPr>
            </w:pPr>
            <w:r w:rsidRPr="005B49E5">
              <w:t xml:space="preserve">Котельная ул. </w:t>
            </w:r>
            <w:r>
              <w:t>Советская, 133</w:t>
            </w:r>
          </w:p>
        </w:tc>
        <w:tc>
          <w:tcPr>
            <w:tcW w:w="519"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5B49E5" w:rsidRDefault="008140A6" w:rsidP="00056E73">
            <w:pPr>
              <w:spacing w:line="276" w:lineRule="auto"/>
              <w:jc w:val="center"/>
              <w:rPr>
                <w:color w:val="000000"/>
              </w:rPr>
            </w:pPr>
            <w:r w:rsidRPr="005B49E5">
              <w:rPr>
                <w:color w:val="000000"/>
              </w:rPr>
              <w:t>Отопление</w:t>
            </w:r>
          </w:p>
        </w:tc>
        <w:tc>
          <w:tcPr>
            <w:tcW w:w="572" w:type="pct"/>
            <w:tcBorders>
              <w:top w:val="single" w:sz="12" w:space="0" w:color="auto"/>
              <w:left w:val="single" w:sz="12" w:space="0" w:color="auto"/>
              <w:bottom w:val="single" w:sz="4" w:space="0" w:color="auto"/>
              <w:right w:val="single" w:sz="12" w:space="0" w:color="auto"/>
            </w:tcBorders>
            <w:shd w:val="clear" w:color="auto" w:fill="auto"/>
            <w:vAlign w:val="center"/>
          </w:tcPr>
          <w:p w:rsidR="008140A6" w:rsidRPr="005B49E5" w:rsidRDefault="008140A6" w:rsidP="00056E73">
            <w:pPr>
              <w:spacing w:line="276" w:lineRule="auto"/>
              <w:jc w:val="center"/>
              <w:rPr>
                <w:color w:val="000000"/>
              </w:rPr>
            </w:pPr>
            <w:r>
              <w:rPr>
                <w:color w:val="000000"/>
              </w:rPr>
              <w:t>440</w:t>
            </w:r>
          </w:p>
        </w:tc>
        <w:tc>
          <w:tcPr>
            <w:tcW w:w="973"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8140A6" w:rsidRPr="005B49E5" w:rsidRDefault="008140A6" w:rsidP="00056E73">
            <w:pPr>
              <w:spacing w:line="276" w:lineRule="auto"/>
              <w:jc w:val="center"/>
              <w:rPr>
                <w:color w:val="000000"/>
              </w:rPr>
            </w:pPr>
            <w:r>
              <w:rPr>
                <w:color w:val="000000"/>
              </w:rPr>
              <w:t>440</w:t>
            </w:r>
          </w:p>
        </w:tc>
        <w:tc>
          <w:tcPr>
            <w:tcW w:w="651" w:type="pct"/>
            <w:tcBorders>
              <w:top w:val="single" w:sz="12" w:space="0" w:color="auto"/>
              <w:left w:val="single" w:sz="12" w:space="0" w:color="auto"/>
              <w:bottom w:val="single" w:sz="4" w:space="0" w:color="auto"/>
              <w:right w:val="single" w:sz="12" w:space="0" w:color="auto"/>
            </w:tcBorders>
            <w:shd w:val="clear" w:color="auto" w:fill="auto"/>
            <w:vAlign w:val="center"/>
          </w:tcPr>
          <w:p w:rsidR="008140A6" w:rsidRPr="005B49E5" w:rsidRDefault="008140A6" w:rsidP="00056E73">
            <w:pPr>
              <w:jc w:val="center"/>
              <w:rPr>
                <w:color w:val="000000"/>
              </w:rPr>
            </w:pPr>
            <w:r>
              <w:rPr>
                <w:color w:val="000000"/>
              </w:rPr>
              <w:t>59,391</w:t>
            </w:r>
          </w:p>
        </w:tc>
        <w:tc>
          <w:tcPr>
            <w:tcW w:w="706" w:type="pct"/>
            <w:tcBorders>
              <w:top w:val="single" w:sz="12" w:space="0" w:color="auto"/>
              <w:left w:val="single" w:sz="12" w:space="0" w:color="auto"/>
              <w:bottom w:val="single" w:sz="4" w:space="0" w:color="auto"/>
              <w:right w:val="single" w:sz="12" w:space="0" w:color="auto"/>
            </w:tcBorders>
            <w:shd w:val="clear" w:color="auto" w:fill="auto"/>
            <w:vAlign w:val="center"/>
          </w:tcPr>
          <w:p w:rsidR="008140A6" w:rsidRPr="005B49E5" w:rsidRDefault="008140A6" w:rsidP="00056E73">
            <w:pPr>
              <w:spacing w:line="276" w:lineRule="auto"/>
              <w:jc w:val="center"/>
              <w:rPr>
                <w:color w:val="000000"/>
                <w:lang w:val="en-US"/>
              </w:rPr>
            </w:pPr>
            <w:r>
              <w:rPr>
                <w:color w:val="000000"/>
              </w:rPr>
              <w:t>1980</w:t>
            </w:r>
          </w:p>
        </w:tc>
        <w:tc>
          <w:tcPr>
            <w:tcW w:w="654" w:type="pct"/>
            <w:tcBorders>
              <w:top w:val="single" w:sz="12" w:space="0" w:color="auto"/>
              <w:left w:val="single" w:sz="12" w:space="0" w:color="auto"/>
              <w:bottom w:val="single" w:sz="4" w:space="0" w:color="auto"/>
              <w:right w:val="single" w:sz="12" w:space="0" w:color="auto"/>
            </w:tcBorders>
            <w:shd w:val="clear" w:color="auto" w:fill="auto"/>
            <w:vAlign w:val="center"/>
          </w:tcPr>
          <w:p w:rsidR="008140A6" w:rsidRPr="005B49E5" w:rsidRDefault="008140A6" w:rsidP="00056E73">
            <w:pPr>
              <w:spacing w:line="276" w:lineRule="auto"/>
              <w:jc w:val="center"/>
              <w:rPr>
                <w:color w:val="000000"/>
              </w:rPr>
            </w:pPr>
            <w:r w:rsidRPr="005B49E5">
              <w:rPr>
                <w:color w:val="000000"/>
              </w:rPr>
              <w:t>-</w:t>
            </w:r>
          </w:p>
        </w:tc>
      </w:tr>
    </w:tbl>
    <w:p w:rsidR="008140A6" w:rsidRPr="000D289E" w:rsidRDefault="008140A6" w:rsidP="008140A6">
      <w:pPr>
        <w:spacing w:line="276" w:lineRule="auto"/>
        <w:jc w:val="right"/>
        <w:rPr>
          <w:sz w:val="28"/>
          <w:szCs w:val="28"/>
        </w:rPr>
      </w:pPr>
    </w:p>
    <w:p w:rsidR="008140A6" w:rsidRPr="000D289E" w:rsidRDefault="008140A6" w:rsidP="008140A6">
      <w:pPr>
        <w:spacing w:line="276" w:lineRule="auto"/>
        <w:jc w:val="center"/>
        <w:rPr>
          <w:b/>
          <w:sz w:val="28"/>
          <w:szCs w:val="28"/>
        </w:rPr>
      </w:pPr>
      <w:r w:rsidRPr="000D289E">
        <w:rPr>
          <w:b/>
          <w:sz w:val="28"/>
          <w:szCs w:val="28"/>
        </w:rPr>
        <w:t>1.3.4. Описание типов и количества секционирующей и регулирующей арматуры на тепловых сетях</w:t>
      </w:r>
    </w:p>
    <w:p w:rsidR="008140A6" w:rsidRDefault="008140A6" w:rsidP="008140A6">
      <w:pPr>
        <w:spacing w:line="276" w:lineRule="auto"/>
        <w:ind w:firstLine="708"/>
        <w:jc w:val="both"/>
        <w:rPr>
          <w:sz w:val="28"/>
          <w:szCs w:val="28"/>
        </w:rPr>
      </w:pPr>
      <w:r w:rsidRPr="002E2619">
        <w:rPr>
          <w:sz w:val="28"/>
          <w:szCs w:val="28"/>
        </w:rPr>
        <w:t>В соответствии с актами разграничения эксплуатационной ответственности регулирующая арматура находится в эксплуатационной ответственности потребителей тепловой энергии.</w:t>
      </w:r>
    </w:p>
    <w:p w:rsidR="008140A6" w:rsidRDefault="008140A6" w:rsidP="008140A6">
      <w:pPr>
        <w:ind w:firstLine="708"/>
        <w:jc w:val="right"/>
        <w:rPr>
          <w:sz w:val="28"/>
          <w:szCs w:val="28"/>
        </w:rPr>
      </w:pPr>
      <w:r>
        <w:rPr>
          <w:sz w:val="28"/>
          <w:szCs w:val="28"/>
        </w:rPr>
        <w:t>Таблица 15</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1"/>
        <w:gridCol w:w="2946"/>
        <w:gridCol w:w="2858"/>
        <w:gridCol w:w="2864"/>
      </w:tblGrid>
      <w:tr w:rsidR="008140A6" w:rsidRPr="006A2BD3" w:rsidTr="00056E73">
        <w:tc>
          <w:tcPr>
            <w:tcW w:w="1141" w:type="dxa"/>
            <w:vAlign w:val="center"/>
          </w:tcPr>
          <w:p w:rsidR="008140A6" w:rsidRPr="006A2BD3" w:rsidRDefault="008140A6" w:rsidP="00056E73">
            <w:pPr>
              <w:jc w:val="center"/>
              <w:rPr>
                <w:b/>
                <w:sz w:val="22"/>
                <w:szCs w:val="22"/>
              </w:rPr>
            </w:pPr>
            <w:r w:rsidRPr="006A2BD3">
              <w:rPr>
                <w:b/>
                <w:sz w:val="22"/>
                <w:szCs w:val="22"/>
              </w:rPr>
              <w:t>№ п/п</w:t>
            </w:r>
          </w:p>
        </w:tc>
        <w:tc>
          <w:tcPr>
            <w:tcW w:w="2946" w:type="dxa"/>
            <w:vAlign w:val="center"/>
          </w:tcPr>
          <w:p w:rsidR="008140A6" w:rsidRPr="006A2BD3" w:rsidRDefault="008140A6" w:rsidP="00056E73">
            <w:pPr>
              <w:jc w:val="center"/>
              <w:rPr>
                <w:b/>
                <w:sz w:val="22"/>
                <w:szCs w:val="22"/>
              </w:rPr>
            </w:pPr>
            <w:r w:rsidRPr="006A2BD3">
              <w:rPr>
                <w:b/>
                <w:sz w:val="22"/>
                <w:szCs w:val="22"/>
              </w:rPr>
              <w:t>Диаметр задвижки</w:t>
            </w:r>
          </w:p>
        </w:tc>
        <w:tc>
          <w:tcPr>
            <w:tcW w:w="2858" w:type="dxa"/>
            <w:vAlign w:val="center"/>
          </w:tcPr>
          <w:p w:rsidR="008140A6" w:rsidRPr="006A2BD3" w:rsidRDefault="008140A6" w:rsidP="00056E73">
            <w:pPr>
              <w:jc w:val="center"/>
              <w:rPr>
                <w:b/>
                <w:sz w:val="22"/>
                <w:szCs w:val="22"/>
              </w:rPr>
            </w:pPr>
            <w:r w:rsidRPr="006A2BD3">
              <w:rPr>
                <w:b/>
                <w:sz w:val="22"/>
                <w:szCs w:val="22"/>
              </w:rPr>
              <w:t>Ед. изм.</w:t>
            </w:r>
          </w:p>
        </w:tc>
        <w:tc>
          <w:tcPr>
            <w:tcW w:w="2864" w:type="dxa"/>
            <w:vAlign w:val="center"/>
          </w:tcPr>
          <w:p w:rsidR="008140A6" w:rsidRPr="006A2BD3" w:rsidRDefault="008140A6" w:rsidP="00056E73">
            <w:pPr>
              <w:jc w:val="center"/>
              <w:rPr>
                <w:b/>
                <w:sz w:val="22"/>
                <w:szCs w:val="22"/>
              </w:rPr>
            </w:pPr>
            <w:r w:rsidRPr="006A2BD3">
              <w:rPr>
                <w:b/>
                <w:sz w:val="22"/>
                <w:szCs w:val="22"/>
              </w:rPr>
              <w:t>Кол-во</w:t>
            </w:r>
          </w:p>
        </w:tc>
      </w:tr>
      <w:tr w:rsidR="008140A6" w:rsidRPr="006A2BD3" w:rsidTr="00056E73">
        <w:tc>
          <w:tcPr>
            <w:tcW w:w="9809" w:type="dxa"/>
            <w:gridSpan w:val="4"/>
          </w:tcPr>
          <w:p w:rsidR="008140A6" w:rsidRPr="006A2BD3" w:rsidRDefault="008140A6" w:rsidP="00056E73">
            <w:pPr>
              <w:jc w:val="center"/>
              <w:rPr>
                <w:sz w:val="22"/>
                <w:szCs w:val="22"/>
              </w:rPr>
            </w:pPr>
            <w:r w:rsidRPr="006A2BD3">
              <w:rPr>
                <w:b/>
                <w:sz w:val="22"/>
                <w:szCs w:val="22"/>
              </w:rPr>
              <w:t xml:space="preserve">Котельная ул. </w:t>
            </w:r>
            <w:r>
              <w:rPr>
                <w:b/>
                <w:sz w:val="22"/>
                <w:szCs w:val="22"/>
              </w:rPr>
              <w:t>Советская, 133</w:t>
            </w:r>
          </w:p>
        </w:tc>
      </w:tr>
      <w:tr w:rsidR="008140A6" w:rsidRPr="006A2BD3" w:rsidTr="00056E73">
        <w:tc>
          <w:tcPr>
            <w:tcW w:w="1141" w:type="dxa"/>
          </w:tcPr>
          <w:p w:rsidR="008140A6" w:rsidRPr="006A2BD3" w:rsidRDefault="008140A6" w:rsidP="00056E73">
            <w:pPr>
              <w:jc w:val="center"/>
              <w:rPr>
                <w:sz w:val="22"/>
                <w:szCs w:val="22"/>
              </w:rPr>
            </w:pPr>
            <w:r w:rsidRPr="006A2BD3">
              <w:rPr>
                <w:sz w:val="22"/>
                <w:szCs w:val="22"/>
              </w:rPr>
              <w:t>1</w:t>
            </w:r>
          </w:p>
        </w:tc>
        <w:tc>
          <w:tcPr>
            <w:tcW w:w="2946" w:type="dxa"/>
            <w:shd w:val="clear" w:color="auto" w:fill="auto"/>
          </w:tcPr>
          <w:p w:rsidR="008140A6" w:rsidRPr="006A2BD3" w:rsidRDefault="008140A6" w:rsidP="00056E73">
            <w:pPr>
              <w:jc w:val="center"/>
              <w:rPr>
                <w:sz w:val="22"/>
                <w:szCs w:val="22"/>
              </w:rPr>
            </w:pPr>
            <w:r>
              <w:rPr>
                <w:sz w:val="22"/>
                <w:szCs w:val="22"/>
              </w:rPr>
              <w:t>-</w:t>
            </w:r>
          </w:p>
        </w:tc>
        <w:tc>
          <w:tcPr>
            <w:tcW w:w="2858" w:type="dxa"/>
            <w:shd w:val="clear" w:color="auto" w:fill="auto"/>
            <w:vAlign w:val="center"/>
          </w:tcPr>
          <w:p w:rsidR="008140A6" w:rsidRPr="006A2BD3" w:rsidRDefault="008140A6" w:rsidP="00056E73">
            <w:pPr>
              <w:jc w:val="center"/>
              <w:rPr>
                <w:sz w:val="22"/>
                <w:szCs w:val="22"/>
              </w:rPr>
            </w:pPr>
            <w:r>
              <w:rPr>
                <w:sz w:val="22"/>
                <w:szCs w:val="22"/>
              </w:rPr>
              <w:t>-</w:t>
            </w:r>
          </w:p>
        </w:tc>
        <w:tc>
          <w:tcPr>
            <w:tcW w:w="2864" w:type="dxa"/>
            <w:shd w:val="clear" w:color="auto" w:fill="auto"/>
          </w:tcPr>
          <w:p w:rsidR="008140A6" w:rsidRPr="006A2BD3" w:rsidRDefault="008140A6" w:rsidP="00056E73">
            <w:pPr>
              <w:jc w:val="center"/>
              <w:rPr>
                <w:sz w:val="22"/>
                <w:szCs w:val="22"/>
              </w:rPr>
            </w:pPr>
            <w:r>
              <w:rPr>
                <w:sz w:val="22"/>
                <w:szCs w:val="22"/>
              </w:rPr>
              <w:t>-</w:t>
            </w:r>
          </w:p>
        </w:tc>
      </w:tr>
    </w:tbl>
    <w:p w:rsidR="008140A6" w:rsidRPr="000D289E" w:rsidRDefault="008140A6" w:rsidP="008140A6">
      <w:pPr>
        <w:spacing w:line="276" w:lineRule="auto"/>
        <w:ind w:firstLine="708"/>
        <w:jc w:val="center"/>
        <w:rPr>
          <w:b/>
          <w:sz w:val="28"/>
          <w:szCs w:val="28"/>
        </w:rPr>
      </w:pPr>
    </w:p>
    <w:p w:rsidR="008140A6" w:rsidRPr="009E49A0" w:rsidRDefault="008140A6" w:rsidP="008140A6">
      <w:pPr>
        <w:spacing w:line="276" w:lineRule="auto"/>
        <w:ind w:firstLine="708"/>
        <w:jc w:val="center"/>
        <w:rPr>
          <w:b/>
          <w:sz w:val="28"/>
          <w:szCs w:val="28"/>
        </w:rPr>
      </w:pPr>
      <w:r w:rsidRPr="000D289E">
        <w:rPr>
          <w:b/>
          <w:sz w:val="28"/>
          <w:szCs w:val="28"/>
        </w:rPr>
        <w:t>1.3.5</w:t>
      </w:r>
      <w:r w:rsidRPr="009E49A0">
        <w:rPr>
          <w:b/>
          <w:sz w:val="28"/>
          <w:szCs w:val="28"/>
        </w:rPr>
        <w:t>. Описание типов и строительных особенностей тепловых камер и павильонов</w:t>
      </w:r>
    </w:p>
    <w:p w:rsidR="008140A6" w:rsidRDefault="008140A6" w:rsidP="008140A6">
      <w:pPr>
        <w:spacing w:line="276" w:lineRule="auto"/>
        <w:ind w:firstLine="708"/>
        <w:jc w:val="both"/>
        <w:rPr>
          <w:color w:val="000000"/>
          <w:sz w:val="28"/>
          <w:szCs w:val="28"/>
          <w:shd w:val="clear" w:color="auto" w:fill="FFFFFF"/>
        </w:rPr>
      </w:pPr>
      <w:r w:rsidRPr="009E49A0">
        <w:rPr>
          <w:color w:val="000000"/>
          <w:sz w:val="28"/>
          <w:szCs w:val="28"/>
          <w:shd w:val="clear" w:color="auto" w:fill="FFFFFF"/>
        </w:rPr>
        <w:t xml:space="preserve">На территории сельского поселения </w:t>
      </w:r>
      <w:r>
        <w:rPr>
          <w:color w:val="000000"/>
          <w:sz w:val="28"/>
          <w:szCs w:val="28"/>
          <w:shd w:val="clear" w:color="auto" w:fill="FFFFFF"/>
        </w:rPr>
        <w:t>Верхний Курп</w:t>
      </w:r>
      <w:r w:rsidRPr="009E49A0">
        <w:rPr>
          <w:color w:val="000000"/>
          <w:sz w:val="28"/>
          <w:szCs w:val="28"/>
          <w:shd w:val="clear" w:color="auto" w:fill="FFFFFF"/>
        </w:rPr>
        <w:t xml:space="preserve"> расположены две тепловые камеры.</w:t>
      </w:r>
      <w:r>
        <w:rPr>
          <w:color w:val="000000"/>
          <w:sz w:val="28"/>
          <w:szCs w:val="28"/>
          <w:shd w:val="clear" w:color="auto" w:fill="FFFFFF"/>
        </w:rPr>
        <w:t xml:space="preserve"> </w:t>
      </w:r>
    </w:p>
    <w:p w:rsidR="008140A6" w:rsidRPr="003B31C3" w:rsidRDefault="008140A6" w:rsidP="008140A6">
      <w:pPr>
        <w:spacing w:line="276" w:lineRule="auto"/>
        <w:ind w:firstLine="708"/>
        <w:jc w:val="both"/>
        <w:rPr>
          <w:color w:val="000000"/>
          <w:sz w:val="28"/>
          <w:szCs w:val="28"/>
          <w:shd w:val="clear" w:color="auto" w:fill="FFFFFF"/>
        </w:rPr>
      </w:pPr>
      <w:r w:rsidRPr="003B31C3">
        <w:rPr>
          <w:color w:val="000000"/>
          <w:sz w:val="28"/>
          <w:szCs w:val="28"/>
          <w:shd w:val="clear" w:color="auto" w:fill="FFFFFF"/>
        </w:rPr>
        <w:t>Тепловые камеры применяются на тепловых сетях. Они используются в подземных коммуникациях и эксплуатируются в слабоагрессивной среде. Сборные железобетонные камеры состоят из трех элементов: верхнего (плиты перекрытия), среднего и нижнего блоков.</w:t>
      </w:r>
    </w:p>
    <w:p w:rsidR="008140A6" w:rsidRPr="003B31C3" w:rsidRDefault="008140A6" w:rsidP="008140A6">
      <w:pPr>
        <w:spacing w:line="276" w:lineRule="auto"/>
        <w:jc w:val="both"/>
        <w:rPr>
          <w:color w:val="000000"/>
          <w:sz w:val="28"/>
          <w:szCs w:val="28"/>
          <w:shd w:val="clear" w:color="auto" w:fill="FFFFFF"/>
        </w:rPr>
      </w:pPr>
      <w:r w:rsidRPr="003B31C3">
        <w:rPr>
          <w:color w:val="000000"/>
          <w:sz w:val="28"/>
          <w:szCs w:val="28"/>
          <w:shd w:val="clear" w:color="auto" w:fill="FFFFFF"/>
        </w:rPr>
        <w:tab/>
        <w:t xml:space="preserve">Плиты перекрытия тепловых камер производятся из бетона класса В 12,5 или М 150 по морозостойкости соответствуют F 150, по водонепроницаемости W 4. Нормативная прочность бетона в процентах от класса бетона составляет лето/зима 70/90, что придает плитам высокую плотность и прочность, способность выдерживать большие нагрузки и защищать от физических воздействий. </w:t>
      </w:r>
    </w:p>
    <w:p w:rsidR="008140A6" w:rsidRDefault="008140A6" w:rsidP="008140A6">
      <w:pPr>
        <w:spacing w:line="276" w:lineRule="auto"/>
        <w:ind w:firstLine="708"/>
        <w:jc w:val="both"/>
        <w:rPr>
          <w:color w:val="000000"/>
          <w:sz w:val="28"/>
          <w:szCs w:val="28"/>
          <w:shd w:val="clear" w:color="auto" w:fill="FFFFFF"/>
        </w:rPr>
      </w:pPr>
      <w:r w:rsidRPr="003B31C3">
        <w:rPr>
          <w:color w:val="000000"/>
          <w:sz w:val="28"/>
          <w:szCs w:val="28"/>
          <w:shd w:val="clear" w:color="auto" w:fill="FFFFFF"/>
        </w:rPr>
        <w:t>Плиты перекрытия, применяемые для тепловых камер, являются теплоизоляторами, способствуют экономии теплоэнергии и защищают от воздействия агрессивных сред. Изготавливают плиты различных размеров длиной от 160 до 550 см, шириной 60, 120, 180, 221 см, толщиной от 16 до 36 см. Камеры тепловых сетей и соответственно плиты перекрытия имеют большие размеры из-за габаритов узлов теплосети. Для обслуживания оборудования тепловых камер в теплосетях число отверстий в плите перекрытия должно быть не менее двух (при площади камер до 6 м) и не менее четырех (при площади камеры более 6 м) круглой или квадратной формы. В данном случае при размерах плиты 150*150 и соответственно площадью 2,25 м</w:t>
      </w:r>
      <w:r w:rsidRPr="003B31C3">
        <w:rPr>
          <w:color w:val="000000"/>
          <w:sz w:val="28"/>
          <w:szCs w:val="28"/>
          <w:shd w:val="clear" w:color="auto" w:fill="FFFFFF"/>
          <w:vertAlign w:val="superscript"/>
        </w:rPr>
        <w:t>2</w:t>
      </w:r>
      <w:r w:rsidRPr="003B31C3">
        <w:rPr>
          <w:color w:val="000000"/>
          <w:sz w:val="28"/>
          <w:szCs w:val="28"/>
          <w:shd w:val="clear" w:color="auto" w:fill="FFFFFF"/>
        </w:rPr>
        <w:t xml:space="preserve"> устроено одно отверстие.</w:t>
      </w:r>
    </w:p>
    <w:p w:rsidR="008140A6" w:rsidRPr="000D289E" w:rsidRDefault="008140A6" w:rsidP="008140A6">
      <w:pPr>
        <w:spacing w:line="276" w:lineRule="auto"/>
        <w:ind w:firstLine="708"/>
        <w:jc w:val="both"/>
        <w:rPr>
          <w:color w:val="000000"/>
          <w:sz w:val="28"/>
          <w:szCs w:val="28"/>
          <w:shd w:val="clear" w:color="auto" w:fill="FFFFFF"/>
        </w:rPr>
      </w:pPr>
    </w:p>
    <w:p w:rsidR="008140A6" w:rsidRPr="000D289E" w:rsidRDefault="008140A6" w:rsidP="008140A6">
      <w:pPr>
        <w:spacing w:line="276" w:lineRule="auto"/>
        <w:jc w:val="center"/>
        <w:rPr>
          <w:b/>
          <w:sz w:val="28"/>
          <w:szCs w:val="28"/>
        </w:rPr>
      </w:pPr>
      <w:r w:rsidRPr="000D289E">
        <w:rPr>
          <w:b/>
          <w:sz w:val="28"/>
          <w:szCs w:val="28"/>
        </w:rPr>
        <w:t>1.3.6. Описание графиков регулирования отпуска тепла в тепловые сети с анализом их обоснованности</w:t>
      </w:r>
    </w:p>
    <w:p w:rsidR="008140A6" w:rsidRPr="000D289E" w:rsidRDefault="008140A6" w:rsidP="008140A6">
      <w:pPr>
        <w:spacing w:line="276" w:lineRule="auto"/>
        <w:ind w:right="43" w:firstLine="709"/>
        <w:jc w:val="both"/>
        <w:rPr>
          <w:sz w:val="28"/>
          <w:szCs w:val="28"/>
        </w:rPr>
      </w:pPr>
      <w:r w:rsidRPr="000D289E">
        <w:rPr>
          <w:sz w:val="28"/>
          <w:szCs w:val="28"/>
        </w:rPr>
        <w:t xml:space="preserve">Отпуск тепловой энергии в тепловые сети от </w:t>
      </w:r>
      <w:r>
        <w:rPr>
          <w:sz w:val="28"/>
          <w:szCs w:val="28"/>
        </w:rPr>
        <w:t xml:space="preserve">котельной </w:t>
      </w:r>
      <w:r w:rsidRPr="000D289E">
        <w:rPr>
          <w:sz w:val="28"/>
          <w:szCs w:val="28"/>
        </w:rPr>
        <w:t xml:space="preserve"> (теплоноситель – вода) осуществляется по методу качественного регулирования по температурному графикам </w:t>
      </w:r>
      <w:r>
        <w:rPr>
          <w:sz w:val="28"/>
          <w:szCs w:val="28"/>
        </w:rPr>
        <w:t>95/70</w:t>
      </w:r>
      <w:r w:rsidRPr="000D289E">
        <w:rPr>
          <w:sz w:val="28"/>
          <w:szCs w:val="28"/>
        </w:rPr>
        <w:t xml:space="preserve"> °С.</w:t>
      </w:r>
    </w:p>
    <w:p w:rsidR="008140A6" w:rsidRPr="000D289E" w:rsidRDefault="008140A6" w:rsidP="008140A6">
      <w:pPr>
        <w:spacing w:line="276" w:lineRule="auto"/>
        <w:ind w:right="43" w:firstLine="709"/>
        <w:jc w:val="both"/>
        <w:rPr>
          <w:sz w:val="28"/>
          <w:szCs w:val="28"/>
        </w:rPr>
      </w:pPr>
      <w:r w:rsidRPr="000D289E">
        <w:rPr>
          <w:sz w:val="28"/>
          <w:szCs w:val="28"/>
        </w:rPr>
        <w:t>Выбор графика отпуска тепла обусловлен тем, что оборудование источников, тепловых сетей (компенсаторы и неподвижные опоры) и потребителей не рассчитано на более высокую температуру теплоносителя. Применение более высокого температурного графика отпуска тепла невозможно без значительных инвестиций в источники, сети и тепловые пункты потребителей.</w:t>
      </w:r>
    </w:p>
    <w:p w:rsidR="008140A6" w:rsidRPr="000D289E" w:rsidRDefault="008140A6" w:rsidP="008140A6">
      <w:pPr>
        <w:spacing w:line="276" w:lineRule="auto"/>
        <w:ind w:right="43" w:firstLine="709"/>
        <w:jc w:val="both"/>
        <w:rPr>
          <w:sz w:val="28"/>
          <w:szCs w:val="28"/>
        </w:rPr>
      </w:pPr>
      <w:r w:rsidRPr="000D289E">
        <w:rPr>
          <w:sz w:val="28"/>
          <w:szCs w:val="28"/>
        </w:rPr>
        <w:t>Изменение температурного графика не предполагается.</w:t>
      </w:r>
    </w:p>
    <w:p w:rsidR="008140A6" w:rsidRDefault="008140A6" w:rsidP="008140A6">
      <w:pPr>
        <w:jc w:val="center"/>
        <w:rPr>
          <w:rFonts w:eastAsia="Arial Unicode MS"/>
          <w:sz w:val="28"/>
          <w:szCs w:val="28"/>
        </w:rPr>
      </w:pPr>
      <w:r w:rsidRPr="00F648BC">
        <w:rPr>
          <w:rFonts w:eastAsia="Arial Unicode MS"/>
          <w:sz w:val="28"/>
          <w:szCs w:val="28"/>
        </w:rPr>
        <w:t>Таблица 10 - График качественного температурного регулирования</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119"/>
        <w:gridCol w:w="3365"/>
        <w:gridCol w:w="3155"/>
      </w:tblGrid>
      <w:tr w:rsidR="008140A6" w:rsidRPr="002F2A34" w:rsidTr="00056E73">
        <w:trPr>
          <w:jc w:val="center"/>
        </w:trPr>
        <w:tc>
          <w:tcPr>
            <w:tcW w:w="3119" w:type="dxa"/>
            <w:tcBorders>
              <w:bottom w:val="single" w:sz="12" w:space="0" w:color="auto"/>
            </w:tcBorders>
            <w:shd w:val="clear" w:color="auto" w:fill="auto"/>
            <w:vAlign w:val="center"/>
          </w:tcPr>
          <w:p w:rsidR="008140A6" w:rsidRPr="002F2A34" w:rsidRDefault="008140A6" w:rsidP="00056E73">
            <w:pPr>
              <w:jc w:val="center"/>
              <w:rPr>
                <w:rFonts w:eastAsia="Arial Unicode MS"/>
                <w:b/>
              </w:rPr>
            </w:pPr>
            <w:r w:rsidRPr="002F2A34">
              <w:rPr>
                <w:rFonts w:eastAsia="Arial Unicode MS"/>
                <w:b/>
              </w:rPr>
              <w:t>Температура наружного воздуха</w:t>
            </w:r>
          </w:p>
        </w:tc>
        <w:tc>
          <w:tcPr>
            <w:tcW w:w="3365" w:type="dxa"/>
            <w:tcBorders>
              <w:bottom w:val="single" w:sz="12" w:space="0" w:color="auto"/>
            </w:tcBorders>
            <w:shd w:val="clear" w:color="auto" w:fill="auto"/>
            <w:vAlign w:val="center"/>
          </w:tcPr>
          <w:p w:rsidR="008140A6" w:rsidRPr="002F2A34" w:rsidRDefault="008140A6" w:rsidP="00056E73">
            <w:pPr>
              <w:jc w:val="center"/>
              <w:rPr>
                <w:rFonts w:eastAsia="Arial Unicode MS"/>
                <w:b/>
              </w:rPr>
            </w:pPr>
            <w:r w:rsidRPr="002F2A34">
              <w:rPr>
                <w:rFonts w:eastAsia="Arial Unicode MS"/>
                <w:b/>
              </w:rPr>
              <w:t xml:space="preserve">Температура в падающем трубопроводе, </w:t>
            </w:r>
            <w:r w:rsidRPr="002F2A34">
              <w:rPr>
                <w:rFonts w:eastAsia="Arial Unicode MS"/>
                <w:b/>
                <w:vertAlign w:val="superscript"/>
              </w:rPr>
              <w:t>0</w:t>
            </w:r>
            <w:r w:rsidRPr="002F2A34">
              <w:rPr>
                <w:rFonts w:eastAsia="Arial Unicode MS"/>
                <w:b/>
              </w:rPr>
              <w:t>С</w:t>
            </w:r>
          </w:p>
        </w:tc>
        <w:tc>
          <w:tcPr>
            <w:tcW w:w="3155" w:type="dxa"/>
            <w:tcBorders>
              <w:bottom w:val="single" w:sz="12" w:space="0" w:color="auto"/>
            </w:tcBorders>
            <w:shd w:val="clear" w:color="auto" w:fill="auto"/>
            <w:vAlign w:val="center"/>
          </w:tcPr>
          <w:p w:rsidR="008140A6" w:rsidRPr="002F2A34" w:rsidRDefault="008140A6" w:rsidP="00056E73">
            <w:pPr>
              <w:jc w:val="center"/>
              <w:rPr>
                <w:rFonts w:eastAsia="Arial Unicode MS"/>
                <w:b/>
              </w:rPr>
            </w:pPr>
            <w:r w:rsidRPr="002F2A34">
              <w:rPr>
                <w:rFonts w:eastAsia="Arial Unicode MS"/>
                <w:b/>
              </w:rPr>
              <w:t xml:space="preserve">Температура в обратном трубопроводе, </w:t>
            </w:r>
            <w:r w:rsidRPr="002F2A34">
              <w:rPr>
                <w:rFonts w:eastAsia="Arial Unicode MS"/>
                <w:b/>
                <w:vertAlign w:val="superscript"/>
              </w:rPr>
              <w:t>0</w:t>
            </w:r>
            <w:r w:rsidRPr="002F2A34">
              <w:rPr>
                <w:rFonts w:eastAsia="Arial Unicode MS"/>
                <w:b/>
              </w:rPr>
              <w:t>С</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8</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47,0</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39,7</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7</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48,9</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41,0</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50,7</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42,2</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52,5</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43,4</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4</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54,3</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44,6</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3</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56,1</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45,7</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2</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57,8</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46,9</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1</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59,6</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48,0</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0</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61,3</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49,1</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-1</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63,0</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50,2</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-2</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64,7</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51,3</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-3</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66,4</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52,3</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-4</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68,0</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53,4</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69,7</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54,5</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71,3</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55,5</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-7</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73,0</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56,5</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-8</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74,6</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57,5</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-9</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76,2</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58,5</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-10</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77,8</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59,5</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-11</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79,4</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60,5</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-12</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81,0</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61,5</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-13</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82,6</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62,5</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-14</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84,2</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63,4</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-15</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85,7</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64,4</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-16</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87,3</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65,3</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-17</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88,9</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66,3</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-18</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90,4</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67,2</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-19</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91,9</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68,2</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-20</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93,5</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69,1</w:t>
            </w:r>
          </w:p>
        </w:tc>
      </w:tr>
      <w:tr w:rsidR="008140A6" w:rsidRPr="00445C33" w:rsidTr="00056E7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-21</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95,0</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8140A6" w:rsidRPr="00285293" w:rsidRDefault="008140A6" w:rsidP="00056E73">
            <w:pPr>
              <w:jc w:val="center"/>
              <w:rPr>
                <w:rFonts w:eastAsia="Arial Unicode MS"/>
              </w:rPr>
            </w:pPr>
            <w:r w:rsidRPr="00285293">
              <w:rPr>
                <w:rFonts w:eastAsia="Arial Unicode MS"/>
              </w:rPr>
              <w:t>70,0</w:t>
            </w:r>
          </w:p>
        </w:tc>
      </w:tr>
    </w:tbl>
    <w:p w:rsidR="008140A6" w:rsidRDefault="008140A6" w:rsidP="008140A6">
      <w:pPr>
        <w:jc w:val="center"/>
        <w:rPr>
          <w:rFonts w:eastAsia="Arial Unicode MS"/>
          <w:sz w:val="28"/>
          <w:szCs w:val="28"/>
        </w:rPr>
      </w:pPr>
    </w:p>
    <w:p w:rsidR="008140A6" w:rsidRPr="000D289E" w:rsidRDefault="008140A6" w:rsidP="008140A6">
      <w:pPr>
        <w:spacing w:line="276" w:lineRule="auto"/>
        <w:jc w:val="center"/>
        <w:rPr>
          <w:b/>
          <w:sz w:val="28"/>
          <w:szCs w:val="28"/>
        </w:rPr>
      </w:pPr>
      <w:r w:rsidRPr="000D289E">
        <w:rPr>
          <w:b/>
          <w:sz w:val="28"/>
          <w:szCs w:val="28"/>
        </w:rPr>
        <w:t>1.3.7. Фактические температурные режимы отпусков тепла в тепловые сети и их соответствие, утвержденным графикам регулирования отпуска тепла в тепловые сети</w:t>
      </w:r>
    </w:p>
    <w:p w:rsidR="008140A6" w:rsidRPr="000D289E" w:rsidRDefault="008140A6" w:rsidP="008140A6">
      <w:pPr>
        <w:spacing w:line="276" w:lineRule="auto"/>
        <w:ind w:firstLine="709"/>
        <w:jc w:val="both"/>
        <w:rPr>
          <w:sz w:val="28"/>
          <w:szCs w:val="28"/>
        </w:rPr>
      </w:pPr>
      <w:r w:rsidRPr="000D289E">
        <w:rPr>
          <w:sz w:val="28"/>
          <w:szCs w:val="28"/>
        </w:rPr>
        <w:t>В соответствии с пунктом 6.2.59 «Правил технической эксплуатации тепловых энергоустановок», отклонения от заданного режима на источнике теплоты предусматриваются не более:</w:t>
      </w:r>
    </w:p>
    <w:p w:rsidR="008140A6" w:rsidRPr="000D289E" w:rsidRDefault="008140A6" w:rsidP="008140A6">
      <w:pPr>
        <w:spacing w:line="276" w:lineRule="auto"/>
        <w:ind w:firstLine="709"/>
        <w:jc w:val="both"/>
        <w:rPr>
          <w:sz w:val="28"/>
          <w:szCs w:val="28"/>
        </w:rPr>
      </w:pPr>
      <w:r w:rsidRPr="000D289E">
        <w:rPr>
          <w:sz w:val="28"/>
          <w:szCs w:val="28"/>
        </w:rPr>
        <w:t xml:space="preserve"> - по температуре воды, поступающей в тепловую сеть ±3%;</w:t>
      </w:r>
    </w:p>
    <w:p w:rsidR="008140A6" w:rsidRPr="000D289E" w:rsidRDefault="008140A6" w:rsidP="008140A6">
      <w:pPr>
        <w:spacing w:line="276" w:lineRule="auto"/>
        <w:ind w:firstLine="709"/>
        <w:jc w:val="both"/>
        <w:rPr>
          <w:sz w:val="28"/>
          <w:szCs w:val="28"/>
        </w:rPr>
      </w:pPr>
      <w:r w:rsidRPr="000D289E">
        <w:rPr>
          <w:sz w:val="28"/>
          <w:szCs w:val="28"/>
        </w:rPr>
        <w:t xml:space="preserve"> - по давлению в подающем трубопроводе ±5%;</w:t>
      </w:r>
    </w:p>
    <w:p w:rsidR="008140A6" w:rsidRPr="000D289E" w:rsidRDefault="008140A6" w:rsidP="008140A6">
      <w:pPr>
        <w:spacing w:line="276" w:lineRule="auto"/>
        <w:ind w:firstLine="709"/>
        <w:jc w:val="both"/>
        <w:rPr>
          <w:sz w:val="28"/>
          <w:szCs w:val="28"/>
        </w:rPr>
      </w:pPr>
      <w:r w:rsidRPr="000D289E">
        <w:rPr>
          <w:sz w:val="28"/>
          <w:szCs w:val="28"/>
        </w:rPr>
        <w:t xml:space="preserve"> - по давлению в обратном трубопроводе ±0,2 кгс/см2 .</w:t>
      </w:r>
    </w:p>
    <w:p w:rsidR="008140A6" w:rsidRPr="000D289E" w:rsidRDefault="008140A6" w:rsidP="008140A6">
      <w:pPr>
        <w:spacing w:line="276" w:lineRule="auto"/>
        <w:ind w:firstLine="709"/>
        <w:jc w:val="both"/>
        <w:rPr>
          <w:sz w:val="28"/>
          <w:szCs w:val="28"/>
        </w:rPr>
      </w:pPr>
      <w:r w:rsidRPr="000D289E">
        <w:rPr>
          <w:sz w:val="28"/>
          <w:szCs w:val="28"/>
        </w:rPr>
        <w:t xml:space="preserve"> Отклонение фактической среднесуточной температуры обратной воды из тепловой сети может превышать заданную графиком не более чем на +5%. Понижение фактической температуры обратной воды по сравнению с графиком не лимитируется.</w:t>
      </w:r>
    </w:p>
    <w:p w:rsidR="008140A6" w:rsidRPr="000D289E" w:rsidRDefault="008140A6" w:rsidP="008140A6">
      <w:pPr>
        <w:spacing w:line="276" w:lineRule="auto"/>
        <w:ind w:firstLine="709"/>
        <w:jc w:val="both"/>
        <w:rPr>
          <w:sz w:val="28"/>
          <w:szCs w:val="28"/>
        </w:rPr>
      </w:pPr>
      <w:r w:rsidRPr="000D289E">
        <w:rPr>
          <w:sz w:val="28"/>
          <w:szCs w:val="28"/>
        </w:rPr>
        <w:t xml:space="preserve">Информация о фактическом температурном режиме работы отпуска тепа в тепловые сети от источников тепловой энергии отсутствует. </w:t>
      </w:r>
    </w:p>
    <w:p w:rsidR="008140A6" w:rsidRPr="000D289E" w:rsidRDefault="008140A6" w:rsidP="008140A6">
      <w:pPr>
        <w:spacing w:line="276" w:lineRule="auto"/>
        <w:jc w:val="center"/>
        <w:rPr>
          <w:b/>
          <w:sz w:val="28"/>
          <w:szCs w:val="28"/>
        </w:rPr>
      </w:pPr>
      <w:r w:rsidRPr="000D289E">
        <w:rPr>
          <w:b/>
          <w:sz w:val="28"/>
          <w:szCs w:val="28"/>
        </w:rPr>
        <w:t>1.3.8. Гидравлические режимы и пьезометрические графики тепловых сетей</w:t>
      </w:r>
    </w:p>
    <w:p w:rsidR="008140A6" w:rsidRDefault="008140A6" w:rsidP="008140A6">
      <w:pPr>
        <w:spacing w:line="276" w:lineRule="auto"/>
        <w:ind w:right="45" w:firstLine="709"/>
        <w:jc w:val="both"/>
        <w:rPr>
          <w:sz w:val="28"/>
          <w:szCs w:val="28"/>
        </w:rPr>
      </w:pPr>
      <w:r>
        <w:rPr>
          <w:sz w:val="28"/>
          <w:szCs w:val="28"/>
        </w:rPr>
        <w:t>Расчет гидравлических режимов тепловых сетей  и пьезометрические графики не выполнены, так данные материалы входят в состав электронной модели схемы теплоснабжения.</w:t>
      </w:r>
    </w:p>
    <w:p w:rsidR="008140A6" w:rsidRPr="000D289E" w:rsidRDefault="008140A6" w:rsidP="008140A6">
      <w:pPr>
        <w:spacing w:line="276" w:lineRule="auto"/>
        <w:jc w:val="center"/>
        <w:rPr>
          <w:b/>
          <w:i/>
          <w:sz w:val="28"/>
          <w:szCs w:val="28"/>
        </w:rPr>
      </w:pPr>
      <w:r w:rsidRPr="000D289E">
        <w:rPr>
          <w:b/>
          <w:sz w:val="28"/>
          <w:szCs w:val="28"/>
        </w:rPr>
        <w:t>1.3.9. Статистика отказов тепловых сетей (аварий</w:t>
      </w:r>
      <w:r>
        <w:rPr>
          <w:b/>
          <w:sz w:val="28"/>
          <w:szCs w:val="28"/>
        </w:rPr>
        <w:t>ных ситуаций</w:t>
      </w:r>
      <w:r w:rsidRPr="000D289E">
        <w:rPr>
          <w:b/>
          <w:sz w:val="28"/>
          <w:szCs w:val="28"/>
        </w:rPr>
        <w:t xml:space="preserve">) за последние </w:t>
      </w:r>
      <w:r>
        <w:rPr>
          <w:b/>
          <w:sz w:val="28"/>
          <w:szCs w:val="28"/>
        </w:rPr>
        <w:t>5 лет</w:t>
      </w:r>
    </w:p>
    <w:p w:rsidR="008140A6" w:rsidRDefault="008140A6" w:rsidP="008140A6">
      <w:pPr>
        <w:spacing w:line="276" w:lineRule="auto"/>
        <w:ind w:firstLine="708"/>
        <w:jc w:val="both"/>
        <w:rPr>
          <w:sz w:val="28"/>
          <w:szCs w:val="28"/>
        </w:rPr>
      </w:pPr>
      <w:r w:rsidRPr="000D289E">
        <w:rPr>
          <w:sz w:val="28"/>
          <w:szCs w:val="28"/>
        </w:rPr>
        <w:t>По информаци</w:t>
      </w:r>
      <w:r>
        <w:rPr>
          <w:sz w:val="28"/>
          <w:szCs w:val="28"/>
        </w:rPr>
        <w:t>и</w:t>
      </w:r>
      <w:r w:rsidRPr="000D289E">
        <w:rPr>
          <w:sz w:val="28"/>
          <w:szCs w:val="28"/>
        </w:rPr>
        <w:t xml:space="preserve"> предоставленной теплоснабжающ</w:t>
      </w:r>
      <w:r>
        <w:rPr>
          <w:sz w:val="28"/>
          <w:szCs w:val="28"/>
        </w:rPr>
        <w:t>ей</w:t>
      </w:r>
      <w:r w:rsidRPr="000D289E">
        <w:rPr>
          <w:sz w:val="28"/>
          <w:szCs w:val="28"/>
        </w:rPr>
        <w:t xml:space="preserve"> организаци</w:t>
      </w:r>
      <w:r>
        <w:rPr>
          <w:sz w:val="28"/>
          <w:szCs w:val="28"/>
        </w:rPr>
        <w:t>ей</w:t>
      </w:r>
      <w:r w:rsidRPr="000D289E">
        <w:rPr>
          <w:sz w:val="28"/>
          <w:szCs w:val="28"/>
        </w:rPr>
        <w:t xml:space="preserve"> отказов тепловых сетей (авариных ситуаций) за последние 5 лет не происходило.</w:t>
      </w:r>
    </w:p>
    <w:p w:rsidR="008140A6" w:rsidRPr="000D289E" w:rsidRDefault="008140A6" w:rsidP="008140A6">
      <w:pPr>
        <w:spacing w:line="276" w:lineRule="auto"/>
        <w:ind w:firstLine="708"/>
        <w:jc w:val="both"/>
        <w:rPr>
          <w:sz w:val="28"/>
          <w:szCs w:val="28"/>
        </w:rPr>
      </w:pPr>
    </w:p>
    <w:p w:rsidR="008140A6" w:rsidRPr="000D289E" w:rsidRDefault="008140A6" w:rsidP="008140A6">
      <w:pPr>
        <w:spacing w:line="276" w:lineRule="auto"/>
        <w:jc w:val="center"/>
        <w:rPr>
          <w:b/>
          <w:sz w:val="28"/>
          <w:szCs w:val="28"/>
        </w:rPr>
      </w:pPr>
      <w:r w:rsidRPr="000D289E">
        <w:rPr>
          <w:b/>
          <w:sz w:val="28"/>
          <w:szCs w:val="28"/>
        </w:rPr>
        <w:t>1.3.10. Статистика восстановлений</w:t>
      </w:r>
      <w:r>
        <w:rPr>
          <w:b/>
          <w:sz w:val="28"/>
          <w:szCs w:val="28"/>
        </w:rPr>
        <w:t xml:space="preserve"> (аварийно-восстановительных ремонтов)</w:t>
      </w:r>
      <w:r w:rsidRPr="000D289E">
        <w:rPr>
          <w:b/>
          <w:sz w:val="28"/>
          <w:szCs w:val="28"/>
        </w:rPr>
        <w:t xml:space="preserve"> тепловых сетей и среднее время, затраченное на восстановление работоспособности тепловых сетей</w:t>
      </w:r>
      <w:r>
        <w:rPr>
          <w:b/>
          <w:sz w:val="28"/>
          <w:szCs w:val="28"/>
        </w:rPr>
        <w:t>, за последние 5 лет</w:t>
      </w:r>
    </w:p>
    <w:p w:rsidR="008140A6" w:rsidRDefault="008140A6" w:rsidP="008140A6">
      <w:pPr>
        <w:spacing w:line="276" w:lineRule="auto"/>
        <w:ind w:firstLine="708"/>
        <w:jc w:val="both"/>
        <w:rPr>
          <w:sz w:val="28"/>
          <w:szCs w:val="28"/>
        </w:rPr>
      </w:pPr>
      <w:r w:rsidRPr="000D289E">
        <w:rPr>
          <w:sz w:val="28"/>
          <w:szCs w:val="28"/>
        </w:rPr>
        <w:t>Статистика восстановления тепловых сетей отсутствует.</w:t>
      </w:r>
    </w:p>
    <w:p w:rsidR="008140A6" w:rsidRPr="000D289E" w:rsidRDefault="008140A6" w:rsidP="008140A6">
      <w:pPr>
        <w:spacing w:line="276" w:lineRule="auto"/>
        <w:ind w:firstLine="708"/>
        <w:jc w:val="both"/>
        <w:rPr>
          <w:sz w:val="28"/>
          <w:szCs w:val="28"/>
        </w:rPr>
      </w:pPr>
    </w:p>
    <w:p w:rsidR="008140A6" w:rsidRPr="000D289E" w:rsidRDefault="008140A6" w:rsidP="008140A6">
      <w:pPr>
        <w:spacing w:line="276" w:lineRule="auto"/>
        <w:jc w:val="center"/>
        <w:rPr>
          <w:b/>
          <w:sz w:val="28"/>
          <w:szCs w:val="28"/>
        </w:rPr>
      </w:pPr>
      <w:r w:rsidRPr="000D289E">
        <w:rPr>
          <w:b/>
          <w:sz w:val="28"/>
          <w:szCs w:val="28"/>
        </w:rPr>
        <w:t>1.3.11. Описание процедур диагностики состояние тепловых сетей и планирование капитальных (текущих) ремонтов</w:t>
      </w:r>
    </w:p>
    <w:p w:rsidR="008140A6" w:rsidRPr="000D289E" w:rsidRDefault="008140A6" w:rsidP="008140A6">
      <w:pPr>
        <w:spacing w:line="276" w:lineRule="auto"/>
        <w:ind w:right="55" w:firstLine="709"/>
        <w:jc w:val="both"/>
        <w:rPr>
          <w:sz w:val="28"/>
          <w:szCs w:val="28"/>
        </w:rPr>
      </w:pPr>
      <w:r w:rsidRPr="000D289E">
        <w:rPr>
          <w:sz w:val="28"/>
          <w:szCs w:val="28"/>
        </w:rPr>
        <w:t>Для выявления мест утечек теплоносителя из трубопроводов, теплоснабжающие организации применяют следующие методы:</w:t>
      </w:r>
    </w:p>
    <w:p w:rsidR="008140A6" w:rsidRPr="000D289E" w:rsidRDefault="008140A6" w:rsidP="008140A6">
      <w:pPr>
        <w:spacing w:line="276" w:lineRule="auto"/>
        <w:ind w:right="43" w:firstLine="709"/>
        <w:jc w:val="both"/>
        <w:rPr>
          <w:sz w:val="28"/>
          <w:szCs w:val="28"/>
        </w:rPr>
      </w:pPr>
      <w:r w:rsidRPr="000D289E">
        <w:rPr>
          <w:b/>
          <w:bCs/>
          <w:sz w:val="28"/>
          <w:szCs w:val="28"/>
        </w:rPr>
        <w:t>Испытание на прочность и плотность повышенным давлением (опрес</w:t>
      </w:r>
      <w:r w:rsidRPr="000D289E">
        <w:rPr>
          <w:b/>
          <w:bCs/>
          <w:sz w:val="28"/>
          <w:szCs w:val="28"/>
          <w:lang w:val="en-US"/>
        </w:rPr>
        <w:t>c</w:t>
      </w:r>
      <w:r w:rsidRPr="000D289E">
        <w:rPr>
          <w:b/>
          <w:bCs/>
          <w:sz w:val="28"/>
          <w:szCs w:val="28"/>
        </w:rPr>
        <w:t xml:space="preserve">овка). </w:t>
      </w:r>
      <w:r w:rsidRPr="000D289E">
        <w:rPr>
          <w:sz w:val="28"/>
          <w:szCs w:val="28"/>
        </w:rPr>
        <w:t>Метод применяется и был разработан с целью выявления ослабленных мест трубопровода в ремонтный период и исключения появления повреждений в отопительный период. Метод применяется в комплексе оперативной системы сбора и анализа данных о состоянии теплопроводов.</w:t>
      </w:r>
    </w:p>
    <w:p w:rsidR="008140A6" w:rsidRPr="000D289E" w:rsidRDefault="008140A6" w:rsidP="008140A6">
      <w:pPr>
        <w:spacing w:line="276" w:lineRule="auto"/>
        <w:ind w:right="43" w:firstLine="709"/>
        <w:jc w:val="both"/>
        <w:rPr>
          <w:sz w:val="28"/>
          <w:szCs w:val="28"/>
        </w:rPr>
      </w:pPr>
      <w:r w:rsidRPr="000D289E">
        <w:rPr>
          <w:b/>
          <w:bCs/>
          <w:sz w:val="28"/>
          <w:szCs w:val="28"/>
        </w:rPr>
        <w:t xml:space="preserve">Метод наземного тепловизионного обследования с помощью тепловизора. </w:t>
      </w:r>
      <w:r w:rsidRPr="000D289E">
        <w:rPr>
          <w:sz w:val="28"/>
          <w:szCs w:val="28"/>
        </w:rPr>
        <w:t>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rsidR="008140A6" w:rsidRPr="000D289E" w:rsidRDefault="008140A6" w:rsidP="008140A6">
      <w:pPr>
        <w:spacing w:line="276" w:lineRule="auto"/>
        <w:ind w:right="44" w:firstLine="709"/>
        <w:jc w:val="both"/>
        <w:rPr>
          <w:sz w:val="28"/>
          <w:szCs w:val="28"/>
        </w:rPr>
      </w:pPr>
      <w:r w:rsidRPr="000D289E">
        <w:rPr>
          <w:sz w:val="28"/>
          <w:szCs w:val="28"/>
        </w:rPr>
        <w:t>После ремонта в межотопительный период, тепловые сети подвергаются испытаниям в соответствии с существующими техническими регламентами и прочими руководящими документами.</w:t>
      </w:r>
    </w:p>
    <w:p w:rsidR="008140A6" w:rsidRPr="000D289E" w:rsidRDefault="008140A6" w:rsidP="008140A6">
      <w:pPr>
        <w:spacing w:line="276" w:lineRule="auto"/>
        <w:ind w:right="49" w:firstLine="687"/>
        <w:jc w:val="both"/>
        <w:rPr>
          <w:sz w:val="28"/>
          <w:szCs w:val="28"/>
        </w:rPr>
      </w:pPr>
      <w:r w:rsidRPr="000D289E">
        <w:rPr>
          <w:sz w:val="28"/>
          <w:szCs w:val="28"/>
        </w:rPr>
        <w:t>Согласно п. 6.82 МДК 4-02.2001 «Типовая инструкция по технической эксплуатации тепловых сетей систем коммунального теплоснабжения»:</w:t>
      </w:r>
    </w:p>
    <w:p w:rsidR="008140A6" w:rsidRPr="000D289E" w:rsidRDefault="008140A6" w:rsidP="008140A6">
      <w:pPr>
        <w:spacing w:line="276" w:lineRule="auto"/>
        <w:ind w:right="52" w:firstLine="687"/>
        <w:jc w:val="both"/>
        <w:rPr>
          <w:sz w:val="28"/>
          <w:szCs w:val="28"/>
        </w:rPr>
      </w:pPr>
      <w:r w:rsidRPr="000D289E">
        <w:rPr>
          <w:sz w:val="28"/>
          <w:szCs w:val="28"/>
        </w:rPr>
        <w:t>Тепловые сети, находящиеся в эксплуатации, должны подвергаться следующим испытаниям:</w:t>
      </w:r>
    </w:p>
    <w:p w:rsidR="008140A6" w:rsidRPr="000D289E" w:rsidRDefault="008140A6" w:rsidP="008140A6">
      <w:pPr>
        <w:numPr>
          <w:ilvl w:val="0"/>
          <w:numId w:val="36"/>
        </w:numPr>
        <w:autoSpaceDE/>
        <w:autoSpaceDN/>
        <w:adjustRightInd/>
        <w:spacing w:line="276" w:lineRule="auto"/>
        <w:ind w:right="46"/>
        <w:contextualSpacing/>
        <w:jc w:val="both"/>
        <w:rPr>
          <w:sz w:val="28"/>
          <w:szCs w:val="28"/>
        </w:rPr>
      </w:pPr>
      <w:r w:rsidRPr="000D289E">
        <w:rPr>
          <w:sz w:val="28"/>
          <w:szCs w:val="28"/>
        </w:rPr>
        <w:t>гидравлическим испытаниям с целью проверки прочности и плотности трубопроводов, их элементов и арматуры;</w:t>
      </w:r>
    </w:p>
    <w:p w:rsidR="008140A6" w:rsidRPr="000D289E" w:rsidRDefault="008140A6" w:rsidP="008140A6">
      <w:pPr>
        <w:numPr>
          <w:ilvl w:val="0"/>
          <w:numId w:val="36"/>
        </w:numPr>
        <w:autoSpaceDE/>
        <w:autoSpaceDN/>
        <w:adjustRightInd/>
        <w:spacing w:line="276" w:lineRule="auto"/>
        <w:ind w:right="50"/>
        <w:contextualSpacing/>
        <w:jc w:val="both"/>
        <w:rPr>
          <w:sz w:val="28"/>
          <w:szCs w:val="28"/>
        </w:rPr>
      </w:pPr>
      <w:r w:rsidRPr="000D289E">
        <w:rPr>
          <w:sz w:val="28"/>
          <w:szCs w:val="28"/>
        </w:rPr>
        <w:t>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rsidR="008140A6" w:rsidRPr="000D289E" w:rsidRDefault="008140A6" w:rsidP="008140A6">
      <w:pPr>
        <w:numPr>
          <w:ilvl w:val="0"/>
          <w:numId w:val="36"/>
        </w:numPr>
        <w:autoSpaceDE/>
        <w:autoSpaceDN/>
        <w:adjustRightInd/>
        <w:spacing w:line="276" w:lineRule="auto"/>
        <w:ind w:right="43"/>
        <w:contextualSpacing/>
        <w:jc w:val="both"/>
        <w:rPr>
          <w:sz w:val="28"/>
          <w:szCs w:val="28"/>
        </w:rPr>
      </w:pPr>
      <w:r w:rsidRPr="000D289E">
        <w:rPr>
          <w:sz w:val="28"/>
          <w:szCs w:val="28"/>
        </w:rPr>
        <w:t>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rsidR="008140A6" w:rsidRPr="000D289E" w:rsidRDefault="008140A6" w:rsidP="008140A6">
      <w:pPr>
        <w:numPr>
          <w:ilvl w:val="0"/>
          <w:numId w:val="36"/>
        </w:numPr>
        <w:autoSpaceDE/>
        <w:autoSpaceDN/>
        <w:adjustRightInd/>
        <w:spacing w:line="276" w:lineRule="auto"/>
        <w:ind w:right="51"/>
        <w:contextualSpacing/>
        <w:jc w:val="both"/>
        <w:rPr>
          <w:sz w:val="28"/>
          <w:szCs w:val="28"/>
        </w:rPr>
      </w:pPr>
      <w:r w:rsidRPr="000D289E">
        <w:rPr>
          <w:sz w:val="28"/>
          <w:szCs w:val="28"/>
        </w:rPr>
        <w:t>испытаниям на гидравлические потери для получения гидравлических характеристик трубопроводов;</w:t>
      </w:r>
    </w:p>
    <w:p w:rsidR="008140A6" w:rsidRPr="000D289E" w:rsidRDefault="008140A6" w:rsidP="008140A6">
      <w:pPr>
        <w:spacing w:line="276" w:lineRule="auto"/>
        <w:ind w:firstLine="709"/>
        <w:jc w:val="both"/>
        <w:rPr>
          <w:sz w:val="28"/>
          <w:szCs w:val="28"/>
        </w:rPr>
      </w:pPr>
      <w:r w:rsidRPr="000D289E">
        <w:rPr>
          <w:sz w:val="28"/>
          <w:szCs w:val="28"/>
        </w:rPr>
        <w:t>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rsidR="008140A6" w:rsidRPr="000D289E" w:rsidRDefault="008140A6" w:rsidP="008140A6">
      <w:pPr>
        <w:spacing w:line="276" w:lineRule="auto"/>
        <w:jc w:val="center"/>
        <w:rPr>
          <w:b/>
          <w:sz w:val="28"/>
          <w:szCs w:val="28"/>
        </w:rPr>
      </w:pPr>
      <w:r w:rsidRPr="000D289E">
        <w:rPr>
          <w:b/>
          <w:sz w:val="28"/>
          <w:szCs w:val="28"/>
        </w:rPr>
        <w:t>1.3.12. Описание периодичности и соответствия техническим регламентам и иным обязательным требованиям процедур летн</w:t>
      </w:r>
      <w:r>
        <w:rPr>
          <w:b/>
          <w:sz w:val="28"/>
          <w:szCs w:val="28"/>
        </w:rPr>
        <w:t>его</w:t>
      </w:r>
      <w:r w:rsidRPr="000D289E">
        <w:rPr>
          <w:b/>
          <w:sz w:val="28"/>
          <w:szCs w:val="28"/>
        </w:rPr>
        <w:t xml:space="preserve"> ремонт</w:t>
      </w:r>
      <w:r>
        <w:rPr>
          <w:b/>
          <w:sz w:val="28"/>
          <w:szCs w:val="28"/>
        </w:rPr>
        <w:t>а</w:t>
      </w:r>
      <w:r w:rsidRPr="000D289E">
        <w:rPr>
          <w:b/>
          <w:sz w:val="28"/>
          <w:szCs w:val="28"/>
        </w:rPr>
        <w:t xml:space="preserve"> с параметрами и методами испытаний (гидравлических, температурных, на тепловые потери) тепловых сетей</w:t>
      </w:r>
    </w:p>
    <w:p w:rsidR="008140A6" w:rsidRPr="000D289E" w:rsidRDefault="008140A6" w:rsidP="008140A6">
      <w:pPr>
        <w:suppressAutoHyphens/>
        <w:spacing w:line="276" w:lineRule="auto"/>
        <w:ind w:firstLine="708"/>
        <w:jc w:val="both"/>
        <w:rPr>
          <w:sz w:val="28"/>
          <w:szCs w:val="28"/>
          <w:lang w:eastAsia="ar-SA"/>
        </w:rPr>
      </w:pPr>
      <w:r w:rsidRPr="000D289E">
        <w:rPr>
          <w:sz w:val="28"/>
          <w:szCs w:val="28"/>
          <w:lang w:eastAsia="ar-SA"/>
        </w:rPr>
        <w:t xml:space="preserve">Летние ремонты производятся в соответствии с главой 9 «Ремонт тепловых сетей» типовой инструкции по технической эксплуатации систем транспорта и распределения тепловой энергии (тепловых сетей) РД153-34.0-20.507-98. </w:t>
      </w:r>
    </w:p>
    <w:p w:rsidR="008140A6" w:rsidRPr="000D289E" w:rsidRDefault="008140A6" w:rsidP="008140A6">
      <w:pPr>
        <w:suppressAutoHyphens/>
        <w:spacing w:line="276" w:lineRule="auto"/>
        <w:ind w:firstLine="708"/>
        <w:jc w:val="both"/>
        <w:rPr>
          <w:sz w:val="28"/>
          <w:szCs w:val="28"/>
          <w:lang w:eastAsia="ar-SA"/>
        </w:rPr>
      </w:pPr>
      <w:r w:rsidRPr="000D289E">
        <w:rPr>
          <w:sz w:val="28"/>
          <w:szCs w:val="28"/>
          <w:lang w:eastAsia="ar-SA"/>
        </w:rPr>
        <w:t xml:space="preserve">К методам испытаний тепловых сетей относятся: </w:t>
      </w:r>
    </w:p>
    <w:p w:rsidR="008140A6" w:rsidRPr="000D289E" w:rsidRDefault="008140A6" w:rsidP="008140A6">
      <w:pPr>
        <w:widowControl/>
        <w:numPr>
          <w:ilvl w:val="0"/>
          <w:numId w:val="37"/>
        </w:numPr>
        <w:suppressAutoHyphens/>
        <w:autoSpaceDE/>
        <w:autoSpaceDN/>
        <w:adjustRightInd/>
        <w:spacing w:line="276" w:lineRule="auto"/>
        <w:contextualSpacing/>
        <w:jc w:val="both"/>
        <w:rPr>
          <w:sz w:val="28"/>
          <w:szCs w:val="28"/>
          <w:lang w:eastAsia="ar-SA"/>
        </w:rPr>
      </w:pPr>
      <w:r w:rsidRPr="000D289E">
        <w:rPr>
          <w:sz w:val="28"/>
          <w:szCs w:val="28"/>
          <w:lang w:eastAsia="ar-SA"/>
        </w:rPr>
        <w:t>гидравлические испытания, которые должны производиться ежегодно до начала отопительного сезона в целях проверки плотности и прочности трубопроводов и установленной запорной арматуры. Минимальное значение пробного давления составляет 1,25 рабочего давления;</w:t>
      </w:r>
    </w:p>
    <w:p w:rsidR="008140A6" w:rsidRPr="000D289E" w:rsidRDefault="008140A6" w:rsidP="008140A6">
      <w:pPr>
        <w:suppressAutoHyphens/>
        <w:spacing w:line="276" w:lineRule="auto"/>
        <w:ind w:firstLine="708"/>
        <w:jc w:val="both"/>
        <w:rPr>
          <w:sz w:val="28"/>
          <w:szCs w:val="28"/>
          <w:lang w:eastAsia="ar-SA"/>
        </w:rPr>
      </w:pPr>
      <w:r w:rsidRPr="000D289E">
        <w:rPr>
          <w:sz w:val="28"/>
          <w:szCs w:val="28"/>
        </w:rPr>
        <w:t>ТСО</w:t>
      </w:r>
      <w:r w:rsidRPr="000D289E">
        <w:rPr>
          <w:sz w:val="28"/>
          <w:szCs w:val="28"/>
          <w:lang w:eastAsia="ar-SA"/>
        </w:rPr>
        <w:t xml:space="preserve"> выполняют опрессовку тепловых сетей насосным оборудованием источника тепловой энергии. Для повышения качества опрессовки, гидравлические испытания трубопроводов проводятся на участках секционирования стационарными насосами опрессовочных узлов или передвижными опрессовочными помпами. </w:t>
      </w:r>
    </w:p>
    <w:p w:rsidR="008140A6" w:rsidRPr="000D289E" w:rsidRDefault="008140A6" w:rsidP="008140A6">
      <w:pPr>
        <w:suppressAutoHyphens/>
        <w:spacing w:line="276" w:lineRule="auto"/>
        <w:ind w:firstLine="708"/>
        <w:jc w:val="both"/>
        <w:rPr>
          <w:sz w:val="28"/>
          <w:szCs w:val="28"/>
          <w:lang w:eastAsia="ar-SA"/>
        </w:rPr>
      </w:pPr>
      <w:r w:rsidRPr="000D289E">
        <w:rPr>
          <w:sz w:val="28"/>
          <w:szCs w:val="28"/>
          <w:lang w:eastAsia="ar-SA"/>
        </w:rPr>
        <w:t xml:space="preserve">Температурные испытания на тепловых сетях не проводятся. </w:t>
      </w:r>
    </w:p>
    <w:p w:rsidR="008140A6" w:rsidRPr="000D289E" w:rsidRDefault="008140A6" w:rsidP="008140A6">
      <w:pPr>
        <w:spacing w:line="276" w:lineRule="auto"/>
        <w:ind w:firstLine="709"/>
        <w:jc w:val="both"/>
        <w:rPr>
          <w:sz w:val="28"/>
          <w:szCs w:val="28"/>
          <w:lang w:eastAsia="ar-SA"/>
        </w:rPr>
      </w:pPr>
      <w:r w:rsidRPr="000D289E">
        <w:rPr>
          <w:sz w:val="28"/>
          <w:szCs w:val="28"/>
          <w:lang w:eastAsia="ar-SA"/>
        </w:rPr>
        <w:t>Ежегодный расчёт тепловых потерь осуществляется в соответствии с действующими методическими указаниями. Испытания тепловых сетей на тепловые потери не проводятся.</w:t>
      </w:r>
    </w:p>
    <w:p w:rsidR="008140A6" w:rsidRPr="000D289E" w:rsidRDefault="008140A6" w:rsidP="008140A6">
      <w:pPr>
        <w:spacing w:line="276" w:lineRule="auto"/>
        <w:jc w:val="center"/>
        <w:rPr>
          <w:b/>
          <w:sz w:val="28"/>
          <w:szCs w:val="28"/>
        </w:rPr>
      </w:pPr>
      <w:r w:rsidRPr="000D289E">
        <w:rPr>
          <w:b/>
          <w:sz w:val="28"/>
          <w:szCs w:val="28"/>
        </w:rPr>
        <w:t xml:space="preserve">1.3.13. Описание нормативов технологических потерь при передаче тепловой энергии (мощности) </w:t>
      </w:r>
      <w:r>
        <w:rPr>
          <w:b/>
          <w:sz w:val="28"/>
          <w:szCs w:val="28"/>
        </w:rPr>
        <w:t xml:space="preserve">и </w:t>
      </w:r>
      <w:r w:rsidRPr="000D289E">
        <w:rPr>
          <w:b/>
          <w:sz w:val="28"/>
          <w:szCs w:val="28"/>
        </w:rPr>
        <w:t>теплоносителя, включенных в расчет отпущенных тепловой энергии (мощности) и теплоносителя</w:t>
      </w:r>
    </w:p>
    <w:p w:rsidR="008140A6" w:rsidRPr="000D289E" w:rsidRDefault="008140A6" w:rsidP="008140A6">
      <w:pPr>
        <w:spacing w:line="276" w:lineRule="auto"/>
        <w:ind w:firstLine="709"/>
        <w:jc w:val="both"/>
        <w:rPr>
          <w:iCs/>
          <w:sz w:val="28"/>
          <w:szCs w:val="28"/>
        </w:rPr>
      </w:pPr>
      <w:r w:rsidRPr="000D289E">
        <w:rPr>
          <w:iCs/>
          <w:sz w:val="28"/>
          <w:szCs w:val="28"/>
        </w:rPr>
        <w:t>Расчет нормативов технологических потерь при передаче тепловой энергии производится в соответствии с Порядком расчета, утвержденным Приказом Минэнерго № 325 от 30 декабря 2008 г.</w:t>
      </w:r>
    </w:p>
    <w:p w:rsidR="008140A6" w:rsidRPr="000D289E" w:rsidRDefault="008140A6" w:rsidP="008140A6">
      <w:pPr>
        <w:spacing w:line="276" w:lineRule="auto"/>
        <w:ind w:firstLine="709"/>
        <w:jc w:val="both"/>
        <w:rPr>
          <w:iCs/>
          <w:sz w:val="28"/>
          <w:szCs w:val="28"/>
        </w:rPr>
      </w:pPr>
      <w:r w:rsidRPr="000D289E">
        <w:rPr>
          <w:iCs/>
          <w:sz w:val="28"/>
          <w:szCs w:val="28"/>
        </w:rPr>
        <w:t xml:space="preserve">Расчет реальных тепловых потерь в тепловых сетях от источника теплоснабжения производится в соответствии с приказом Госстроя РФ от 06.05.2000 №105 «Об утверждении методики определения количеств тепловой энергии и теплоносителей в водяных системах коммунального теплоснабжения». </w:t>
      </w:r>
    </w:p>
    <w:p w:rsidR="008140A6" w:rsidRPr="000D289E" w:rsidRDefault="008140A6" w:rsidP="008140A6">
      <w:pPr>
        <w:spacing w:line="276" w:lineRule="auto"/>
        <w:ind w:firstLine="709"/>
        <w:jc w:val="both"/>
        <w:rPr>
          <w:iCs/>
          <w:sz w:val="28"/>
          <w:szCs w:val="28"/>
        </w:rPr>
      </w:pPr>
      <w:r w:rsidRPr="000D289E">
        <w:rPr>
          <w:iCs/>
          <w:sz w:val="28"/>
          <w:szCs w:val="28"/>
        </w:rPr>
        <w:t>Цель нормирования потерь тепловой энергии - снижение или поддержание потерь на технико-экономически обоснованном уровне. Расчёт и нормирование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С выходом Федерального закона №190-ФЗ от 27.07.2010г., полномочия по утверждению нормативов потерь в тепловых сетях, расположенных в населенных пунктах с численностью менее 500 тыс. человек, переданы местным органам исполнительной власти.</w:t>
      </w:r>
    </w:p>
    <w:p w:rsidR="008140A6" w:rsidRPr="000D289E" w:rsidRDefault="008140A6" w:rsidP="008140A6">
      <w:pPr>
        <w:spacing w:line="276" w:lineRule="auto"/>
        <w:ind w:firstLine="709"/>
        <w:jc w:val="both"/>
        <w:rPr>
          <w:iCs/>
          <w:sz w:val="28"/>
          <w:szCs w:val="28"/>
        </w:rPr>
      </w:pPr>
      <w:r w:rsidRPr="000D289E">
        <w:rPr>
          <w:iCs/>
          <w:sz w:val="28"/>
          <w:szCs w:val="28"/>
        </w:rPr>
        <w:t>К нормативным эксплуатационным технологическим затратам при передаче тепловой энергии относятся затраты и потери, обусловленные примененными техническими решениями и техническим состоянием теплопроводов и оборудования, обеспечивающими надежное теплоснабжение потребителей и безопасные условия эксплуатации системы транспорта тепловой энергии:</w:t>
      </w:r>
    </w:p>
    <w:p w:rsidR="008140A6" w:rsidRPr="000D289E" w:rsidRDefault="008140A6" w:rsidP="008140A6">
      <w:pPr>
        <w:spacing w:line="276" w:lineRule="auto"/>
        <w:ind w:firstLine="709"/>
        <w:jc w:val="both"/>
        <w:rPr>
          <w:iCs/>
          <w:sz w:val="28"/>
          <w:szCs w:val="28"/>
        </w:rPr>
      </w:pPr>
      <w:r w:rsidRPr="000D289E">
        <w:rPr>
          <w:iCs/>
          <w:sz w:val="28"/>
          <w:szCs w:val="28"/>
        </w:rPr>
        <w:t>-затраты и потери теплоносителя в пределах установленных норм на заполнение трубопроводов тепловых сетей перед пуском после плановых ремонтов, а также при подключении новых участков тепловых сетей;</w:t>
      </w:r>
    </w:p>
    <w:p w:rsidR="008140A6" w:rsidRPr="000D289E" w:rsidRDefault="008140A6" w:rsidP="008140A6">
      <w:pPr>
        <w:spacing w:line="276" w:lineRule="auto"/>
        <w:ind w:firstLine="709"/>
        <w:jc w:val="both"/>
        <w:rPr>
          <w:iCs/>
          <w:sz w:val="28"/>
          <w:szCs w:val="28"/>
        </w:rPr>
      </w:pPr>
      <w:r w:rsidRPr="000D289E">
        <w:rPr>
          <w:iCs/>
          <w:sz w:val="28"/>
          <w:szCs w:val="28"/>
        </w:rPr>
        <w:t>- на технологические сливы теплоносителя средствами автоматического регулирования тепловой нагрузки и защиты;</w:t>
      </w:r>
    </w:p>
    <w:p w:rsidR="008140A6" w:rsidRPr="000D289E" w:rsidRDefault="008140A6" w:rsidP="008140A6">
      <w:pPr>
        <w:spacing w:line="276" w:lineRule="auto"/>
        <w:ind w:firstLine="709"/>
        <w:jc w:val="both"/>
        <w:rPr>
          <w:iCs/>
          <w:sz w:val="28"/>
          <w:szCs w:val="28"/>
        </w:rPr>
      </w:pPr>
      <w:r w:rsidRPr="000D289E">
        <w:rPr>
          <w:iCs/>
          <w:sz w:val="28"/>
          <w:szCs w:val="28"/>
        </w:rPr>
        <w:t>- технически обоснованный расход теплоносителя на плановые эксплуатационные испытания;</w:t>
      </w:r>
    </w:p>
    <w:p w:rsidR="008140A6" w:rsidRPr="000D289E" w:rsidRDefault="008140A6" w:rsidP="008140A6">
      <w:pPr>
        <w:spacing w:line="276" w:lineRule="auto"/>
        <w:ind w:firstLine="709"/>
        <w:jc w:val="both"/>
        <w:rPr>
          <w:iCs/>
          <w:sz w:val="28"/>
          <w:szCs w:val="28"/>
        </w:rPr>
      </w:pPr>
      <w:r w:rsidRPr="000D289E">
        <w:rPr>
          <w:iCs/>
          <w:sz w:val="28"/>
          <w:szCs w:val="28"/>
        </w:rPr>
        <w:t>- потери тепловой энергии с затратами и потерями теплоносителя через теплоизоляционные конструкции;</w:t>
      </w:r>
    </w:p>
    <w:p w:rsidR="008140A6" w:rsidRPr="000D289E" w:rsidRDefault="008140A6" w:rsidP="008140A6">
      <w:pPr>
        <w:spacing w:line="276" w:lineRule="auto"/>
        <w:ind w:firstLine="709"/>
        <w:jc w:val="both"/>
        <w:rPr>
          <w:iCs/>
          <w:sz w:val="28"/>
          <w:szCs w:val="28"/>
        </w:rPr>
      </w:pPr>
      <w:r w:rsidRPr="000D289E">
        <w:rPr>
          <w:iCs/>
          <w:sz w:val="28"/>
          <w:szCs w:val="28"/>
        </w:rPr>
        <w:t>- потери теплоносителя через неплотности в арматуре и трубопроводах тепловых сетей в пределах, установленных правилами.</w:t>
      </w:r>
    </w:p>
    <w:p w:rsidR="008140A6" w:rsidRPr="000D289E" w:rsidRDefault="008140A6" w:rsidP="008140A6">
      <w:pPr>
        <w:spacing w:line="276" w:lineRule="auto"/>
        <w:ind w:firstLine="709"/>
        <w:jc w:val="both"/>
        <w:rPr>
          <w:iCs/>
          <w:sz w:val="28"/>
          <w:szCs w:val="28"/>
        </w:rPr>
      </w:pPr>
      <w:r w:rsidRPr="000D289E">
        <w:rPr>
          <w:iCs/>
          <w:sz w:val="28"/>
          <w:szCs w:val="28"/>
        </w:rPr>
        <w:t>- затраты электрической энергии на привод оборудования, обеспечивающего функционирование систем транспорта тепловой энергии и теплоносителей. (Приказ от 4 октября 2005 г. N 265 «Об организации в Министерстве промышленности и энергетики РФ работы по утверждению нормативов технологических потерь при передаче тепловой энергии».</w:t>
      </w:r>
    </w:p>
    <w:p w:rsidR="008140A6" w:rsidRPr="000D289E" w:rsidRDefault="008140A6" w:rsidP="008140A6">
      <w:pPr>
        <w:spacing w:line="276" w:lineRule="auto"/>
        <w:ind w:firstLine="709"/>
        <w:jc w:val="both"/>
        <w:rPr>
          <w:b/>
          <w:bCs/>
          <w:sz w:val="28"/>
          <w:szCs w:val="28"/>
        </w:rPr>
      </w:pPr>
      <w:r w:rsidRPr="000D289E">
        <w:rPr>
          <w:sz w:val="28"/>
          <w:szCs w:val="28"/>
        </w:rPr>
        <w:t>Информация о нормативах технологических потерь при передаче тепловой энергии, включаемые в расчет отпущенной тепловой энергии не предоставлена.</w:t>
      </w:r>
    </w:p>
    <w:p w:rsidR="008140A6" w:rsidRPr="000D289E" w:rsidRDefault="008140A6" w:rsidP="008140A6">
      <w:pPr>
        <w:keepNext/>
        <w:keepLines/>
        <w:spacing w:line="276" w:lineRule="auto"/>
        <w:jc w:val="both"/>
        <w:outlineLvl w:val="2"/>
        <w:rPr>
          <w:b/>
          <w:sz w:val="28"/>
          <w:szCs w:val="28"/>
        </w:rPr>
      </w:pPr>
      <w:bookmarkStart w:id="51" w:name="_Toc89608641"/>
      <w:r w:rsidRPr="000D289E">
        <w:rPr>
          <w:b/>
          <w:sz w:val="28"/>
          <w:szCs w:val="28"/>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51"/>
    </w:p>
    <w:p w:rsidR="008140A6" w:rsidRPr="000D289E" w:rsidRDefault="008140A6" w:rsidP="008140A6">
      <w:pPr>
        <w:spacing w:line="276" w:lineRule="auto"/>
        <w:ind w:right="38" w:firstLine="709"/>
        <w:jc w:val="both"/>
        <w:rPr>
          <w:sz w:val="28"/>
          <w:szCs w:val="28"/>
        </w:rPr>
      </w:pPr>
      <w:r w:rsidRPr="000D289E">
        <w:rPr>
          <w:sz w:val="28"/>
          <w:szCs w:val="28"/>
        </w:rPr>
        <w:t>Наиболее существенными составляющими тепловых потерь в теплоэнергетических системах являются потери на объектах-потребителях. Наличие таковых не является прозрачным и может быть определено только после появления в тепловом пункте здания прибора учета тепловой энергии, теплосчетчика. В самом распространенном случае таковыми являются потери:</w:t>
      </w:r>
    </w:p>
    <w:p w:rsidR="008140A6" w:rsidRPr="000D289E" w:rsidRDefault="008140A6" w:rsidP="008140A6">
      <w:pPr>
        <w:spacing w:line="276" w:lineRule="auto"/>
        <w:ind w:right="38" w:firstLine="709"/>
        <w:jc w:val="both"/>
        <w:rPr>
          <w:sz w:val="28"/>
          <w:szCs w:val="28"/>
        </w:rPr>
      </w:pPr>
      <w:r w:rsidRPr="000D289E">
        <w:rPr>
          <w:sz w:val="28"/>
          <w:szCs w:val="28"/>
        </w:rPr>
        <w:t>- в системах отопления, связанные с неравномерным распределением тепла по объекту потребления и нерациональностью внутренней тепловой схемы объекта (5-15%);</w:t>
      </w:r>
    </w:p>
    <w:p w:rsidR="008140A6" w:rsidRPr="000D289E" w:rsidRDefault="008140A6" w:rsidP="008140A6">
      <w:pPr>
        <w:spacing w:line="276" w:lineRule="auto"/>
        <w:ind w:right="38" w:firstLine="709"/>
        <w:jc w:val="both"/>
        <w:rPr>
          <w:sz w:val="28"/>
          <w:szCs w:val="28"/>
        </w:rPr>
      </w:pPr>
      <w:r w:rsidRPr="000D289E">
        <w:rPr>
          <w:sz w:val="28"/>
          <w:szCs w:val="28"/>
        </w:rPr>
        <w:t>- в системах отопления, связанные с несоответствием характера отопления текущим погодным условиям (15-20%);</w:t>
      </w:r>
    </w:p>
    <w:p w:rsidR="008140A6" w:rsidRPr="000D289E" w:rsidRDefault="008140A6" w:rsidP="008140A6">
      <w:pPr>
        <w:spacing w:line="276" w:lineRule="auto"/>
        <w:ind w:right="38" w:firstLine="709"/>
        <w:jc w:val="both"/>
        <w:rPr>
          <w:sz w:val="28"/>
          <w:szCs w:val="28"/>
        </w:rPr>
      </w:pPr>
      <w:r w:rsidRPr="000D289E">
        <w:rPr>
          <w:sz w:val="28"/>
          <w:szCs w:val="28"/>
        </w:rPr>
        <w:t>- в системах ГВС из-за отсутствия систем рециркуляции горячей воды, а также систем горячего водоснабжения с высоким соотношением материальной характеристики к присоединенной мощности, теряется от 15% до 35% тепловой энергии;</w:t>
      </w:r>
    </w:p>
    <w:p w:rsidR="008140A6" w:rsidRPr="000D289E" w:rsidRDefault="008140A6" w:rsidP="008140A6">
      <w:pPr>
        <w:spacing w:line="276" w:lineRule="auto"/>
        <w:ind w:right="38" w:firstLine="709"/>
        <w:jc w:val="both"/>
        <w:rPr>
          <w:sz w:val="28"/>
          <w:szCs w:val="28"/>
        </w:rPr>
      </w:pPr>
      <w:r w:rsidRPr="000D289E">
        <w:rPr>
          <w:sz w:val="28"/>
          <w:szCs w:val="28"/>
        </w:rPr>
        <w:t>- в системах ГВС из-за отсутствия или неработоспособности регуляторов горячей воды на бойлерах ГВС (до 15% нагрузки ГВС);</w:t>
      </w:r>
    </w:p>
    <w:p w:rsidR="008140A6" w:rsidRPr="000D289E" w:rsidRDefault="008140A6" w:rsidP="008140A6">
      <w:pPr>
        <w:spacing w:line="276" w:lineRule="auto"/>
        <w:ind w:right="38" w:firstLine="709"/>
        <w:jc w:val="both"/>
        <w:rPr>
          <w:sz w:val="28"/>
          <w:szCs w:val="28"/>
        </w:rPr>
      </w:pPr>
      <w:r w:rsidRPr="000D289E">
        <w:rPr>
          <w:sz w:val="28"/>
          <w:szCs w:val="28"/>
        </w:rPr>
        <w:t>- в трубчатых (скоростных) бойлерах по причине наличия внутренних утечек, загрязнения поверхностей теплообмена и трудности регулирования (до 10-15% нагрузки ГВС).</w:t>
      </w:r>
    </w:p>
    <w:p w:rsidR="008140A6" w:rsidRPr="000D289E" w:rsidRDefault="008140A6" w:rsidP="008140A6">
      <w:pPr>
        <w:spacing w:line="276" w:lineRule="auto"/>
        <w:ind w:right="38" w:firstLine="709"/>
        <w:jc w:val="both"/>
        <w:rPr>
          <w:sz w:val="28"/>
          <w:szCs w:val="28"/>
        </w:rPr>
      </w:pPr>
      <w:r w:rsidRPr="000D289E">
        <w:rPr>
          <w:sz w:val="28"/>
          <w:szCs w:val="28"/>
        </w:rPr>
        <w:t>Общие неявные непроизводительные потери на объекте потребления могут составлять до 45% от тепловой нагрузки. Главной косвенной причиной наличия и возрастания вышеперечисленных потерь является отсутствие на объектах теплопотребления как приборов учета количества потребляемого тепла, так и систем тепловой автоматики. Отсутствие прозрачной картины потребления тепла объектом обуславливает вытекающее отсюда недопонимание значимости принятия на нем энергосберегающих мероприятий.</w:t>
      </w:r>
    </w:p>
    <w:p w:rsidR="008140A6" w:rsidRPr="000D289E" w:rsidRDefault="008140A6" w:rsidP="008140A6">
      <w:pPr>
        <w:spacing w:line="276" w:lineRule="auto"/>
        <w:ind w:right="38" w:firstLine="709"/>
        <w:jc w:val="both"/>
        <w:rPr>
          <w:sz w:val="28"/>
          <w:szCs w:val="28"/>
        </w:rPr>
      </w:pPr>
      <w:r w:rsidRPr="000D289E">
        <w:rPr>
          <w:sz w:val="28"/>
          <w:szCs w:val="28"/>
        </w:rPr>
        <w:t xml:space="preserve">Информация о фактических потерях тепловой энергии в тепловых сетях от источников (в разбивке по источникам) представлена в таблице </w:t>
      </w:r>
      <w:r>
        <w:rPr>
          <w:sz w:val="28"/>
          <w:szCs w:val="28"/>
        </w:rPr>
        <w:t>12</w:t>
      </w:r>
      <w:r w:rsidRPr="000D289E">
        <w:rPr>
          <w:sz w:val="28"/>
          <w:szCs w:val="28"/>
        </w:rPr>
        <w:t xml:space="preserve">. </w:t>
      </w:r>
    </w:p>
    <w:p w:rsidR="008140A6" w:rsidRPr="000D289E" w:rsidRDefault="008140A6" w:rsidP="008140A6">
      <w:pPr>
        <w:keepNext/>
        <w:spacing w:line="276" w:lineRule="auto"/>
        <w:ind w:firstLine="709"/>
        <w:jc w:val="both"/>
        <w:rPr>
          <w:bCs/>
          <w:iCs/>
        </w:rPr>
      </w:pPr>
      <w:bookmarkStart w:id="52" w:name="_Ref89505920"/>
      <w:r w:rsidRPr="000D289E">
        <w:rPr>
          <w:iCs/>
        </w:rPr>
        <w:t xml:space="preserve">Таблица </w:t>
      </w:r>
      <w:bookmarkEnd w:id="52"/>
      <w:r>
        <w:rPr>
          <w:iCs/>
        </w:rPr>
        <w:t>12</w:t>
      </w:r>
      <w:r w:rsidRPr="000D289E">
        <w:rPr>
          <w:iCs/>
        </w:rPr>
        <w:t xml:space="preserve"> </w:t>
      </w:r>
      <w:r w:rsidRPr="000D289E">
        <w:rPr>
          <w:bCs/>
          <w:iCs/>
        </w:rPr>
        <w:t>- Технологическ</w:t>
      </w:r>
      <w:r>
        <w:rPr>
          <w:bCs/>
          <w:iCs/>
        </w:rPr>
        <w:t xml:space="preserve">ие потери при передаче тепловой </w:t>
      </w:r>
      <w:r w:rsidRPr="000D289E">
        <w:rPr>
          <w:bCs/>
          <w:iCs/>
        </w:rPr>
        <w:t>энергии включаемые в расчет отпущенной тепловой энергии от источников за 2022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95"/>
        <w:gridCol w:w="3281"/>
        <w:gridCol w:w="1894"/>
        <w:gridCol w:w="1894"/>
        <w:gridCol w:w="1890"/>
      </w:tblGrid>
      <w:tr w:rsidR="008140A6" w:rsidRPr="00097BA3" w:rsidTr="00056E73">
        <w:trPr>
          <w:trHeight w:val="20"/>
          <w:tblHeader/>
        </w:trPr>
        <w:tc>
          <w:tcPr>
            <w:tcW w:w="454" w:type="pct"/>
            <w:shd w:val="clear" w:color="auto" w:fill="auto"/>
            <w:vAlign w:val="center"/>
            <w:hideMark/>
          </w:tcPr>
          <w:p w:rsidR="008140A6" w:rsidRPr="00097BA3" w:rsidRDefault="008140A6" w:rsidP="00056E73">
            <w:pPr>
              <w:spacing w:line="276" w:lineRule="auto"/>
              <w:jc w:val="center"/>
              <w:rPr>
                <w:b/>
                <w:color w:val="000000"/>
                <w:sz w:val="22"/>
                <w:szCs w:val="22"/>
              </w:rPr>
            </w:pPr>
            <w:r w:rsidRPr="00097BA3">
              <w:rPr>
                <w:b/>
                <w:color w:val="000000"/>
                <w:sz w:val="22"/>
                <w:szCs w:val="22"/>
              </w:rPr>
              <w:t>№ п/п</w:t>
            </w:r>
          </w:p>
        </w:tc>
        <w:tc>
          <w:tcPr>
            <w:tcW w:w="1665" w:type="pct"/>
            <w:shd w:val="clear" w:color="auto" w:fill="auto"/>
            <w:vAlign w:val="center"/>
            <w:hideMark/>
          </w:tcPr>
          <w:p w:rsidR="008140A6" w:rsidRPr="00097BA3" w:rsidRDefault="008140A6" w:rsidP="00056E73">
            <w:pPr>
              <w:spacing w:line="276" w:lineRule="auto"/>
              <w:jc w:val="center"/>
              <w:rPr>
                <w:b/>
                <w:color w:val="000000"/>
                <w:sz w:val="22"/>
                <w:szCs w:val="22"/>
              </w:rPr>
            </w:pPr>
            <w:r w:rsidRPr="00097BA3">
              <w:rPr>
                <w:b/>
                <w:color w:val="000000"/>
                <w:sz w:val="22"/>
                <w:szCs w:val="22"/>
              </w:rPr>
              <w:t>Наименование и адрес котельной</w:t>
            </w:r>
          </w:p>
        </w:tc>
        <w:tc>
          <w:tcPr>
            <w:tcW w:w="961" w:type="pct"/>
            <w:shd w:val="clear" w:color="auto" w:fill="auto"/>
            <w:vAlign w:val="center"/>
            <w:hideMark/>
          </w:tcPr>
          <w:p w:rsidR="008140A6" w:rsidRPr="00097BA3" w:rsidRDefault="008140A6" w:rsidP="00056E73">
            <w:pPr>
              <w:spacing w:line="276" w:lineRule="auto"/>
              <w:jc w:val="center"/>
              <w:rPr>
                <w:b/>
                <w:color w:val="000000"/>
                <w:sz w:val="22"/>
                <w:szCs w:val="22"/>
              </w:rPr>
            </w:pPr>
            <w:r w:rsidRPr="00097BA3">
              <w:rPr>
                <w:b/>
                <w:color w:val="000000"/>
                <w:sz w:val="22"/>
                <w:szCs w:val="22"/>
              </w:rPr>
              <w:t>Потери в тепловых сетях за 2020 год, тыс. Гкал</w:t>
            </w:r>
          </w:p>
        </w:tc>
        <w:tc>
          <w:tcPr>
            <w:tcW w:w="961" w:type="pct"/>
            <w:shd w:val="clear" w:color="auto" w:fill="auto"/>
            <w:vAlign w:val="center"/>
            <w:hideMark/>
          </w:tcPr>
          <w:p w:rsidR="008140A6" w:rsidRPr="00097BA3" w:rsidRDefault="008140A6" w:rsidP="00056E73">
            <w:pPr>
              <w:spacing w:line="276" w:lineRule="auto"/>
              <w:jc w:val="center"/>
              <w:rPr>
                <w:b/>
                <w:color w:val="000000"/>
                <w:sz w:val="22"/>
                <w:szCs w:val="22"/>
              </w:rPr>
            </w:pPr>
            <w:r w:rsidRPr="00097BA3">
              <w:rPr>
                <w:b/>
                <w:color w:val="000000"/>
                <w:sz w:val="22"/>
                <w:szCs w:val="22"/>
              </w:rPr>
              <w:t>Потери в тепловых сетях за 2021 год, тыс. Гкал</w:t>
            </w:r>
          </w:p>
        </w:tc>
        <w:tc>
          <w:tcPr>
            <w:tcW w:w="959" w:type="pct"/>
            <w:shd w:val="clear" w:color="auto" w:fill="auto"/>
            <w:vAlign w:val="center"/>
            <w:hideMark/>
          </w:tcPr>
          <w:p w:rsidR="008140A6" w:rsidRPr="00097BA3" w:rsidRDefault="008140A6" w:rsidP="00056E73">
            <w:pPr>
              <w:spacing w:line="276" w:lineRule="auto"/>
              <w:jc w:val="center"/>
              <w:rPr>
                <w:b/>
                <w:color w:val="000000"/>
                <w:sz w:val="22"/>
                <w:szCs w:val="22"/>
              </w:rPr>
            </w:pPr>
            <w:r w:rsidRPr="00097BA3">
              <w:rPr>
                <w:b/>
                <w:color w:val="000000"/>
                <w:sz w:val="22"/>
                <w:szCs w:val="22"/>
              </w:rPr>
              <w:t>Потери в тепловых сетях за 2022 год, Гкал</w:t>
            </w:r>
          </w:p>
        </w:tc>
      </w:tr>
      <w:tr w:rsidR="008140A6" w:rsidRPr="00097BA3" w:rsidTr="00056E73">
        <w:trPr>
          <w:trHeight w:val="20"/>
        </w:trPr>
        <w:tc>
          <w:tcPr>
            <w:tcW w:w="454" w:type="pct"/>
            <w:shd w:val="clear" w:color="auto" w:fill="auto"/>
            <w:vAlign w:val="center"/>
            <w:hideMark/>
          </w:tcPr>
          <w:p w:rsidR="008140A6" w:rsidRPr="00097BA3" w:rsidRDefault="008140A6" w:rsidP="00056E73">
            <w:pPr>
              <w:spacing w:line="276" w:lineRule="auto"/>
              <w:jc w:val="center"/>
              <w:rPr>
                <w:color w:val="000000"/>
                <w:sz w:val="22"/>
                <w:szCs w:val="22"/>
              </w:rPr>
            </w:pPr>
            <w:r w:rsidRPr="00097BA3">
              <w:rPr>
                <w:color w:val="000000"/>
                <w:sz w:val="22"/>
                <w:szCs w:val="22"/>
              </w:rPr>
              <w:t>1</w:t>
            </w:r>
          </w:p>
        </w:tc>
        <w:tc>
          <w:tcPr>
            <w:tcW w:w="1665" w:type="pct"/>
            <w:shd w:val="clear" w:color="auto" w:fill="auto"/>
            <w:vAlign w:val="center"/>
          </w:tcPr>
          <w:p w:rsidR="008140A6" w:rsidRPr="00097BA3" w:rsidRDefault="008140A6" w:rsidP="00056E73">
            <w:pPr>
              <w:ind w:right="-99"/>
              <w:outlineLvl w:val="1"/>
              <w:rPr>
                <w:sz w:val="22"/>
                <w:szCs w:val="22"/>
                <w:highlight w:val="yellow"/>
              </w:rPr>
            </w:pPr>
            <w:r w:rsidRPr="00097BA3">
              <w:rPr>
                <w:sz w:val="22"/>
                <w:szCs w:val="22"/>
              </w:rPr>
              <w:t xml:space="preserve">Котельная ул. </w:t>
            </w:r>
            <w:r>
              <w:rPr>
                <w:sz w:val="22"/>
                <w:szCs w:val="22"/>
              </w:rPr>
              <w:t>Советская, 133</w:t>
            </w:r>
          </w:p>
        </w:tc>
        <w:tc>
          <w:tcPr>
            <w:tcW w:w="961" w:type="pct"/>
            <w:shd w:val="clear" w:color="auto" w:fill="auto"/>
            <w:vAlign w:val="center"/>
          </w:tcPr>
          <w:p w:rsidR="008140A6" w:rsidRPr="00097BA3" w:rsidRDefault="008140A6" w:rsidP="00056E73">
            <w:pPr>
              <w:spacing w:line="276" w:lineRule="auto"/>
              <w:jc w:val="center"/>
              <w:rPr>
                <w:color w:val="000000"/>
                <w:sz w:val="22"/>
                <w:szCs w:val="22"/>
              </w:rPr>
            </w:pPr>
            <w:r w:rsidRPr="00097BA3">
              <w:rPr>
                <w:color w:val="000000"/>
                <w:sz w:val="22"/>
                <w:szCs w:val="22"/>
              </w:rPr>
              <w:t>-</w:t>
            </w:r>
          </w:p>
        </w:tc>
        <w:tc>
          <w:tcPr>
            <w:tcW w:w="961" w:type="pct"/>
            <w:shd w:val="clear" w:color="auto" w:fill="auto"/>
            <w:vAlign w:val="center"/>
          </w:tcPr>
          <w:p w:rsidR="008140A6" w:rsidRPr="00097BA3" w:rsidRDefault="008140A6" w:rsidP="00056E73">
            <w:pPr>
              <w:spacing w:line="276" w:lineRule="auto"/>
              <w:jc w:val="center"/>
              <w:rPr>
                <w:color w:val="000000"/>
                <w:sz w:val="22"/>
                <w:szCs w:val="22"/>
              </w:rPr>
            </w:pPr>
            <w:r w:rsidRPr="00097BA3">
              <w:rPr>
                <w:color w:val="000000"/>
                <w:sz w:val="22"/>
                <w:szCs w:val="22"/>
              </w:rPr>
              <w:t>-</w:t>
            </w:r>
          </w:p>
        </w:tc>
        <w:tc>
          <w:tcPr>
            <w:tcW w:w="959" w:type="pct"/>
            <w:shd w:val="clear" w:color="auto" w:fill="auto"/>
            <w:vAlign w:val="center"/>
          </w:tcPr>
          <w:p w:rsidR="008140A6" w:rsidRPr="00097BA3" w:rsidRDefault="008140A6" w:rsidP="00056E73">
            <w:pPr>
              <w:jc w:val="center"/>
              <w:rPr>
                <w:color w:val="000000"/>
                <w:sz w:val="22"/>
                <w:szCs w:val="22"/>
              </w:rPr>
            </w:pPr>
            <w:r>
              <w:rPr>
                <w:color w:val="000000"/>
                <w:sz w:val="22"/>
                <w:szCs w:val="22"/>
              </w:rPr>
              <w:t>56,05</w:t>
            </w:r>
          </w:p>
        </w:tc>
      </w:tr>
    </w:tbl>
    <w:p w:rsidR="008140A6" w:rsidRPr="000D289E" w:rsidRDefault="008140A6" w:rsidP="008140A6">
      <w:pPr>
        <w:spacing w:line="276" w:lineRule="auto"/>
        <w:jc w:val="center"/>
        <w:rPr>
          <w:b/>
          <w:sz w:val="28"/>
          <w:szCs w:val="28"/>
        </w:rPr>
      </w:pPr>
    </w:p>
    <w:p w:rsidR="008140A6" w:rsidRPr="000D289E" w:rsidRDefault="008140A6" w:rsidP="008140A6">
      <w:pPr>
        <w:spacing w:line="276" w:lineRule="auto"/>
        <w:jc w:val="center"/>
        <w:rPr>
          <w:b/>
          <w:sz w:val="28"/>
          <w:szCs w:val="28"/>
        </w:rPr>
      </w:pPr>
      <w:r w:rsidRPr="000D289E">
        <w:rPr>
          <w:b/>
          <w:sz w:val="28"/>
          <w:szCs w:val="28"/>
        </w:rPr>
        <w:t>1.3.15. Предписания надзорных органов по запрещению дальнейшей эксплуатации участков тепловой сети и результаты их исполнения</w:t>
      </w:r>
    </w:p>
    <w:p w:rsidR="008140A6" w:rsidRPr="000D289E" w:rsidRDefault="008140A6" w:rsidP="008140A6">
      <w:pPr>
        <w:spacing w:line="276" w:lineRule="auto"/>
        <w:ind w:firstLine="708"/>
        <w:jc w:val="both"/>
        <w:rPr>
          <w:sz w:val="28"/>
          <w:szCs w:val="28"/>
        </w:rPr>
      </w:pPr>
      <w:r w:rsidRPr="000D289E">
        <w:rPr>
          <w:sz w:val="28"/>
          <w:szCs w:val="28"/>
        </w:rPr>
        <w:t xml:space="preserve">Предписания надзорными органами по запрещению дальнейшей эксплуатации участков тепловой сети в 2020-2023 гг. не выдавались. </w:t>
      </w:r>
    </w:p>
    <w:p w:rsidR="008140A6" w:rsidRDefault="008140A6" w:rsidP="008140A6">
      <w:pPr>
        <w:spacing w:line="276" w:lineRule="auto"/>
        <w:ind w:firstLine="708"/>
        <w:jc w:val="center"/>
        <w:rPr>
          <w:b/>
          <w:color w:val="000000"/>
          <w:sz w:val="28"/>
          <w:szCs w:val="28"/>
        </w:rPr>
      </w:pPr>
    </w:p>
    <w:p w:rsidR="008140A6" w:rsidRPr="000D289E" w:rsidRDefault="008140A6" w:rsidP="008140A6">
      <w:pPr>
        <w:spacing w:line="276" w:lineRule="auto"/>
        <w:ind w:firstLine="708"/>
        <w:jc w:val="center"/>
        <w:rPr>
          <w:b/>
          <w:color w:val="000000"/>
          <w:sz w:val="28"/>
          <w:szCs w:val="28"/>
        </w:rPr>
      </w:pPr>
      <w:r w:rsidRPr="000D289E">
        <w:rPr>
          <w:b/>
          <w:color w:val="000000"/>
          <w:sz w:val="28"/>
          <w:szCs w:val="28"/>
        </w:rPr>
        <w:t>1.3.16. Описание</w:t>
      </w:r>
      <w:r>
        <w:rPr>
          <w:b/>
          <w:color w:val="000000"/>
          <w:sz w:val="28"/>
          <w:szCs w:val="28"/>
        </w:rPr>
        <w:t xml:space="preserve"> наиболее распространенных</w:t>
      </w:r>
      <w:r w:rsidRPr="000D289E">
        <w:rPr>
          <w:b/>
          <w:color w:val="000000"/>
          <w:sz w:val="28"/>
          <w:szCs w:val="28"/>
        </w:rPr>
        <w:t xml:space="preserve"> типов присоединений теплопотребляющих установок потребителей к тепловым сетям</w:t>
      </w:r>
      <w:r>
        <w:rPr>
          <w:b/>
          <w:color w:val="000000"/>
          <w:sz w:val="28"/>
          <w:szCs w:val="28"/>
        </w:rPr>
        <w:t>, определяющих выбор и обоснование графика</w:t>
      </w:r>
      <w:r w:rsidRPr="000D289E">
        <w:rPr>
          <w:b/>
          <w:color w:val="000000"/>
          <w:sz w:val="28"/>
          <w:szCs w:val="28"/>
        </w:rPr>
        <w:t xml:space="preserve"> регулирования отпуска тепловой энергии потребителям</w:t>
      </w:r>
    </w:p>
    <w:p w:rsidR="008140A6" w:rsidRPr="000D289E" w:rsidRDefault="008140A6" w:rsidP="008140A6">
      <w:pPr>
        <w:spacing w:line="276" w:lineRule="auto"/>
        <w:ind w:right="46" w:firstLine="709"/>
        <w:jc w:val="both"/>
        <w:rPr>
          <w:sz w:val="28"/>
          <w:szCs w:val="28"/>
        </w:rPr>
      </w:pPr>
      <w:r w:rsidRPr="000D289E">
        <w:rPr>
          <w:sz w:val="28"/>
          <w:szCs w:val="28"/>
        </w:rPr>
        <w:t xml:space="preserve">Потребителями тепла в </w:t>
      </w:r>
      <w:r>
        <w:rPr>
          <w:sz w:val="28"/>
          <w:szCs w:val="28"/>
        </w:rPr>
        <w:t xml:space="preserve">сельском поселении Верхний Курп  </w:t>
      </w:r>
      <w:r w:rsidRPr="000D289E">
        <w:rPr>
          <w:sz w:val="28"/>
          <w:szCs w:val="28"/>
        </w:rPr>
        <w:t>являются общественные здания (социально-культур</w:t>
      </w:r>
      <w:r>
        <w:rPr>
          <w:sz w:val="28"/>
          <w:szCs w:val="28"/>
        </w:rPr>
        <w:t>ные и административные объекты) и многоквартирные дома.</w:t>
      </w:r>
    </w:p>
    <w:p w:rsidR="008140A6" w:rsidRPr="000D289E" w:rsidRDefault="008140A6" w:rsidP="008140A6">
      <w:pPr>
        <w:spacing w:line="276" w:lineRule="auto"/>
        <w:ind w:right="46" w:firstLine="709"/>
        <w:jc w:val="both"/>
        <w:rPr>
          <w:sz w:val="28"/>
          <w:szCs w:val="28"/>
        </w:rPr>
      </w:pPr>
      <w:r w:rsidRPr="000D289E">
        <w:rPr>
          <w:sz w:val="28"/>
          <w:szCs w:val="28"/>
        </w:rPr>
        <w:t xml:space="preserve">Системы отопления зданий </w:t>
      </w:r>
      <w:r>
        <w:rPr>
          <w:sz w:val="28"/>
          <w:szCs w:val="28"/>
        </w:rPr>
        <w:t xml:space="preserve">сельского поселения Верхний Курп </w:t>
      </w:r>
      <w:r w:rsidRPr="000D289E">
        <w:rPr>
          <w:sz w:val="28"/>
          <w:szCs w:val="28"/>
        </w:rPr>
        <w:t xml:space="preserve">оборудованы приборами конвективно - излучающего действия различных типов. </w:t>
      </w:r>
    </w:p>
    <w:p w:rsidR="008140A6" w:rsidRPr="000D289E" w:rsidRDefault="008140A6" w:rsidP="008140A6">
      <w:pPr>
        <w:spacing w:line="276" w:lineRule="auto"/>
        <w:ind w:right="46" w:firstLine="709"/>
        <w:jc w:val="both"/>
        <w:rPr>
          <w:sz w:val="28"/>
          <w:szCs w:val="28"/>
        </w:rPr>
      </w:pPr>
      <w:r w:rsidRPr="000D289E">
        <w:rPr>
          <w:sz w:val="28"/>
          <w:szCs w:val="28"/>
        </w:rPr>
        <w:t xml:space="preserve">Присоединение систем теплопотребления к тепловой сети первого контура выполнено по независимой схеме через водоводяные подогреватели. Для системы теплоснабжения </w:t>
      </w:r>
      <w:r>
        <w:rPr>
          <w:sz w:val="28"/>
          <w:szCs w:val="28"/>
        </w:rPr>
        <w:t xml:space="preserve">сельского поселения Верхний Курп </w:t>
      </w:r>
      <w:r w:rsidRPr="000D289E">
        <w:rPr>
          <w:sz w:val="28"/>
          <w:szCs w:val="28"/>
        </w:rPr>
        <w:t xml:space="preserve">характерны следующие типы присоединения теплопотребляющих установок потребителей к тепловым сетям: </w:t>
      </w:r>
    </w:p>
    <w:p w:rsidR="008140A6" w:rsidRPr="000D289E" w:rsidRDefault="008140A6" w:rsidP="008140A6">
      <w:pPr>
        <w:spacing w:line="276" w:lineRule="auto"/>
        <w:ind w:right="46" w:firstLine="709"/>
        <w:jc w:val="both"/>
        <w:rPr>
          <w:sz w:val="28"/>
          <w:szCs w:val="28"/>
        </w:rPr>
      </w:pPr>
      <w:r w:rsidRPr="00A97EAD">
        <w:rPr>
          <w:sz w:val="28"/>
          <w:szCs w:val="28"/>
        </w:rPr>
        <w:t>- ТП с непосредственным присоединением (при температурном графике отпуска тепла от источника в тепловые сети 95/70°С).</w:t>
      </w:r>
    </w:p>
    <w:p w:rsidR="008140A6" w:rsidRPr="000D289E" w:rsidRDefault="008140A6" w:rsidP="008140A6">
      <w:pPr>
        <w:spacing w:line="276" w:lineRule="auto"/>
        <w:ind w:firstLine="708"/>
        <w:jc w:val="center"/>
        <w:rPr>
          <w:b/>
          <w:color w:val="000000"/>
          <w:sz w:val="28"/>
          <w:szCs w:val="28"/>
        </w:rPr>
      </w:pPr>
      <w:r w:rsidRPr="000D289E">
        <w:rPr>
          <w:b/>
          <w:color w:val="000000"/>
          <w:sz w:val="28"/>
          <w:szCs w:val="28"/>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8140A6" w:rsidRPr="000D289E" w:rsidRDefault="008140A6" w:rsidP="008140A6">
      <w:pPr>
        <w:spacing w:line="276" w:lineRule="auto"/>
        <w:ind w:right="46" w:firstLine="709"/>
        <w:jc w:val="both"/>
        <w:rPr>
          <w:sz w:val="28"/>
          <w:szCs w:val="28"/>
        </w:rPr>
      </w:pPr>
      <w:r w:rsidRPr="000D289E">
        <w:rPr>
          <w:sz w:val="28"/>
          <w:szCs w:val="28"/>
        </w:rPr>
        <w:t>Планы по установке приборов учета тепловой энергии и теплоносителя отсутствуют.</w:t>
      </w:r>
    </w:p>
    <w:p w:rsidR="008140A6" w:rsidRPr="000D289E" w:rsidRDefault="008140A6" w:rsidP="008140A6">
      <w:pPr>
        <w:spacing w:line="276" w:lineRule="auto"/>
        <w:ind w:right="46" w:firstLine="709"/>
        <w:jc w:val="both"/>
        <w:rPr>
          <w:sz w:val="28"/>
          <w:szCs w:val="28"/>
        </w:rPr>
      </w:pPr>
      <w:r w:rsidRPr="000D289E">
        <w:rPr>
          <w:sz w:val="28"/>
          <w:szCs w:val="28"/>
        </w:rPr>
        <w:t xml:space="preserve">Для потребителей, не оснащенных ПУ количество отпущенной тепловой энергии на части теплопотребляющих установок определяется расчетным методом. </w:t>
      </w:r>
    </w:p>
    <w:p w:rsidR="008140A6" w:rsidRPr="000D289E" w:rsidRDefault="008140A6" w:rsidP="008140A6">
      <w:pPr>
        <w:spacing w:line="276" w:lineRule="auto"/>
        <w:jc w:val="center"/>
        <w:rPr>
          <w:b/>
          <w:sz w:val="28"/>
          <w:szCs w:val="28"/>
        </w:rPr>
      </w:pPr>
      <w:r w:rsidRPr="000D289E">
        <w:rPr>
          <w:b/>
          <w:sz w:val="28"/>
          <w:szCs w:val="28"/>
        </w:rPr>
        <w:t xml:space="preserve">1.3.18. Анализ работы диспетчерских служб теплоснабжающих </w:t>
      </w:r>
      <w:r>
        <w:rPr>
          <w:b/>
          <w:sz w:val="28"/>
          <w:szCs w:val="28"/>
        </w:rPr>
        <w:t xml:space="preserve">(теплосетевых) </w:t>
      </w:r>
      <w:r w:rsidRPr="000D289E">
        <w:rPr>
          <w:b/>
          <w:sz w:val="28"/>
          <w:szCs w:val="28"/>
        </w:rPr>
        <w:t>организаций и используемых средств автоматизации</w:t>
      </w:r>
      <w:r>
        <w:rPr>
          <w:b/>
          <w:sz w:val="28"/>
          <w:szCs w:val="28"/>
        </w:rPr>
        <w:t>, телемеханизации и связи</w:t>
      </w:r>
    </w:p>
    <w:p w:rsidR="008140A6" w:rsidRPr="000D289E" w:rsidRDefault="008140A6" w:rsidP="008140A6">
      <w:pPr>
        <w:spacing w:line="276" w:lineRule="auto"/>
        <w:ind w:firstLine="708"/>
        <w:jc w:val="both"/>
        <w:rPr>
          <w:sz w:val="28"/>
          <w:szCs w:val="28"/>
        </w:rPr>
      </w:pPr>
      <w:r w:rsidRPr="000D289E">
        <w:rPr>
          <w:sz w:val="28"/>
          <w:szCs w:val="28"/>
        </w:rPr>
        <w:t>Котельн</w:t>
      </w:r>
      <w:r>
        <w:rPr>
          <w:sz w:val="28"/>
          <w:szCs w:val="28"/>
        </w:rPr>
        <w:t>ая</w:t>
      </w:r>
      <w:r w:rsidRPr="000D289E">
        <w:rPr>
          <w:sz w:val="28"/>
          <w:szCs w:val="28"/>
        </w:rPr>
        <w:t xml:space="preserve"> </w:t>
      </w:r>
      <w:r>
        <w:rPr>
          <w:sz w:val="28"/>
          <w:szCs w:val="28"/>
        </w:rPr>
        <w:t xml:space="preserve">сельского поселения Верхний Курп </w:t>
      </w:r>
      <w:r w:rsidRPr="000D289E">
        <w:rPr>
          <w:sz w:val="28"/>
          <w:szCs w:val="28"/>
        </w:rPr>
        <w:t>име</w:t>
      </w:r>
      <w:r>
        <w:rPr>
          <w:sz w:val="28"/>
          <w:szCs w:val="28"/>
        </w:rPr>
        <w:t>е</w:t>
      </w:r>
      <w:r w:rsidRPr="000D289E">
        <w:rPr>
          <w:sz w:val="28"/>
          <w:szCs w:val="28"/>
        </w:rPr>
        <w:t xml:space="preserve">т систему диспетчеризации и функционирует без постоянного присутствия персонала. В диспетчерской круглосуточно дежурит диспетчер. Инженер смены в штатной расстановке теплоснабжающей организации отсутствует. </w:t>
      </w:r>
    </w:p>
    <w:p w:rsidR="008140A6" w:rsidRPr="000D289E" w:rsidRDefault="008140A6" w:rsidP="008140A6">
      <w:pPr>
        <w:spacing w:line="276" w:lineRule="auto"/>
        <w:ind w:firstLine="708"/>
        <w:jc w:val="both"/>
        <w:rPr>
          <w:sz w:val="28"/>
          <w:szCs w:val="28"/>
        </w:rPr>
      </w:pPr>
      <w:r w:rsidRPr="000D289E">
        <w:rPr>
          <w:sz w:val="28"/>
          <w:szCs w:val="28"/>
        </w:rPr>
        <w:t xml:space="preserve">Основные задачи диспетчерской службы – обеспечение надежного и бесперебойного теплоснабжения потребителей, круглосуточного оперативного управления производством, передачей и распределением тепла. Ведение требуемых режимов работы и производство переключений в тепловых сетях, пусков и остановов оборудования, локализация аварий и восстановление режима работы, подготовка к производству ремонтных работ, проведение гидравлических испытаний, принятие заявок от жителей. </w:t>
      </w:r>
    </w:p>
    <w:p w:rsidR="008140A6" w:rsidRPr="000D289E" w:rsidRDefault="008140A6" w:rsidP="008140A6">
      <w:pPr>
        <w:spacing w:line="276" w:lineRule="auto"/>
        <w:ind w:firstLine="708"/>
        <w:jc w:val="both"/>
        <w:rPr>
          <w:sz w:val="28"/>
          <w:szCs w:val="28"/>
        </w:rPr>
      </w:pPr>
      <w:r w:rsidRPr="000D289E">
        <w:rPr>
          <w:sz w:val="28"/>
          <w:szCs w:val="28"/>
        </w:rPr>
        <w:t>В журнале аварий и инцидентов на тепловых сетях фиксируются все поступающие звонки от потребителей. После поступившего сигнала на место происшествия выезжает аварийная бригада.</w:t>
      </w:r>
    </w:p>
    <w:p w:rsidR="008140A6" w:rsidRPr="000D289E" w:rsidRDefault="008140A6" w:rsidP="008140A6">
      <w:pPr>
        <w:spacing w:line="276" w:lineRule="auto"/>
        <w:jc w:val="center"/>
        <w:rPr>
          <w:b/>
          <w:color w:val="000000"/>
          <w:sz w:val="28"/>
          <w:szCs w:val="28"/>
        </w:rPr>
      </w:pPr>
      <w:r w:rsidRPr="000D289E">
        <w:rPr>
          <w:b/>
          <w:color w:val="000000"/>
          <w:sz w:val="28"/>
          <w:szCs w:val="28"/>
        </w:rPr>
        <w:t>1.3.19. Уровень автоматизации и обслуживания центральных тепловых пунктов, насосных станций</w:t>
      </w:r>
    </w:p>
    <w:p w:rsidR="008140A6" w:rsidRPr="000D289E" w:rsidRDefault="008140A6" w:rsidP="008140A6">
      <w:pPr>
        <w:spacing w:line="276" w:lineRule="auto"/>
        <w:ind w:firstLine="709"/>
        <w:jc w:val="both"/>
        <w:rPr>
          <w:color w:val="000000"/>
          <w:sz w:val="28"/>
          <w:szCs w:val="28"/>
        </w:rPr>
      </w:pPr>
      <w:r w:rsidRPr="009938B9">
        <w:rPr>
          <w:color w:val="000000"/>
          <w:sz w:val="28"/>
          <w:szCs w:val="28"/>
        </w:rPr>
        <w:t xml:space="preserve">На территории </w:t>
      </w:r>
      <w:r>
        <w:rPr>
          <w:color w:val="000000"/>
          <w:sz w:val="28"/>
          <w:szCs w:val="28"/>
        </w:rPr>
        <w:t>с</w:t>
      </w:r>
      <w:r w:rsidRPr="009938B9">
        <w:rPr>
          <w:color w:val="000000"/>
          <w:sz w:val="28"/>
          <w:szCs w:val="28"/>
        </w:rPr>
        <w:t xml:space="preserve">ельского поселения </w:t>
      </w:r>
      <w:r>
        <w:rPr>
          <w:color w:val="000000"/>
          <w:sz w:val="28"/>
          <w:szCs w:val="28"/>
        </w:rPr>
        <w:t>Верхний Курп</w:t>
      </w:r>
      <w:r w:rsidRPr="009938B9">
        <w:rPr>
          <w:color w:val="000000"/>
          <w:sz w:val="28"/>
          <w:szCs w:val="28"/>
        </w:rPr>
        <w:t xml:space="preserve"> насосные станции </w:t>
      </w:r>
      <w:r>
        <w:rPr>
          <w:color w:val="000000"/>
          <w:sz w:val="28"/>
          <w:szCs w:val="28"/>
        </w:rPr>
        <w:t xml:space="preserve"> и тепловые пункты </w:t>
      </w:r>
      <w:r w:rsidRPr="009938B9">
        <w:rPr>
          <w:color w:val="000000"/>
          <w:sz w:val="28"/>
          <w:szCs w:val="28"/>
        </w:rPr>
        <w:t>отсутствуют</w:t>
      </w:r>
      <w:r w:rsidRPr="000D289E">
        <w:rPr>
          <w:color w:val="000000"/>
          <w:sz w:val="28"/>
          <w:szCs w:val="28"/>
        </w:rPr>
        <w:t>.</w:t>
      </w:r>
    </w:p>
    <w:p w:rsidR="008140A6" w:rsidRPr="000D289E" w:rsidRDefault="008140A6" w:rsidP="008140A6">
      <w:pPr>
        <w:jc w:val="center"/>
        <w:rPr>
          <w:b/>
          <w:color w:val="000000"/>
          <w:sz w:val="28"/>
          <w:szCs w:val="28"/>
        </w:rPr>
      </w:pPr>
      <w:r w:rsidRPr="000D289E">
        <w:rPr>
          <w:b/>
          <w:color w:val="000000"/>
          <w:sz w:val="28"/>
          <w:szCs w:val="28"/>
        </w:rPr>
        <w:t>1.3.20 Сведения о наличии защиты тепловых сетей от превышения давления</w:t>
      </w:r>
    </w:p>
    <w:p w:rsidR="008140A6" w:rsidRPr="000D289E" w:rsidRDefault="008140A6" w:rsidP="008140A6">
      <w:pPr>
        <w:spacing w:line="276" w:lineRule="auto"/>
        <w:ind w:firstLine="708"/>
        <w:jc w:val="both"/>
        <w:rPr>
          <w:color w:val="000000"/>
          <w:sz w:val="27"/>
          <w:szCs w:val="27"/>
          <w:shd w:val="clear" w:color="auto" w:fill="FFFFFF"/>
        </w:rPr>
      </w:pPr>
      <w:r w:rsidRPr="000D289E">
        <w:rPr>
          <w:sz w:val="28"/>
          <w:szCs w:val="28"/>
        </w:rPr>
        <w:t>Защита тепловых сетей от превышения давления осуществляется путем установки в здании котельной мембранных расширительных баков и сбросных клапанов.</w:t>
      </w:r>
      <w:r w:rsidRPr="000D289E">
        <w:rPr>
          <w:color w:val="000000"/>
          <w:sz w:val="27"/>
          <w:szCs w:val="27"/>
          <w:shd w:val="clear" w:color="auto" w:fill="FFFFFF"/>
        </w:rPr>
        <w:t xml:space="preserve"> </w:t>
      </w:r>
    </w:p>
    <w:p w:rsidR="008140A6" w:rsidRPr="000D289E" w:rsidRDefault="008140A6" w:rsidP="008140A6">
      <w:pPr>
        <w:spacing w:line="276" w:lineRule="auto"/>
        <w:ind w:firstLine="708"/>
        <w:jc w:val="center"/>
        <w:rPr>
          <w:b/>
          <w:color w:val="000000"/>
          <w:sz w:val="28"/>
          <w:szCs w:val="28"/>
        </w:rPr>
      </w:pPr>
      <w:r w:rsidRPr="000D289E">
        <w:rPr>
          <w:b/>
          <w:color w:val="000000"/>
          <w:sz w:val="28"/>
          <w:szCs w:val="28"/>
        </w:rPr>
        <w:t>1.3.21. Перечень выявленных бесхозяйных тепловых сетей и обоснование выбора организации, уполномоченной на их эксплуатацию</w:t>
      </w:r>
    </w:p>
    <w:p w:rsidR="008140A6" w:rsidRDefault="008140A6" w:rsidP="008140A6">
      <w:pPr>
        <w:spacing w:line="276" w:lineRule="auto"/>
        <w:ind w:firstLine="708"/>
        <w:jc w:val="both"/>
        <w:rPr>
          <w:color w:val="000000"/>
          <w:sz w:val="28"/>
          <w:szCs w:val="28"/>
        </w:rPr>
      </w:pPr>
      <w:r w:rsidRPr="000D289E">
        <w:rPr>
          <w:color w:val="000000"/>
          <w:sz w:val="28"/>
          <w:szCs w:val="28"/>
        </w:rPr>
        <w:t xml:space="preserve">На территории </w:t>
      </w:r>
      <w:r>
        <w:rPr>
          <w:color w:val="000000"/>
          <w:sz w:val="28"/>
          <w:szCs w:val="28"/>
        </w:rPr>
        <w:t xml:space="preserve">сельского поселения Верхний Курп </w:t>
      </w:r>
      <w:r w:rsidRPr="000D289E">
        <w:rPr>
          <w:color w:val="000000"/>
          <w:sz w:val="28"/>
          <w:szCs w:val="28"/>
        </w:rPr>
        <w:t xml:space="preserve">бесхозяйные сети отсутствуют.  </w:t>
      </w:r>
    </w:p>
    <w:p w:rsidR="008140A6" w:rsidRPr="00494A3B" w:rsidRDefault="008140A6" w:rsidP="008140A6">
      <w:pPr>
        <w:spacing w:line="276" w:lineRule="auto"/>
        <w:ind w:firstLine="708"/>
        <w:jc w:val="both"/>
        <w:rPr>
          <w:b/>
          <w:color w:val="000000"/>
          <w:sz w:val="28"/>
          <w:szCs w:val="28"/>
        </w:rPr>
      </w:pPr>
      <w:r w:rsidRPr="00494A3B">
        <w:rPr>
          <w:b/>
          <w:color w:val="000000"/>
          <w:sz w:val="28"/>
          <w:szCs w:val="28"/>
        </w:rPr>
        <w:t>1.3.22 Данные энергетических характеристик тепловы</w:t>
      </w:r>
      <w:r>
        <w:rPr>
          <w:b/>
          <w:color w:val="000000"/>
          <w:sz w:val="28"/>
          <w:szCs w:val="28"/>
        </w:rPr>
        <w:t>х сетей</w:t>
      </w:r>
    </w:p>
    <w:p w:rsidR="008140A6" w:rsidRDefault="008140A6" w:rsidP="008140A6">
      <w:pPr>
        <w:spacing w:line="276" w:lineRule="auto"/>
        <w:ind w:firstLine="708"/>
        <w:jc w:val="both"/>
        <w:rPr>
          <w:color w:val="000000"/>
          <w:sz w:val="28"/>
          <w:szCs w:val="28"/>
        </w:rPr>
      </w:pPr>
      <w:r>
        <w:rPr>
          <w:color w:val="000000"/>
          <w:sz w:val="28"/>
          <w:szCs w:val="28"/>
        </w:rPr>
        <w:t>Энергетические характеристики тепловых сетей отсутствуют.</w:t>
      </w: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left="735"/>
        <w:jc w:val="center"/>
        <w:rPr>
          <w:b/>
          <w:color w:val="000000"/>
          <w:sz w:val="28"/>
          <w:szCs w:val="28"/>
        </w:rPr>
        <w:sectPr w:rsidR="008140A6" w:rsidSect="008B41BE">
          <w:pgSz w:w="11906" w:h="16838"/>
          <w:pgMar w:top="851" w:right="567" w:bottom="851" w:left="1701" w:header="680" w:footer="680" w:gutter="0"/>
          <w:cols w:space="720"/>
          <w:docGrid w:linePitch="299"/>
        </w:sectPr>
      </w:pPr>
    </w:p>
    <w:p w:rsidR="008140A6" w:rsidRPr="00414D22" w:rsidRDefault="008140A6" w:rsidP="008140A6">
      <w:pPr>
        <w:widowControl/>
        <w:numPr>
          <w:ilvl w:val="1"/>
          <w:numId w:val="22"/>
        </w:numPr>
        <w:autoSpaceDE/>
        <w:autoSpaceDN/>
        <w:adjustRightInd/>
        <w:spacing w:line="276" w:lineRule="auto"/>
        <w:jc w:val="center"/>
        <w:rPr>
          <w:b/>
          <w:color w:val="000000"/>
          <w:sz w:val="28"/>
          <w:szCs w:val="28"/>
        </w:rPr>
      </w:pPr>
      <w:r w:rsidRPr="00414D22">
        <w:rPr>
          <w:b/>
          <w:color w:val="000000"/>
          <w:sz w:val="28"/>
          <w:szCs w:val="28"/>
        </w:rPr>
        <w:t>. Зоны действия источников тепловой энергии</w:t>
      </w:r>
    </w:p>
    <w:p w:rsidR="008140A6" w:rsidRDefault="008140A6" w:rsidP="008140A6">
      <w:pPr>
        <w:ind w:left="735"/>
        <w:jc w:val="center"/>
        <w:rPr>
          <w:color w:val="000000"/>
          <w:sz w:val="28"/>
          <w:szCs w:val="28"/>
        </w:rPr>
      </w:pPr>
      <w:r>
        <w:rPr>
          <w:noProof/>
          <w:color w:val="000000"/>
          <w:sz w:val="28"/>
          <w:szCs w:val="28"/>
        </w:rPr>
        <w:drawing>
          <wp:inline distT="0" distB="0" distL="0" distR="0">
            <wp:extent cx="3905250" cy="4733925"/>
            <wp:effectExtent l="19050" t="0" r="0" b="0"/>
            <wp:docPr id="2"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21" cstate="print"/>
                    <a:srcRect/>
                    <a:stretch>
                      <a:fillRect/>
                    </a:stretch>
                  </pic:blipFill>
                  <pic:spPr bwMode="auto">
                    <a:xfrm>
                      <a:off x="0" y="0"/>
                      <a:ext cx="3905250" cy="4733925"/>
                    </a:xfrm>
                    <a:prstGeom prst="rect">
                      <a:avLst/>
                    </a:prstGeom>
                    <a:noFill/>
                    <a:ln w="9525">
                      <a:noFill/>
                      <a:miter lim="800000"/>
                      <a:headEnd/>
                      <a:tailEnd/>
                    </a:ln>
                  </pic:spPr>
                </pic:pic>
              </a:graphicData>
            </a:graphic>
          </wp:inline>
        </w:drawing>
      </w:r>
    </w:p>
    <w:p w:rsidR="008140A6" w:rsidRPr="009F40A7" w:rsidRDefault="008140A6" w:rsidP="008140A6">
      <w:pPr>
        <w:jc w:val="center"/>
        <w:rPr>
          <w:color w:val="000000"/>
        </w:rPr>
        <w:sectPr w:rsidR="008140A6" w:rsidRPr="009F40A7" w:rsidSect="009F40A7">
          <w:pgSz w:w="16838" w:h="11906" w:orient="landscape"/>
          <w:pgMar w:top="1418" w:right="851" w:bottom="851" w:left="851" w:header="680" w:footer="680" w:gutter="0"/>
          <w:cols w:space="720"/>
          <w:docGrid w:linePitch="299"/>
        </w:sectPr>
      </w:pPr>
      <w:r w:rsidRPr="009F40A7">
        <w:rPr>
          <w:color w:val="000000"/>
        </w:rPr>
        <w:t>Рис. 2 – Зона действия котельной</w:t>
      </w:r>
      <w:r>
        <w:rPr>
          <w:color w:val="000000"/>
        </w:rPr>
        <w:t xml:space="preserve"> ул. Советская, 133</w:t>
      </w:r>
    </w:p>
    <w:p w:rsidR="008140A6" w:rsidRPr="000D289E" w:rsidRDefault="008140A6" w:rsidP="008140A6">
      <w:pPr>
        <w:spacing w:line="276" w:lineRule="auto"/>
        <w:jc w:val="center"/>
        <w:rPr>
          <w:b/>
          <w:sz w:val="28"/>
          <w:szCs w:val="28"/>
        </w:rPr>
      </w:pPr>
      <w:r w:rsidRPr="000D289E">
        <w:rPr>
          <w:b/>
          <w:sz w:val="28"/>
          <w:szCs w:val="28"/>
        </w:rPr>
        <w:t>1.5. Тепловые нагрузки потребителей тепловой энергии,</w:t>
      </w:r>
    </w:p>
    <w:p w:rsidR="008140A6" w:rsidRPr="000D289E" w:rsidRDefault="008140A6" w:rsidP="008140A6">
      <w:pPr>
        <w:spacing w:line="276" w:lineRule="auto"/>
        <w:jc w:val="center"/>
        <w:rPr>
          <w:b/>
          <w:sz w:val="28"/>
          <w:szCs w:val="28"/>
        </w:rPr>
      </w:pPr>
      <w:r w:rsidRPr="000D289E">
        <w:rPr>
          <w:b/>
          <w:sz w:val="28"/>
          <w:szCs w:val="28"/>
        </w:rPr>
        <w:t>групп потребителей тепловой энергии</w:t>
      </w:r>
    </w:p>
    <w:p w:rsidR="008140A6" w:rsidRPr="000D289E" w:rsidRDefault="008140A6" w:rsidP="008140A6">
      <w:pPr>
        <w:tabs>
          <w:tab w:val="left" w:pos="1875"/>
        </w:tabs>
        <w:spacing w:line="276" w:lineRule="auto"/>
        <w:jc w:val="center"/>
        <w:rPr>
          <w:b/>
          <w:color w:val="000000"/>
          <w:sz w:val="28"/>
          <w:szCs w:val="28"/>
        </w:rPr>
      </w:pPr>
      <w:r w:rsidRPr="000D289E">
        <w:rPr>
          <w:b/>
          <w:color w:val="000000"/>
          <w:sz w:val="28"/>
          <w:szCs w:val="28"/>
        </w:rPr>
        <w:t xml:space="preserve">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 </w:t>
      </w:r>
    </w:p>
    <w:p w:rsidR="008140A6" w:rsidRPr="000D289E" w:rsidRDefault="008140A6" w:rsidP="008140A6">
      <w:pPr>
        <w:keepNext/>
        <w:spacing w:line="276" w:lineRule="auto"/>
        <w:ind w:firstLine="709"/>
        <w:jc w:val="center"/>
      </w:pPr>
      <w:bookmarkStart w:id="53" w:name="_Ref19654129"/>
      <w:r w:rsidRPr="000D289E">
        <w:rPr>
          <w:iCs/>
        </w:rPr>
        <w:t xml:space="preserve">Таблица </w:t>
      </w:r>
      <w:bookmarkEnd w:id="53"/>
      <w:r>
        <w:rPr>
          <w:iCs/>
        </w:rPr>
        <w:t>13</w:t>
      </w:r>
      <w:r w:rsidRPr="000D289E">
        <w:rPr>
          <w:iCs/>
        </w:rPr>
        <w:t xml:space="preserve"> </w:t>
      </w:r>
      <w:r w:rsidRPr="000D289E">
        <w:t xml:space="preserve">– </w:t>
      </w:r>
      <w:bookmarkStart w:id="54" w:name="_Hlk20403355"/>
      <w:r w:rsidRPr="000D289E">
        <w:t xml:space="preserve">Значения спроса на тепловую мощность </w:t>
      </w:r>
      <w:bookmarkEnd w:id="54"/>
      <w:r w:rsidRPr="000D289E">
        <w:t>в расчетных элементах территориального деления за 2022 год</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60"/>
        <w:gridCol w:w="3518"/>
        <w:gridCol w:w="2834"/>
        <w:gridCol w:w="2942"/>
      </w:tblGrid>
      <w:tr w:rsidR="008140A6" w:rsidRPr="0010235B" w:rsidTr="00056E73">
        <w:trPr>
          <w:trHeight w:val="20"/>
          <w:tblHeader/>
        </w:trPr>
        <w:tc>
          <w:tcPr>
            <w:tcW w:w="560" w:type="dxa"/>
            <w:shd w:val="clear" w:color="auto" w:fill="auto"/>
            <w:vAlign w:val="center"/>
            <w:hideMark/>
          </w:tcPr>
          <w:p w:rsidR="008140A6" w:rsidRPr="0010235B" w:rsidRDefault="008140A6" w:rsidP="00056E73">
            <w:pPr>
              <w:spacing w:line="276" w:lineRule="auto"/>
              <w:jc w:val="center"/>
              <w:rPr>
                <w:b/>
                <w:color w:val="000000"/>
                <w:sz w:val="22"/>
                <w:szCs w:val="22"/>
              </w:rPr>
            </w:pPr>
            <w:r w:rsidRPr="0010235B">
              <w:rPr>
                <w:b/>
                <w:color w:val="000000"/>
                <w:sz w:val="22"/>
                <w:szCs w:val="22"/>
              </w:rPr>
              <w:t>№ п/п</w:t>
            </w:r>
          </w:p>
        </w:tc>
        <w:tc>
          <w:tcPr>
            <w:tcW w:w="0" w:type="auto"/>
            <w:shd w:val="clear" w:color="auto" w:fill="auto"/>
            <w:vAlign w:val="center"/>
            <w:hideMark/>
          </w:tcPr>
          <w:p w:rsidR="008140A6" w:rsidRPr="0010235B" w:rsidRDefault="008140A6" w:rsidP="00056E73">
            <w:pPr>
              <w:spacing w:line="276" w:lineRule="auto"/>
              <w:jc w:val="center"/>
              <w:rPr>
                <w:b/>
                <w:color w:val="000000"/>
                <w:sz w:val="22"/>
                <w:szCs w:val="22"/>
              </w:rPr>
            </w:pPr>
            <w:r w:rsidRPr="0010235B">
              <w:rPr>
                <w:b/>
                <w:color w:val="000000"/>
                <w:sz w:val="22"/>
                <w:szCs w:val="22"/>
              </w:rPr>
              <w:t>Наименование и адрес котельной</w:t>
            </w:r>
          </w:p>
        </w:tc>
        <w:tc>
          <w:tcPr>
            <w:tcW w:w="2834" w:type="dxa"/>
            <w:shd w:val="clear" w:color="auto" w:fill="auto"/>
            <w:vAlign w:val="center"/>
            <w:hideMark/>
          </w:tcPr>
          <w:p w:rsidR="008140A6" w:rsidRPr="0010235B" w:rsidRDefault="008140A6" w:rsidP="00056E73">
            <w:pPr>
              <w:spacing w:line="276" w:lineRule="auto"/>
              <w:jc w:val="center"/>
              <w:rPr>
                <w:b/>
                <w:color w:val="000000"/>
                <w:sz w:val="22"/>
                <w:szCs w:val="22"/>
              </w:rPr>
            </w:pPr>
            <w:r w:rsidRPr="0010235B">
              <w:rPr>
                <w:b/>
                <w:color w:val="000000"/>
                <w:sz w:val="22"/>
                <w:szCs w:val="22"/>
              </w:rPr>
              <w:t>Спрос на тепловую мощность, Гкал/ч</w:t>
            </w:r>
          </w:p>
        </w:tc>
        <w:tc>
          <w:tcPr>
            <w:tcW w:w="2942" w:type="dxa"/>
            <w:shd w:val="clear" w:color="auto" w:fill="auto"/>
            <w:vAlign w:val="center"/>
            <w:hideMark/>
          </w:tcPr>
          <w:p w:rsidR="008140A6" w:rsidRPr="0010235B" w:rsidRDefault="008140A6" w:rsidP="00056E73">
            <w:pPr>
              <w:spacing w:line="276" w:lineRule="auto"/>
              <w:jc w:val="center"/>
              <w:rPr>
                <w:b/>
                <w:color w:val="000000"/>
                <w:sz w:val="22"/>
                <w:szCs w:val="22"/>
              </w:rPr>
            </w:pPr>
            <w:r w:rsidRPr="0010235B">
              <w:rPr>
                <w:b/>
                <w:color w:val="000000"/>
                <w:sz w:val="22"/>
                <w:szCs w:val="22"/>
              </w:rPr>
              <w:t>Полезный отпуск, Гкал/год</w:t>
            </w:r>
          </w:p>
        </w:tc>
      </w:tr>
      <w:tr w:rsidR="008140A6" w:rsidRPr="0010235B" w:rsidTr="00056E73">
        <w:trPr>
          <w:trHeight w:val="59"/>
        </w:trPr>
        <w:tc>
          <w:tcPr>
            <w:tcW w:w="560" w:type="dxa"/>
            <w:shd w:val="clear" w:color="auto" w:fill="auto"/>
            <w:vAlign w:val="center"/>
            <w:hideMark/>
          </w:tcPr>
          <w:p w:rsidR="008140A6" w:rsidRPr="0010235B" w:rsidRDefault="008140A6" w:rsidP="00056E73">
            <w:pPr>
              <w:spacing w:line="276" w:lineRule="auto"/>
              <w:jc w:val="center"/>
              <w:rPr>
                <w:color w:val="000000"/>
                <w:sz w:val="22"/>
                <w:szCs w:val="22"/>
              </w:rPr>
            </w:pPr>
            <w:r w:rsidRPr="0010235B">
              <w:rPr>
                <w:color w:val="000000"/>
                <w:sz w:val="22"/>
                <w:szCs w:val="22"/>
              </w:rPr>
              <w:t>1</w:t>
            </w:r>
          </w:p>
        </w:tc>
        <w:tc>
          <w:tcPr>
            <w:tcW w:w="0" w:type="auto"/>
            <w:shd w:val="clear" w:color="auto" w:fill="auto"/>
            <w:vAlign w:val="center"/>
          </w:tcPr>
          <w:p w:rsidR="008140A6" w:rsidRPr="0010235B" w:rsidRDefault="008140A6" w:rsidP="00056E73">
            <w:pPr>
              <w:ind w:right="-99"/>
              <w:outlineLvl w:val="1"/>
              <w:rPr>
                <w:sz w:val="22"/>
                <w:szCs w:val="22"/>
              </w:rPr>
            </w:pPr>
            <w:r>
              <w:rPr>
                <w:sz w:val="22"/>
                <w:szCs w:val="22"/>
              </w:rPr>
              <w:t>Котельная ул. Советская, 133</w:t>
            </w:r>
          </w:p>
        </w:tc>
        <w:tc>
          <w:tcPr>
            <w:tcW w:w="2834" w:type="dxa"/>
            <w:shd w:val="clear" w:color="auto" w:fill="auto"/>
            <w:vAlign w:val="center"/>
          </w:tcPr>
          <w:p w:rsidR="008140A6" w:rsidRPr="005650AB" w:rsidRDefault="008140A6" w:rsidP="00056E73">
            <w:pPr>
              <w:jc w:val="center"/>
              <w:rPr>
                <w:color w:val="000000"/>
              </w:rPr>
            </w:pPr>
            <w:r>
              <w:rPr>
                <w:color w:val="000000"/>
              </w:rPr>
              <w:t>0,215</w:t>
            </w:r>
          </w:p>
        </w:tc>
        <w:tc>
          <w:tcPr>
            <w:tcW w:w="2942" w:type="dxa"/>
            <w:shd w:val="clear" w:color="auto" w:fill="auto"/>
            <w:vAlign w:val="center"/>
          </w:tcPr>
          <w:p w:rsidR="008140A6" w:rsidRPr="006559A2" w:rsidRDefault="008140A6" w:rsidP="00056E73">
            <w:pPr>
              <w:jc w:val="center"/>
              <w:rPr>
                <w:color w:val="000000"/>
                <w:sz w:val="22"/>
                <w:szCs w:val="22"/>
              </w:rPr>
            </w:pPr>
            <w:r>
              <w:rPr>
                <w:color w:val="000000"/>
              </w:rPr>
              <w:t>441,417</w:t>
            </w:r>
          </w:p>
        </w:tc>
      </w:tr>
    </w:tbl>
    <w:p w:rsidR="008140A6" w:rsidRPr="00D807CA" w:rsidRDefault="008140A6" w:rsidP="008140A6">
      <w:pPr>
        <w:spacing w:line="276" w:lineRule="auto"/>
        <w:jc w:val="center"/>
        <w:rPr>
          <w:sz w:val="28"/>
          <w:szCs w:val="28"/>
          <w:highlight w:val="yellow"/>
        </w:rPr>
      </w:pPr>
    </w:p>
    <w:p w:rsidR="008140A6" w:rsidRPr="00643CB5" w:rsidRDefault="008140A6" w:rsidP="008140A6">
      <w:pPr>
        <w:spacing w:line="276" w:lineRule="auto"/>
        <w:jc w:val="center"/>
      </w:pPr>
      <w:r w:rsidRPr="00643CB5">
        <w:t>Таблица 1</w:t>
      </w:r>
      <w:r>
        <w:t>4</w:t>
      </w:r>
      <w:r w:rsidRPr="00643CB5">
        <w:t xml:space="preserve"> -  Значения потребления тепловой энергии по группам потребления</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216"/>
        <w:gridCol w:w="3177"/>
        <w:gridCol w:w="3354"/>
      </w:tblGrid>
      <w:tr w:rsidR="008140A6" w:rsidRPr="0088721A" w:rsidTr="00056E73">
        <w:tc>
          <w:tcPr>
            <w:tcW w:w="3216" w:type="dxa"/>
            <w:vAlign w:val="center"/>
          </w:tcPr>
          <w:p w:rsidR="008140A6" w:rsidRPr="0088721A" w:rsidRDefault="008140A6" w:rsidP="00056E73">
            <w:pPr>
              <w:spacing w:line="276" w:lineRule="auto"/>
              <w:jc w:val="center"/>
              <w:rPr>
                <w:b/>
                <w:color w:val="000000"/>
                <w:sz w:val="22"/>
                <w:szCs w:val="22"/>
              </w:rPr>
            </w:pPr>
            <w:r w:rsidRPr="0088721A">
              <w:rPr>
                <w:b/>
                <w:color w:val="000000"/>
                <w:sz w:val="22"/>
                <w:szCs w:val="22"/>
              </w:rPr>
              <w:t>Наименование потребителя</w:t>
            </w:r>
          </w:p>
        </w:tc>
        <w:tc>
          <w:tcPr>
            <w:tcW w:w="3177" w:type="dxa"/>
            <w:vAlign w:val="center"/>
          </w:tcPr>
          <w:p w:rsidR="008140A6" w:rsidRPr="0088721A" w:rsidRDefault="008140A6" w:rsidP="00056E73">
            <w:pPr>
              <w:spacing w:line="276" w:lineRule="auto"/>
              <w:jc w:val="center"/>
              <w:rPr>
                <w:b/>
                <w:color w:val="000000"/>
                <w:sz w:val="22"/>
                <w:szCs w:val="22"/>
              </w:rPr>
            </w:pPr>
            <w:r w:rsidRPr="0088721A">
              <w:rPr>
                <w:b/>
                <w:color w:val="000000"/>
                <w:sz w:val="22"/>
                <w:szCs w:val="22"/>
              </w:rPr>
              <w:t>Расчетное потребление тепловой энергии  на отопление,  Гкал/час</w:t>
            </w:r>
          </w:p>
        </w:tc>
        <w:tc>
          <w:tcPr>
            <w:tcW w:w="3354" w:type="dxa"/>
            <w:vAlign w:val="center"/>
          </w:tcPr>
          <w:p w:rsidR="008140A6" w:rsidRPr="0088721A" w:rsidRDefault="008140A6" w:rsidP="00056E73">
            <w:pPr>
              <w:spacing w:line="276" w:lineRule="auto"/>
              <w:jc w:val="center"/>
              <w:rPr>
                <w:b/>
                <w:color w:val="000000"/>
                <w:sz w:val="22"/>
                <w:szCs w:val="22"/>
              </w:rPr>
            </w:pPr>
            <w:r w:rsidRPr="0088721A">
              <w:rPr>
                <w:b/>
                <w:color w:val="000000"/>
                <w:sz w:val="22"/>
                <w:szCs w:val="22"/>
              </w:rPr>
              <w:t>Расчетное потребление тепловой энергии  на ГВС,  Гкал/час</w:t>
            </w:r>
          </w:p>
        </w:tc>
      </w:tr>
      <w:tr w:rsidR="008140A6" w:rsidRPr="0088721A" w:rsidTr="00056E73">
        <w:tc>
          <w:tcPr>
            <w:tcW w:w="9747" w:type="dxa"/>
            <w:gridSpan w:val="3"/>
            <w:vAlign w:val="center"/>
          </w:tcPr>
          <w:p w:rsidR="008140A6" w:rsidRPr="0088721A" w:rsidRDefault="008140A6" w:rsidP="00056E73">
            <w:pPr>
              <w:spacing w:line="276" w:lineRule="auto"/>
              <w:jc w:val="center"/>
              <w:rPr>
                <w:b/>
                <w:color w:val="000000"/>
                <w:sz w:val="22"/>
                <w:szCs w:val="22"/>
              </w:rPr>
            </w:pPr>
            <w:r>
              <w:rPr>
                <w:b/>
                <w:sz w:val="22"/>
                <w:szCs w:val="22"/>
              </w:rPr>
              <w:t>Котельная ул. Советская, 133</w:t>
            </w:r>
          </w:p>
        </w:tc>
      </w:tr>
      <w:tr w:rsidR="008140A6" w:rsidRPr="0088721A" w:rsidTr="00056E73">
        <w:tc>
          <w:tcPr>
            <w:tcW w:w="3216" w:type="dxa"/>
            <w:tcBorders>
              <w:bottom w:val="single" w:sz="4" w:space="0" w:color="auto"/>
            </w:tcBorders>
          </w:tcPr>
          <w:p w:rsidR="008140A6" w:rsidRPr="0088721A" w:rsidRDefault="008140A6" w:rsidP="00056E73">
            <w:pPr>
              <w:spacing w:line="276" w:lineRule="auto"/>
              <w:jc w:val="both"/>
              <w:rPr>
                <w:color w:val="000000"/>
                <w:sz w:val="22"/>
                <w:szCs w:val="22"/>
              </w:rPr>
            </w:pPr>
            <w:r w:rsidRPr="0088721A">
              <w:rPr>
                <w:color w:val="000000"/>
                <w:sz w:val="22"/>
                <w:szCs w:val="22"/>
              </w:rPr>
              <w:t>Население</w:t>
            </w:r>
          </w:p>
        </w:tc>
        <w:tc>
          <w:tcPr>
            <w:tcW w:w="3177" w:type="dxa"/>
            <w:vMerge w:val="restart"/>
            <w:vAlign w:val="center"/>
          </w:tcPr>
          <w:p w:rsidR="008140A6" w:rsidRPr="0088721A" w:rsidRDefault="008140A6" w:rsidP="00056E73">
            <w:pPr>
              <w:spacing w:line="276" w:lineRule="auto"/>
              <w:jc w:val="center"/>
              <w:rPr>
                <w:color w:val="000000"/>
                <w:sz w:val="22"/>
                <w:szCs w:val="22"/>
              </w:rPr>
            </w:pPr>
            <w:r>
              <w:rPr>
                <w:color w:val="000000"/>
              </w:rPr>
              <w:t>0,185</w:t>
            </w:r>
          </w:p>
        </w:tc>
        <w:tc>
          <w:tcPr>
            <w:tcW w:w="3354" w:type="dxa"/>
            <w:vMerge w:val="restart"/>
            <w:vAlign w:val="center"/>
          </w:tcPr>
          <w:p w:rsidR="008140A6" w:rsidRPr="0088721A" w:rsidRDefault="008140A6" w:rsidP="00056E73">
            <w:pPr>
              <w:spacing w:line="276" w:lineRule="auto"/>
              <w:jc w:val="center"/>
              <w:rPr>
                <w:color w:val="000000"/>
                <w:sz w:val="22"/>
                <w:szCs w:val="22"/>
              </w:rPr>
            </w:pPr>
            <w:r>
              <w:rPr>
                <w:color w:val="000000"/>
                <w:sz w:val="22"/>
                <w:szCs w:val="22"/>
              </w:rPr>
              <w:t>0</w:t>
            </w:r>
          </w:p>
        </w:tc>
      </w:tr>
      <w:tr w:rsidR="008140A6" w:rsidRPr="0088721A" w:rsidTr="00056E73">
        <w:tc>
          <w:tcPr>
            <w:tcW w:w="3216" w:type="dxa"/>
            <w:tcBorders>
              <w:top w:val="single" w:sz="4" w:space="0" w:color="auto"/>
              <w:left w:val="single" w:sz="4" w:space="0" w:color="auto"/>
              <w:bottom w:val="single" w:sz="4" w:space="0" w:color="auto"/>
            </w:tcBorders>
          </w:tcPr>
          <w:p w:rsidR="008140A6" w:rsidRPr="0088721A" w:rsidRDefault="008140A6" w:rsidP="00056E73">
            <w:pPr>
              <w:spacing w:line="276" w:lineRule="auto"/>
              <w:jc w:val="both"/>
              <w:rPr>
                <w:color w:val="000000"/>
                <w:sz w:val="22"/>
                <w:szCs w:val="22"/>
              </w:rPr>
            </w:pPr>
            <w:r w:rsidRPr="0088721A">
              <w:rPr>
                <w:color w:val="000000"/>
                <w:sz w:val="22"/>
                <w:szCs w:val="22"/>
              </w:rPr>
              <w:t>Бюджетные организации</w:t>
            </w:r>
          </w:p>
        </w:tc>
        <w:tc>
          <w:tcPr>
            <w:tcW w:w="3177" w:type="dxa"/>
            <w:vMerge/>
            <w:vAlign w:val="center"/>
          </w:tcPr>
          <w:p w:rsidR="008140A6" w:rsidRPr="0088721A" w:rsidRDefault="008140A6" w:rsidP="00056E73">
            <w:pPr>
              <w:spacing w:line="276" w:lineRule="auto"/>
              <w:jc w:val="center"/>
              <w:rPr>
                <w:color w:val="000000"/>
                <w:sz w:val="22"/>
                <w:szCs w:val="22"/>
              </w:rPr>
            </w:pPr>
          </w:p>
        </w:tc>
        <w:tc>
          <w:tcPr>
            <w:tcW w:w="3354" w:type="dxa"/>
            <w:vMerge/>
            <w:vAlign w:val="center"/>
          </w:tcPr>
          <w:p w:rsidR="008140A6" w:rsidRPr="0088721A" w:rsidRDefault="008140A6" w:rsidP="00056E73">
            <w:pPr>
              <w:spacing w:line="276" w:lineRule="auto"/>
              <w:jc w:val="center"/>
              <w:rPr>
                <w:color w:val="000000"/>
                <w:sz w:val="22"/>
                <w:szCs w:val="22"/>
              </w:rPr>
            </w:pPr>
          </w:p>
        </w:tc>
      </w:tr>
      <w:tr w:rsidR="008140A6" w:rsidRPr="0088721A" w:rsidTr="00056E73">
        <w:tc>
          <w:tcPr>
            <w:tcW w:w="3216" w:type="dxa"/>
            <w:tcBorders>
              <w:top w:val="single" w:sz="4" w:space="0" w:color="auto"/>
            </w:tcBorders>
          </w:tcPr>
          <w:p w:rsidR="008140A6" w:rsidRPr="0088721A" w:rsidRDefault="008140A6" w:rsidP="00056E73">
            <w:pPr>
              <w:spacing w:line="276" w:lineRule="auto"/>
              <w:jc w:val="both"/>
              <w:rPr>
                <w:color w:val="000000"/>
                <w:sz w:val="22"/>
                <w:szCs w:val="22"/>
              </w:rPr>
            </w:pPr>
            <w:r w:rsidRPr="0088721A">
              <w:rPr>
                <w:color w:val="000000"/>
                <w:sz w:val="22"/>
                <w:szCs w:val="22"/>
              </w:rPr>
              <w:t>Прочие организации</w:t>
            </w:r>
          </w:p>
        </w:tc>
        <w:tc>
          <w:tcPr>
            <w:tcW w:w="3177" w:type="dxa"/>
            <w:vMerge/>
            <w:vAlign w:val="center"/>
          </w:tcPr>
          <w:p w:rsidR="008140A6" w:rsidRPr="0088721A" w:rsidRDefault="008140A6" w:rsidP="00056E73">
            <w:pPr>
              <w:spacing w:line="276" w:lineRule="auto"/>
              <w:jc w:val="center"/>
              <w:rPr>
                <w:color w:val="000000"/>
                <w:sz w:val="22"/>
                <w:szCs w:val="22"/>
              </w:rPr>
            </w:pPr>
          </w:p>
        </w:tc>
        <w:tc>
          <w:tcPr>
            <w:tcW w:w="3354" w:type="dxa"/>
            <w:vMerge/>
            <w:vAlign w:val="center"/>
          </w:tcPr>
          <w:p w:rsidR="008140A6" w:rsidRPr="0088721A" w:rsidRDefault="008140A6" w:rsidP="00056E73">
            <w:pPr>
              <w:spacing w:line="276" w:lineRule="auto"/>
              <w:jc w:val="center"/>
              <w:rPr>
                <w:color w:val="000000"/>
                <w:sz w:val="22"/>
                <w:szCs w:val="22"/>
              </w:rPr>
            </w:pPr>
          </w:p>
        </w:tc>
      </w:tr>
    </w:tbl>
    <w:p w:rsidR="008140A6" w:rsidRDefault="008140A6" w:rsidP="008140A6">
      <w:pPr>
        <w:spacing w:line="276" w:lineRule="auto"/>
        <w:jc w:val="center"/>
        <w:rPr>
          <w:b/>
          <w:color w:val="000000"/>
          <w:sz w:val="28"/>
          <w:szCs w:val="28"/>
        </w:rPr>
      </w:pPr>
    </w:p>
    <w:p w:rsidR="008140A6" w:rsidRPr="000D289E" w:rsidRDefault="008140A6" w:rsidP="008140A6">
      <w:pPr>
        <w:spacing w:line="276" w:lineRule="auto"/>
        <w:jc w:val="center"/>
        <w:rPr>
          <w:b/>
          <w:color w:val="000000"/>
          <w:sz w:val="28"/>
          <w:szCs w:val="28"/>
        </w:rPr>
      </w:pPr>
      <w:r w:rsidRPr="000D289E">
        <w:rPr>
          <w:b/>
          <w:color w:val="000000"/>
          <w:sz w:val="28"/>
          <w:szCs w:val="28"/>
        </w:rPr>
        <w:t>1.5.2. Описание значений расчетных тепловых нагрузок на коллекторах источников тепловой энергии</w:t>
      </w:r>
    </w:p>
    <w:p w:rsidR="008140A6" w:rsidRPr="000D289E" w:rsidRDefault="008140A6" w:rsidP="008140A6">
      <w:pPr>
        <w:spacing w:line="276" w:lineRule="auto"/>
        <w:ind w:firstLine="709"/>
        <w:jc w:val="both"/>
        <w:rPr>
          <w:sz w:val="28"/>
          <w:szCs w:val="28"/>
        </w:rPr>
      </w:pPr>
      <w:r w:rsidRPr="000D289E">
        <w:rPr>
          <w:sz w:val="28"/>
          <w:szCs w:val="28"/>
        </w:rPr>
        <w:t xml:space="preserve">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Фактическая тепловая нагрузка на коллекторах источников теплоснабжения определяется по данным посуточного учета отпускаемой тепловой энергии в сеть. </w:t>
      </w:r>
    </w:p>
    <w:p w:rsidR="008140A6" w:rsidRPr="000D289E" w:rsidRDefault="008140A6" w:rsidP="008140A6">
      <w:pPr>
        <w:spacing w:line="276" w:lineRule="auto"/>
        <w:ind w:firstLine="709"/>
        <w:jc w:val="both"/>
        <w:rPr>
          <w:sz w:val="28"/>
          <w:szCs w:val="28"/>
        </w:rPr>
      </w:pPr>
      <w:r w:rsidRPr="000D289E">
        <w:rPr>
          <w:sz w:val="28"/>
          <w:szCs w:val="28"/>
        </w:rPr>
        <w:t>Необходимые данные учета не предоставлялись, поэтому данный пункт не рассматривался.</w:t>
      </w:r>
    </w:p>
    <w:p w:rsidR="008140A6" w:rsidRPr="000D289E" w:rsidRDefault="008140A6" w:rsidP="008140A6">
      <w:pPr>
        <w:spacing w:line="276" w:lineRule="auto"/>
        <w:jc w:val="center"/>
        <w:rPr>
          <w:b/>
          <w:color w:val="000000"/>
          <w:sz w:val="28"/>
          <w:szCs w:val="28"/>
        </w:rPr>
      </w:pPr>
      <w:r w:rsidRPr="000D289E">
        <w:rPr>
          <w:b/>
          <w:color w:val="000000"/>
          <w:sz w:val="28"/>
          <w:szCs w:val="28"/>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rsidR="008140A6" w:rsidRPr="000D289E" w:rsidRDefault="008140A6" w:rsidP="008140A6">
      <w:pPr>
        <w:spacing w:line="276" w:lineRule="auto"/>
        <w:ind w:firstLine="709"/>
        <w:jc w:val="both"/>
        <w:rPr>
          <w:sz w:val="28"/>
          <w:szCs w:val="28"/>
        </w:rPr>
      </w:pPr>
      <w:r w:rsidRPr="000D289E">
        <w:rPr>
          <w:sz w:val="28"/>
          <w:szCs w:val="28"/>
        </w:rPr>
        <w:t>Случаев применения для отопления жилых помещений в многоквартирных домах индивидуальных квартирных источников тепловой энергии зарегистрировано не было.</w:t>
      </w:r>
    </w:p>
    <w:p w:rsidR="008140A6" w:rsidRPr="000D289E" w:rsidRDefault="008140A6" w:rsidP="008140A6">
      <w:pPr>
        <w:spacing w:line="276" w:lineRule="auto"/>
        <w:ind w:firstLine="709"/>
        <w:jc w:val="both"/>
        <w:rPr>
          <w:sz w:val="28"/>
          <w:szCs w:val="28"/>
        </w:rPr>
      </w:pPr>
      <w:r w:rsidRPr="000D289E">
        <w:rPr>
          <w:sz w:val="28"/>
          <w:szCs w:val="28"/>
        </w:rPr>
        <w:t>В силу требований п.15 Статьи 14 Федерального закона от 27.07.2010 г.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rsidR="008140A6" w:rsidRPr="000D289E" w:rsidRDefault="008140A6" w:rsidP="008140A6">
      <w:pPr>
        <w:spacing w:line="276" w:lineRule="auto"/>
        <w:ind w:firstLine="709"/>
        <w:jc w:val="both"/>
        <w:rPr>
          <w:sz w:val="28"/>
          <w:szCs w:val="28"/>
        </w:rPr>
      </w:pPr>
      <w:r w:rsidRPr="000D289E">
        <w:rPr>
          <w:sz w:val="28"/>
          <w:szCs w:val="28"/>
        </w:rP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 с использованием индивидуальных квартирных источников тепловой энергии.</w:t>
      </w:r>
    </w:p>
    <w:p w:rsidR="008140A6" w:rsidRPr="000D289E" w:rsidRDefault="008140A6" w:rsidP="008140A6">
      <w:pPr>
        <w:spacing w:line="276" w:lineRule="auto"/>
        <w:ind w:firstLine="708"/>
        <w:jc w:val="center"/>
        <w:rPr>
          <w:b/>
          <w:sz w:val="28"/>
          <w:szCs w:val="28"/>
        </w:rPr>
      </w:pPr>
      <w:r w:rsidRPr="000D289E">
        <w:rPr>
          <w:b/>
          <w:sz w:val="28"/>
          <w:szCs w:val="28"/>
        </w:rPr>
        <w:t xml:space="preserve">1.5.4. Описание величины потребления тепловой энергии в расчетных элементах территориального деления за отопительный </w:t>
      </w:r>
    </w:p>
    <w:p w:rsidR="008140A6" w:rsidRPr="000D289E" w:rsidRDefault="008140A6" w:rsidP="008140A6">
      <w:pPr>
        <w:spacing w:line="276" w:lineRule="auto"/>
        <w:ind w:firstLine="708"/>
        <w:jc w:val="center"/>
        <w:rPr>
          <w:b/>
          <w:sz w:val="28"/>
          <w:szCs w:val="28"/>
        </w:rPr>
      </w:pPr>
      <w:r w:rsidRPr="000D289E">
        <w:rPr>
          <w:b/>
          <w:sz w:val="28"/>
          <w:szCs w:val="28"/>
        </w:rPr>
        <w:t>период и за год в целом</w:t>
      </w:r>
    </w:p>
    <w:p w:rsidR="008140A6" w:rsidRPr="000D289E" w:rsidRDefault="008140A6" w:rsidP="008140A6">
      <w:pPr>
        <w:spacing w:line="276" w:lineRule="auto"/>
        <w:ind w:firstLine="709"/>
        <w:jc w:val="both"/>
        <w:rPr>
          <w:sz w:val="28"/>
          <w:szCs w:val="28"/>
        </w:rPr>
      </w:pPr>
      <w:r w:rsidRPr="000D289E">
        <w:rPr>
          <w:sz w:val="28"/>
          <w:szCs w:val="28"/>
        </w:rPr>
        <w:t xml:space="preserve">Сведения об объёмах потребления тепловой энергии в расчетных элементах территориального деления за отопительный период и за год в целом приведены в таблице </w:t>
      </w:r>
      <w:r>
        <w:rPr>
          <w:sz w:val="28"/>
          <w:szCs w:val="28"/>
        </w:rPr>
        <w:t>15</w:t>
      </w:r>
      <w:r w:rsidRPr="000D289E">
        <w:rPr>
          <w:sz w:val="28"/>
          <w:szCs w:val="28"/>
        </w:rPr>
        <w:t>.</w:t>
      </w:r>
    </w:p>
    <w:p w:rsidR="008140A6" w:rsidRPr="00F648BC" w:rsidRDefault="008140A6" w:rsidP="008140A6">
      <w:pPr>
        <w:keepNext/>
        <w:spacing w:line="276" w:lineRule="auto"/>
        <w:ind w:firstLine="709"/>
        <w:jc w:val="center"/>
        <w:rPr>
          <w:iCs/>
        </w:rPr>
      </w:pPr>
      <w:bookmarkStart w:id="55" w:name="_Ref19654159"/>
      <w:r w:rsidRPr="00F648BC">
        <w:rPr>
          <w:iCs/>
        </w:rPr>
        <w:t xml:space="preserve">Таблица </w:t>
      </w:r>
      <w:bookmarkEnd w:id="55"/>
      <w:r w:rsidRPr="00F648BC">
        <w:rPr>
          <w:iCs/>
        </w:rPr>
        <w:t>15 – Сведения об объёмах потребления тепловой энергии в расчетных элементах территориального деления за отопительный период и за год в целом за 2022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76"/>
        <w:gridCol w:w="2751"/>
        <w:gridCol w:w="2172"/>
        <w:gridCol w:w="2002"/>
        <w:gridCol w:w="2253"/>
      </w:tblGrid>
      <w:tr w:rsidR="008140A6" w:rsidRPr="00F43B00" w:rsidTr="00056E73">
        <w:trPr>
          <w:trHeight w:val="588"/>
          <w:tblHeader/>
        </w:trPr>
        <w:tc>
          <w:tcPr>
            <w:tcW w:w="343" w:type="pct"/>
            <w:shd w:val="clear" w:color="auto" w:fill="auto"/>
            <w:vAlign w:val="center"/>
            <w:hideMark/>
          </w:tcPr>
          <w:p w:rsidR="008140A6" w:rsidRPr="00F43B00" w:rsidRDefault="008140A6" w:rsidP="00056E73">
            <w:pPr>
              <w:spacing w:line="276" w:lineRule="auto"/>
              <w:jc w:val="center"/>
              <w:rPr>
                <w:b/>
                <w:color w:val="000000"/>
                <w:sz w:val="22"/>
                <w:szCs w:val="22"/>
              </w:rPr>
            </w:pPr>
            <w:r w:rsidRPr="00F43B00">
              <w:rPr>
                <w:b/>
                <w:color w:val="000000"/>
                <w:sz w:val="22"/>
                <w:szCs w:val="22"/>
              </w:rPr>
              <w:t>№ п/п</w:t>
            </w:r>
          </w:p>
        </w:tc>
        <w:tc>
          <w:tcPr>
            <w:tcW w:w="1396" w:type="pct"/>
            <w:shd w:val="clear" w:color="auto" w:fill="auto"/>
            <w:vAlign w:val="center"/>
            <w:hideMark/>
          </w:tcPr>
          <w:p w:rsidR="008140A6" w:rsidRPr="00F43B00" w:rsidRDefault="008140A6" w:rsidP="00056E73">
            <w:pPr>
              <w:spacing w:line="276" w:lineRule="auto"/>
              <w:jc w:val="center"/>
              <w:rPr>
                <w:b/>
                <w:color w:val="000000"/>
                <w:sz w:val="22"/>
                <w:szCs w:val="22"/>
              </w:rPr>
            </w:pPr>
            <w:r w:rsidRPr="00F43B00">
              <w:rPr>
                <w:b/>
                <w:color w:val="000000"/>
                <w:sz w:val="22"/>
                <w:szCs w:val="22"/>
              </w:rPr>
              <w:t>Наименование и адрес котельной</w:t>
            </w:r>
          </w:p>
        </w:tc>
        <w:tc>
          <w:tcPr>
            <w:tcW w:w="1102" w:type="pct"/>
            <w:shd w:val="clear" w:color="auto" w:fill="auto"/>
            <w:vAlign w:val="center"/>
            <w:hideMark/>
          </w:tcPr>
          <w:p w:rsidR="008140A6" w:rsidRPr="00F43B00" w:rsidRDefault="008140A6" w:rsidP="00056E73">
            <w:pPr>
              <w:spacing w:line="276" w:lineRule="auto"/>
              <w:jc w:val="center"/>
              <w:rPr>
                <w:b/>
                <w:color w:val="000000"/>
                <w:sz w:val="22"/>
                <w:szCs w:val="22"/>
              </w:rPr>
            </w:pPr>
            <w:r w:rsidRPr="00F43B00">
              <w:rPr>
                <w:b/>
                <w:color w:val="000000"/>
                <w:sz w:val="22"/>
                <w:szCs w:val="22"/>
              </w:rPr>
              <w:t>Подключенная тепловая нагрузка, Гкал/ч</w:t>
            </w:r>
          </w:p>
        </w:tc>
        <w:tc>
          <w:tcPr>
            <w:tcW w:w="1016" w:type="pct"/>
            <w:shd w:val="clear" w:color="auto" w:fill="auto"/>
            <w:vAlign w:val="center"/>
            <w:hideMark/>
          </w:tcPr>
          <w:p w:rsidR="008140A6" w:rsidRPr="00F43B00" w:rsidRDefault="008140A6" w:rsidP="00056E73">
            <w:pPr>
              <w:spacing w:line="276" w:lineRule="auto"/>
              <w:jc w:val="center"/>
              <w:rPr>
                <w:b/>
                <w:color w:val="000000"/>
                <w:sz w:val="22"/>
                <w:szCs w:val="22"/>
              </w:rPr>
            </w:pPr>
            <w:r w:rsidRPr="00F43B00">
              <w:rPr>
                <w:b/>
                <w:color w:val="000000"/>
                <w:sz w:val="22"/>
                <w:szCs w:val="22"/>
              </w:rPr>
              <w:t>Потребление тепловой энергии за год, Гкал/год</w:t>
            </w:r>
          </w:p>
        </w:tc>
        <w:tc>
          <w:tcPr>
            <w:tcW w:w="1143" w:type="pct"/>
            <w:shd w:val="clear" w:color="auto" w:fill="auto"/>
            <w:vAlign w:val="center"/>
            <w:hideMark/>
          </w:tcPr>
          <w:p w:rsidR="008140A6" w:rsidRPr="00F43B00" w:rsidRDefault="008140A6" w:rsidP="00056E73">
            <w:pPr>
              <w:spacing w:line="276" w:lineRule="auto"/>
              <w:jc w:val="center"/>
              <w:rPr>
                <w:b/>
                <w:color w:val="000000"/>
                <w:sz w:val="22"/>
                <w:szCs w:val="22"/>
              </w:rPr>
            </w:pPr>
            <w:r w:rsidRPr="00F43B00">
              <w:rPr>
                <w:b/>
                <w:color w:val="000000"/>
                <w:sz w:val="22"/>
                <w:szCs w:val="22"/>
              </w:rPr>
              <w:t>Потребление тепловой энергии за отопительный период, Гкал/год</w:t>
            </w:r>
          </w:p>
        </w:tc>
      </w:tr>
      <w:tr w:rsidR="008140A6" w:rsidRPr="00F43B00" w:rsidTr="00056E73">
        <w:trPr>
          <w:trHeight w:val="20"/>
        </w:trPr>
        <w:tc>
          <w:tcPr>
            <w:tcW w:w="343" w:type="pct"/>
            <w:shd w:val="clear" w:color="auto" w:fill="auto"/>
            <w:vAlign w:val="center"/>
            <w:hideMark/>
          </w:tcPr>
          <w:p w:rsidR="008140A6" w:rsidRPr="00F43B00" w:rsidRDefault="008140A6" w:rsidP="00056E73">
            <w:pPr>
              <w:spacing w:line="276" w:lineRule="auto"/>
              <w:jc w:val="center"/>
              <w:rPr>
                <w:color w:val="000000"/>
                <w:sz w:val="22"/>
                <w:szCs w:val="22"/>
              </w:rPr>
            </w:pPr>
            <w:r w:rsidRPr="00F43B00">
              <w:rPr>
                <w:color w:val="000000"/>
                <w:sz w:val="22"/>
                <w:szCs w:val="22"/>
              </w:rPr>
              <w:t>1</w:t>
            </w:r>
          </w:p>
        </w:tc>
        <w:tc>
          <w:tcPr>
            <w:tcW w:w="1396" w:type="pct"/>
            <w:shd w:val="clear" w:color="auto" w:fill="auto"/>
            <w:vAlign w:val="center"/>
          </w:tcPr>
          <w:p w:rsidR="008140A6" w:rsidRPr="00F43B00" w:rsidRDefault="008140A6" w:rsidP="00056E73">
            <w:pPr>
              <w:ind w:right="-99"/>
              <w:outlineLvl w:val="1"/>
              <w:rPr>
                <w:sz w:val="22"/>
                <w:szCs w:val="22"/>
                <w:highlight w:val="yellow"/>
              </w:rPr>
            </w:pPr>
            <w:r>
              <w:rPr>
                <w:sz w:val="22"/>
                <w:szCs w:val="22"/>
              </w:rPr>
              <w:t>Котельная ул. Советская, 133</w:t>
            </w:r>
          </w:p>
        </w:tc>
        <w:tc>
          <w:tcPr>
            <w:tcW w:w="1102" w:type="pct"/>
            <w:shd w:val="clear" w:color="auto" w:fill="auto"/>
            <w:vAlign w:val="center"/>
          </w:tcPr>
          <w:p w:rsidR="008140A6" w:rsidRPr="003F2416" w:rsidRDefault="008140A6" w:rsidP="00056E73">
            <w:pPr>
              <w:jc w:val="center"/>
              <w:rPr>
                <w:color w:val="000000"/>
                <w:sz w:val="22"/>
              </w:rPr>
            </w:pPr>
            <w:r w:rsidRPr="003F2416">
              <w:rPr>
                <w:color w:val="000000"/>
                <w:sz w:val="22"/>
              </w:rPr>
              <w:t>0,</w:t>
            </w:r>
            <w:r>
              <w:rPr>
                <w:color w:val="000000"/>
                <w:sz w:val="22"/>
              </w:rPr>
              <w:t>215</w:t>
            </w:r>
          </w:p>
        </w:tc>
        <w:tc>
          <w:tcPr>
            <w:tcW w:w="1016" w:type="pct"/>
            <w:shd w:val="clear" w:color="auto" w:fill="auto"/>
            <w:vAlign w:val="center"/>
          </w:tcPr>
          <w:p w:rsidR="008140A6" w:rsidRPr="00410F47" w:rsidRDefault="008140A6" w:rsidP="00056E73">
            <w:pPr>
              <w:jc w:val="center"/>
              <w:rPr>
                <w:sz w:val="22"/>
              </w:rPr>
            </w:pPr>
            <w:r w:rsidRPr="00410F47">
              <w:rPr>
                <w:color w:val="000000"/>
                <w:sz w:val="22"/>
              </w:rPr>
              <w:t>441,417</w:t>
            </w:r>
          </w:p>
        </w:tc>
        <w:tc>
          <w:tcPr>
            <w:tcW w:w="1143" w:type="pct"/>
            <w:shd w:val="clear" w:color="auto" w:fill="auto"/>
            <w:vAlign w:val="center"/>
          </w:tcPr>
          <w:p w:rsidR="008140A6" w:rsidRPr="00410F47" w:rsidRDefault="008140A6" w:rsidP="00056E73">
            <w:pPr>
              <w:jc w:val="center"/>
              <w:rPr>
                <w:sz w:val="22"/>
              </w:rPr>
            </w:pPr>
            <w:r w:rsidRPr="00410F47">
              <w:rPr>
                <w:color w:val="000000"/>
                <w:sz w:val="22"/>
              </w:rPr>
              <w:t>441,417</w:t>
            </w:r>
          </w:p>
        </w:tc>
      </w:tr>
    </w:tbl>
    <w:p w:rsidR="008140A6" w:rsidRPr="000D289E" w:rsidRDefault="008140A6" w:rsidP="008140A6">
      <w:pPr>
        <w:spacing w:line="276" w:lineRule="auto"/>
        <w:ind w:firstLine="708"/>
        <w:jc w:val="both"/>
        <w:rPr>
          <w:b/>
          <w:sz w:val="28"/>
          <w:szCs w:val="28"/>
        </w:rPr>
      </w:pPr>
    </w:p>
    <w:p w:rsidR="008140A6" w:rsidRPr="000D289E" w:rsidRDefault="008140A6" w:rsidP="008140A6">
      <w:pPr>
        <w:spacing w:line="276" w:lineRule="auto"/>
        <w:ind w:firstLine="708"/>
        <w:jc w:val="both"/>
        <w:rPr>
          <w:b/>
          <w:sz w:val="28"/>
          <w:szCs w:val="28"/>
        </w:rPr>
      </w:pPr>
      <w:r w:rsidRPr="000D289E">
        <w:rPr>
          <w:b/>
          <w:sz w:val="28"/>
          <w:szCs w:val="28"/>
        </w:rPr>
        <w:t>1.5.5. Описание существующих нормативов потребления тепловой энергии для населения на отопление и горячее водоснабжение</w:t>
      </w:r>
    </w:p>
    <w:p w:rsidR="008140A6" w:rsidRPr="000A2FF6" w:rsidRDefault="008140A6" w:rsidP="008140A6">
      <w:pPr>
        <w:spacing w:line="276" w:lineRule="auto"/>
        <w:ind w:firstLine="708"/>
        <w:jc w:val="both"/>
        <w:rPr>
          <w:sz w:val="28"/>
        </w:rPr>
      </w:pPr>
      <w:r w:rsidRPr="002A3C73">
        <w:rPr>
          <w:sz w:val="28"/>
        </w:rPr>
        <w:t xml:space="preserve">Нормативы расхода тепловой энергии на отопление на территории КБР утверждены приказом министерства ЖКХ Кабардино-Балкарской республики от 31.08.2020  № 133 и составляют </w:t>
      </w:r>
      <w:r w:rsidRPr="002A3C73">
        <w:rPr>
          <w:sz w:val="28"/>
          <w:szCs w:val="12"/>
        </w:rPr>
        <w:t xml:space="preserve">0,025 </w:t>
      </w:r>
      <w:r w:rsidRPr="002A3C73">
        <w:rPr>
          <w:sz w:val="28"/>
        </w:rPr>
        <w:t>Гкал за 1 м</w:t>
      </w:r>
      <w:r w:rsidRPr="002A3C73">
        <w:rPr>
          <w:sz w:val="28"/>
          <w:vertAlign w:val="superscript"/>
        </w:rPr>
        <w:t>2</w:t>
      </w:r>
      <w:r w:rsidRPr="002A3C73">
        <w:rPr>
          <w:sz w:val="28"/>
        </w:rPr>
        <w:t xml:space="preserve">  в месяц.</w:t>
      </w:r>
    </w:p>
    <w:p w:rsidR="008140A6" w:rsidRDefault="008140A6" w:rsidP="008140A6">
      <w:pPr>
        <w:spacing w:line="276" w:lineRule="auto"/>
        <w:ind w:firstLine="708"/>
        <w:jc w:val="center"/>
        <w:rPr>
          <w:b/>
          <w:color w:val="000000"/>
          <w:sz w:val="28"/>
          <w:szCs w:val="28"/>
        </w:rPr>
      </w:pPr>
    </w:p>
    <w:p w:rsidR="008140A6" w:rsidRPr="000D289E" w:rsidRDefault="008140A6" w:rsidP="008140A6">
      <w:pPr>
        <w:spacing w:line="276" w:lineRule="auto"/>
        <w:ind w:firstLine="708"/>
        <w:jc w:val="center"/>
        <w:rPr>
          <w:b/>
          <w:color w:val="000000"/>
          <w:sz w:val="28"/>
          <w:szCs w:val="28"/>
        </w:rPr>
      </w:pPr>
      <w:r w:rsidRPr="000D289E">
        <w:rPr>
          <w:b/>
          <w:color w:val="000000"/>
          <w:sz w:val="28"/>
          <w:szCs w:val="28"/>
        </w:rPr>
        <w:t>1.5.6. Описание сравнения величины договорной и расчетной тепловой нагрузки по зоне действия каждого источника тепловой энергии</w:t>
      </w:r>
    </w:p>
    <w:p w:rsidR="008140A6" w:rsidRPr="004B108C" w:rsidRDefault="008140A6" w:rsidP="008140A6">
      <w:pPr>
        <w:spacing w:line="276" w:lineRule="auto"/>
        <w:ind w:firstLine="709"/>
        <w:jc w:val="both"/>
        <w:rPr>
          <w:sz w:val="28"/>
          <w:szCs w:val="28"/>
        </w:rPr>
      </w:pPr>
      <w:r>
        <w:rPr>
          <w:sz w:val="28"/>
          <w:szCs w:val="28"/>
        </w:rPr>
        <w:t xml:space="preserve">Согласно предоставленным данным, договорная тепловая нагрузка в котельной в целом соответствуют величине расчетной тепловой. </w:t>
      </w:r>
    </w:p>
    <w:p w:rsidR="008140A6" w:rsidRPr="000D289E" w:rsidRDefault="008140A6" w:rsidP="008140A6">
      <w:pPr>
        <w:spacing w:line="276" w:lineRule="auto"/>
        <w:ind w:firstLine="709"/>
        <w:jc w:val="both"/>
        <w:rPr>
          <w:sz w:val="28"/>
          <w:szCs w:val="28"/>
        </w:rPr>
      </w:pPr>
      <w:r w:rsidRPr="000D289E">
        <w:rPr>
          <w:sz w:val="28"/>
          <w:szCs w:val="28"/>
        </w:rPr>
        <w:t>Значения договорных тепловых нагрузок в зонах источников тепловой энергии представлены в таблице 1</w:t>
      </w:r>
      <w:r>
        <w:rPr>
          <w:sz w:val="28"/>
          <w:szCs w:val="28"/>
        </w:rPr>
        <w:t>6</w:t>
      </w:r>
      <w:r w:rsidRPr="000D289E">
        <w:rPr>
          <w:sz w:val="28"/>
          <w:szCs w:val="28"/>
        </w:rPr>
        <w:t>.</w:t>
      </w:r>
    </w:p>
    <w:p w:rsidR="008140A6" w:rsidRPr="000D289E" w:rsidRDefault="008140A6" w:rsidP="008140A6">
      <w:pPr>
        <w:keepNext/>
        <w:spacing w:line="276" w:lineRule="auto"/>
        <w:ind w:firstLine="709"/>
        <w:jc w:val="center"/>
        <w:rPr>
          <w:iCs/>
        </w:rPr>
      </w:pPr>
      <w:bookmarkStart w:id="56" w:name="_Ref50120886"/>
      <w:r w:rsidRPr="006D029B">
        <w:rPr>
          <w:iCs/>
        </w:rPr>
        <w:t xml:space="preserve">Таблица </w:t>
      </w:r>
      <w:bookmarkEnd w:id="56"/>
      <w:r w:rsidRPr="006D029B">
        <w:rPr>
          <w:iCs/>
        </w:rPr>
        <w:t>16 – Значения договорных тепловых нагрузок на коллекторах источников тепловой энергии за 2022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737"/>
        <w:gridCol w:w="3439"/>
        <w:gridCol w:w="2026"/>
        <w:gridCol w:w="1567"/>
        <w:gridCol w:w="2085"/>
      </w:tblGrid>
      <w:tr w:rsidR="008140A6" w:rsidRPr="00F43B00" w:rsidTr="00056E73">
        <w:trPr>
          <w:trHeight w:val="20"/>
          <w:tblHeader/>
        </w:trPr>
        <w:tc>
          <w:tcPr>
            <w:tcW w:w="374" w:type="pct"/>
            <w:shd w:val="clear" w:color="auto" w:fill="auto"/>
            <w:vAlign w:val="center"/>
            <w:hideMark/>
          </w:tcPr>
          <w:p w:rsidR="008140A6" w:rsidRPr="00F43B00" w:rsidRDefault="008140A6" w:rsidP="00056E73">
            <w:pPr>
              <w:spacing w:line="276" w:lineRule="auto"/>
              <w:jc w:val="center"/>
              <w:rPr>
                <w:b/>
                <w:color w:val="000000"/>
                <w:sz w:val="22"/>
                <w:szCs w:val="22"/>
              </w:rPr>
            </w:pPr>
            <w:r w:rsidRPr="00F43B00">
              <w:rPr>
                <w:b/>
                <w:color w:val="000000"/>
                <w:sz w:val="22"/>
                <w:szCs w:val="22"/>
              </w:rPr>
              <w:t>№ п/п</w:t>
            </w:r>
          </w:p>
        </w:tc>
        <w:tc>
          <w:tcPr>
            <w:tcW w:w="1745" w:type="pct"/>
            <w:shd w:val="clear" w:color="auto" w:fill="auto"/>
            <w:vAlign w:val="center"/>
            <w:hideMark/>
          </w:tcPr>
          <w:p w:rsidR="008140A6" w:rsidRPr="00F43B00" w:rsidRDefault="008140A6" w:rsidP="00056E73">
            <w:pPr>
              <w:spacing w:line="276" w:lineRule="auto"/>
              <w:jc w:val="center"/>
              <w:rPr>
                <w:b/>
                <w:color w:val="000000"/>
                <w:sz w:val="22"/>
                <w:szCs w:val="22"/>
              </w:rPr>
            </w:pPr>
            <w:r w:rsidRPr="00F43B00">
              <w:rPr>
                <w:b/>
                <w:color w:val="000000"/>
                <w:sz w:val="22"/>
                <w:szCs w:val="22"/>
              </w:rPr>
              <w:t>Наименование и адрес котельной</w:t>
            </w:r>
          </w:p>
        </w:tc>
        <w:tc>
          <w:tcPr>
            <w:tcW w:w="1028" w:type="pct"/>
            <w:shd w:val="clear" w:color="auto" w:fill="auto"/>
            <w:vAlign w:val="center"/>
            <w:hideMark/>
          </w:tcPr>
          <w:p w:rsidR="008140A6" w:rsidRPr="00F43B00" w:rsidRDefault="008140A6" w:rsidP="00056E73">
            <w:pPr>
              <w:spacing w:line="276" w:lineRule="auto"/>
              <w:jc w:val="center"/>
              <w:rPr>
                <w:b/>
                <w:color w:val="000000"/>
                <w:sz w:val="22"/>
                <w:szCs w:val="22"/>
              </w:rPr>
            </w:pPr>
            <w:r w:rsidRPr="00F43B00">
              <w:rPr>
                <w:b/>
                <w:color w:val="000000"/>
                <w:sz w:val="22"/>
                <w:szCs w:val="22"/>
              </w:rPr>
              <w:t>Подключенная нагрузка, Гкал/ч</w:t>
            </w:r>
          </w:p>
        </w:tc>
        <w:tc>
          <w:tcPr>
            <w:tcW w:w="795" w:type="pct"/>
            <w:shd w:val="clear" w:color="auto" w:fill="auto"/>
            <w:vAlign w:val="center"/>
            <w:hideMark/>
          </w:tcPr>
          <w:p w:rsidR="008140A6" w:rsidRPr="00F43B00" w:rsidRDefault="008140A6" w:rsidP="00056E73">
            <w:pPr>
              <w:spacing w:line="276" w:lineRule="auto"/>
              <w:jc w:val="center"/>
              <w:rPr>
                <w:b/>
                <w:color w:val="000000"/>
                <w:sz w:val="22"/>
                <w:szCs w:val="22"/>
              </w:rPr>
            </w:pPr>
            <w:r w:rsidRPr="00F43B00">
              <w:rPr>
                <w:b/>
                <w:color w:val="000000"/>
                <w:sz w:val="22"/>
                <w:szCs w:val="22"/>
              </w:rPr>
              <w:t>ГВС, Гкал/ч</w:t>
            </w:r>
          </w:p>
        </w:tc>
        <w:tc>
          <w:tcPr>
            <w:tcW w:w="1058" w:type="pct"/>
            <w:shd w:val="clear" w:color="auto" w:fill="auto"/>
            <w:vAlign w:val="center"/>
            <w:hideMark/>
          </w:tcPr>
          <w:p w:rsidR="008140A6" w:rsidRPr="00F43B00" w:rsidRDefault="008140A6" w:rsidP="00056E73">
            <w:pPr>
              <w:spacing w:line="276" w:lineRule="auto"/>
              <w:jc w:val="center"/>
              <w:rPr>
                <w:b/>
                <w:color w:val="000000"/>
                <w:sz w:val="22"/>
                <w:szCs w:val="22"/>
              </w:rPr>
            </w:pPr>
            <w:r w:rsidRPr="00F43B00">
              <w:rPr>
                <w:b/>
                <w:color w:val="000000"/>
                <w:sz w:val="22"/>
                <w:szCs w:val="22"/>
              </w:rPr>
              <w:t>Отопление, вентиляция, Гкал/ч</w:t>
            </w:r>
          </w:p>
        </w:tc>
      </w:tr>
      <w:tr w:rsidR="008140A6" w:rsidRPr="00F43B00" w:rsidTr="00056E73">
        <w:trPr>
          <w:trHeight w:val="20"/>
        </w:trPr>
        <w:tc>
          <w:tcPr>
            <w:tcW w:w="374" w:type="pct"/>
            <w:shd w:val="clear" w:color="auto" w:fill="auto"/>
            <w:vAlign w:val="center"/>
            <w:hideMark/>
          </w:tcPr>
          <w:p w:rsidR="008140A6" w:rsidRPr="00F43B00" w:rsidRDefault="008140A6" w:rsidP="00056E73">
            <w:pPr>
              <w:spacing w:line="276" w:lineRule="auto"/>
              <w:jc w:val="center"/>
              <w:rPr>
                <w:color w:val="000000"/>
                <w:sz w:val="22"/>
                <w:szCs w:val="22"/>
              </w:rPr>
            </w:pPr>
            <w:r w:rsidRPr="00F43B00">
              <w:rPr>
                <w:color w:val="000000"/>
                <w:sz w:val="22"/>
                <w:szCs w:val="22"/>
              </w:rPr>
              <w:t>1</w:t>
            </w:r>
          </w:p>
        </w:tc>
        <w:tc>
          <w:tcPr>
            <w:tcW w:w="1745" w:type="pct"/>
            <w:shd w:val="clear" w:color="auto" w:fill="auto"/>
            <w:vAlign w:val="center"/>
          </w:tcPr>
          <w:p w:rsidR="008140A6" w:rsidRPr="00F43B00" w:rsidRDefault="008140A6" w:rsidP="00056E73">
            <w:pPr>
              <w:ind w:right="-99"/>
              <w:outlineLvl w:val="1"/>
              <w:rPr>
                <w:sz w:val="22"/>
                <w:szCs w:val="22"/>
                <w:highlight w:val="yellow"/>
              </w:rPr>
            </w:pPr>
            <w:r>
              <w:rPr>
                <w:sz w:val="22"/>
                <w:szCs w:val="22"/>
              </w:rPr>
              <w:t>Котельная ул. Советская, 133</w:t>
            </w:r>
          </w:p>
        </w:tc>
        <w:tc>
          <w:tcPr>
            <w:tcW w:w="1028" w:type="pct"/>
            <w:shd w:val="clear" w:color="auto" w:fill="auto"/>
            <w:vAlign w:val="center"/>
          </w:tcPr>
          <w:p w:rsidR="008140A6" w:rsidRPr="002B5EC3" w:rsidRDefault="008140A6" w:rsidP="00056E73">
            <w:pPr>
              <w:jc w:val="center"/>
              <w:rPr>
                <w:color w:val="000000"/>
              </w:rPr>
            </w:pPr>
            <w:r w:rsidRPr="002B5EC3">
              <w:rPr>
                <w:color w:val="000000"/>
              </w:rPr>
              <w:t>0,215</w:t>
            </w:r>
          </w:p>
        </w:tc>
        <w:tc>
          <w:tcPr>
            <w:tcW w:w="795" w:type="pct"/>
            <w:shd w:val="clear" w:color="auto" w:fill="auto"/>
            <w:vAlign w:val="center"/>
          </w:tcPr>
          <w:p w:rsidR="008140A6" w:rsidRPr="002B5EC3" w:rsidRDefault="008140A6" w:rsidP="00056E73">
            <w:pPr>
              <w:spacing w:line="276" w:lineRule="auto"/>
              <w:jc w:val="center"/>
              <w:rPr>
                <w:color w:val="000000"/>
              </w:rPr>
            </w:pPr>
            <w:r w:rsidRPr="002B5EC3">
              <w:rPr>
                <w:color w:val="000000"/>
              </w:rPr>
              <w:t>0</w:t>
            </w:r>
          </w:p>
        </w:tc>
        <w:tc>
          <w:tcPr>
            <w:tcW w:w="1058" w:type="pct"/>
            <w:shd w:val="clear" w:color="auto" w:fill="auto"/>
            <w:vAlign w:val="center"/>
          </w:tcPr>
          <w:p w:rsidR="008140A6" w:rsidRPr="002B5EC3" w:rsidRDefault="008140A6" w:rsidP="00056E73">
            <w:pPr>
              <w:jc w:val="center"/>
              <w:rPr>
                <w:color w:val="000000"/>
              </w:rPr>
            </w:pPr>
            <w:r w:rsidRPr="002B5EC3">
              <w:rPr>
                <w:color w:val="000000"/>
              </w:rPr>
              <w:t>0,215</w:t>
            </w:r>
          </w:p>
        </w:tc>
      </w:tr>
    </w:tbl>
    <w:p w:rsidR="008140A6" w:rsidRPr="000D289E" w:rsidRDefault="008140A6" w:rsidP="008140A6">
      <w:pPr>
        <w:spacing w:line="276" w:lineRule="auto"/>
        <w:ind w:firstLine="708"/>
        <w:jc w:val="right"/>
        <w:rPr>
          <w:color w:val="000000"/>
          <w:sz w:val="28"/>
          <w:szCs w:val="28"/>
        </w:rPr>
      </w:pPr>
    </w:p>
    <w:p w:rsidR="008140A6" w:rsidRPr="000D289E" w:rsidRDefault="008140A6" w:rsidP="008140A6">
      <w:pPr>
        <w:pStyle w:val="af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Пересмотр договорных нагрузок абонентов и понимание истинных значений в потребности теплового потребления является одной из ключевых возможностей для оптимизации имеющихся и проектируемых производственных мощностей, что в перспективе приведёт к снижению темпов роста тарифов на тепловую энергию для конечного потребителя, снижению размера платы за подключение за счёт переуступки неиспользуемой тепловой нагрузки существующих потребителей.</w:t>
      </w:r>
    </w:p>
    <w:p w:rsidR="008140A6" w:rsidRPr="000D289E" w:rsidRDefault="008140A6" w:rsidP="008140A6">
      <w:pPr>
        <w:pStyle w:val="af1"/>
        <w:shd w:val="clear" w:color="auto" w:fill="FFFFFF"/>
        <w:spacing w:before="0" w:beforeAutospacing="0" w:after="0" w:afterAutospacing="0" w:line="276" w:lineRule="auto"/>
        <w:jc w:val="both"/>
        <w:rPr>
          <w:color w:val="000000"/>
          <w:sz w:val="28"/>
          <w:szCs w:val="28"/>
        </w:rPr>
      </w:pPr>
      <w:r w:rsidRPr="000D289E">
        <w:rPr>
          <w:color w:val="000000"/>
          <w:sz w:val="28"/>
          <w:szCs w:val="28"/>
        </w:rPr>
        <w:tab/>
        <w:t>В качестве механизмов стимулирования абонентов к пересмотру тепловой нагрузки, может быть предложено следующее:</w:t>
      </w:r>
    </w:p>
    <w:p w:rsidR="008140A6" w:rsidRPr="000D289E" w:rsidRDefault="008140A6" w:rsidP="008140A6">
      <w:pPr>
        <w:pStyle w:val="af1"/>
        <w:shd w:val="clear" w:color="auto" w:fill="FFFFFF"/>
        <w:spacing w:before="0" w:beforeAutospacing="0" w:after="0" w:afterAutospacing="0" w:line="276" w:lineRule="auto"/>
        <w:ind w:firstLine="708"/>
        <w:jc w:val="both"/>
        <w:rPr>
          <w:color w:val="000000"/>
          <w:sz w:val="28"/>
          <w:szCs w:val="28"/>
        </w:rPr>
      </w:pPr>
      <w:r w:rsidRPr="000D289E">
        <w:rPr>
          <w:color w:val="000000"/>
          <w:sz w:val="28"/>
          <w:szCs w:val="28"/>
        </w:rPr>
        <w:t>установление двухставочного тарифа (ставки за тепловую энергию и за мощность);</w:t>
      </w:r>
    </w:p>
    <w:p w:rsidR="008140A6" w:rsidRPr="000D289E" w:rsidRDefault="008140A6" w:rsidP="008140A6">
      <w:pPr>
        <w:pStyle w:val="af1"/>
        <w:shd w:val="clear" w:color="auto" w:fill="FFFFFF"/>
        <w:spacing w:before="0" w:beforeAutospacing="0" w:after="0" w:afterAutospacing="0" w:line="276" w:lineRule="auto"/>
        <w:ind w:firstLine="708"/>
        <w:jc w:val="both"/>
        <w:rPr>
          <w:color w:val="000000"/>
          <w:sz w:val="28"/>
          <w:szCs w:val="28"/>
        </w:rPr>
      </w:pPr>
      <w:r w:rsidRPr="000D289E">
        <w:rPr>
          <w:color w:val="000000"/>
          <w:sz w:val="28"/>
          <w:szCs w:val="28"/>
        </w:rPr>
        <w:t>введение механизмов оплаты неиспользуемой мощности (нагрузки) потребителем (расширение перечня потребителей, в отношении которых должен действовать порядок резервирования и(или) изменение самого понятия «резервная тепловая мощность (нагрузка)).</w:t>
      </w:r>
    </w:p>
    <w:p w:rsidR="008140A6" w:rsidRPr="009C4463" w:rsidRDefault="008140A6" w:rsidP="008140A6">
      <w:pPr>
        <w:spacing w:line="276" w:lineRule="auto"/>
        <w:jc w:val="both"/>
        <w:rPr>
          <w:sz w:val="28"/>
          <w:szCs w:val="28"/>
        </w:rPr>
        <w:sectPr w:rsidR="008140A6" w:rsidRPr="009C4463" w:rsidSect="008B41BE">
          <w:pgSz w:w="11906" w:h="16838"/>
          <w:pgMar w:top="851" w:right="567" w:bottom="851" w:left="1701" w:header="680" w:footer="680" w:gutter="0"/>
          <w:cols w:space="720"/>
          <w:docGrid w:linePitch="299"/>
        </w:sectPr>
      </w:pPr>
    </w:p>
    <w:p w:rsidR="008140A6" w:rsidRPr="000D289E" w:rsidRDefault="008140A6" w:rsidP="008140A6">
      <w:pPr>
        <w:tabs>
          <w:tab w:val="left" w:pos="1875"/>
        </w:tabs>
        <w:spacing w:line="276" w:lineRule="auto"/>
        <w:jc w:val="center"/>
        <w:rPr>
          <w:b/>
          <w:color w:val="000000"/>
          <w:sz w:val="28"/>
          <w:szCs w:val="28"/>
        </w:rPr>
      </w:pPr>
      <w:r w:rsidRPr="000D289E">
        <w:rPr>
          <w:b/>
          <w:bCs/>
          <w:color w:val="000000"/>
          <w:sz w:val="28"/>
          <w:szCs w:val="28"/>
        </w:rPr>
        <w:t>1.6.</w:t>
      </w:r>
      <w:r w:rsidRPr="000D289E">
        <w:rPr>
          <w:b/>
          <w:color w:val="000000"/>
          <w:sz w:val="28"/>
          <w:szCs w:val="28"/>
        </w:rPr>
        <w:t xml:space="preserve"> Балансы тепловой мощности и тепловой нагрузки </w:t>
      </w:r>
    </w:p>
    <w:p w:rsidR="008140A6" w:rsidRDefault="008140A6" w:rsidP="008140A6">
      <w:pPr>
        <w:spacing w:line="276" w:lineRule="auto"/>
        <w:ind w:firstLine="708"/>
        <w:jc w:val="center"/>
        <w:rPr>
          <w:b/>
          <w:color w:val="000000"/>
          <w:sz w:val="28"/>
          <w:szCs w:val="28"/>
        </w:rPr>
      </w:pPr>
      <w:r w:rsidRPr="000D289E">
        <w:rPr>
          <w:b/>
          <w:bCs/>
          <w:color w:val="000000"/>
          <w:sz w:val="28"/>
          <w:szCs w:val="28"/>
        </w:rPr>
        <w:t xml:space="preserve">1.6.1. </w:t>
      </w:r>
      <w:r>
        <w:rPr>
          <w:b/>
          <w:color w:val="000000"/>
          <w:sz w:val="28"/>
          <w:szCs w:val="28"/>
        </w:rPr>
        <w:t>Описание б</w:t>
      </w:r>
      <w:r w:rsidRPr="000D289E">
        <w:rPr>
          <w:b/>
          <w:color w:val="000000"/>
          <w:sz w:val="28"/>
          <w:szCs w:val="28"/>
        </w:rPr>
        <w:t>аланс</w:t>
      </w:r>
      <w:r>
        <w:rPr>
          <w:b/>
          <w:color w:val="000000"/>
          <w:sz w:val="28"/>
          <w:szCs w:val="28"/>
        </w:rPr>
        <w:t xml:space="preserve">ов </w:t>
      </w:r>
      <w:r w:rsidRPr="000D289E">
        <w:rPr>
          <w:b/>
          <w:color w:val="000000"/>
          <w:sz w:val="28"/>
          <w:szCs w:val="28"/>
        </w:rPr>
        <w:t xml:space="preserve">установленной, располагаемой тепловой мощности и тепловой мощности нетто, потерь тепловой мощности в тепловых сетях и </w:t>
      </w:r>
      <w:r>
        <w:rPr>
          <w:b/>
          <w:color w:val="000000"/>
          <w:sz w:val="28"/>
          <w:szCs w:val="28"/>
        </w:rPr>
        <w:t>расчетной тепловой нагрузки по каждому источнику тепловой энергии, а в ценовых зонах теплоснабжения - по каждой системе теплоснабжения</w:t>
      </w:r>
    </w:p>
    <w:p w:rsidR="008140A6" w:rsidRPr="000D289E" w:rsidRDefault="008140A6" w:rsidP="008140A6">
      <w:pPr>
        <w:spacing w:line="276" w:lineRule="auto"/>
        <w:ind w:right="164" w:firstLine="709"/>
        <w:jc w:val="both"/>
        <w:rPr>
          <w:sz w:val="28"/>
          <w:szCs w:val="28"/>
        </w:rPr>
      </w:pPr>
      <w:r w:rsidRPr="000D289E">
        <w:rPr>
          <w:sz w:val="28"/>
          <w:szCs w:val="28"/>
        </w:rPr>
        <w:t>Постановление Правительства РФ №154 от 22.02.2012г. «О требованиях к схемам теплоснабжения, порядку их разработки и утверждения» вводит следующие понятия:</w:t>
      </w:r>
    </w:p>
    <w:p w:rsidR="008140A6" w:rsidRPr="000D289E" w:rsidRDefault="008140A6" w:rsidP="008140A6">
      <w:pPr>
        <w:spacing w:line="276" w:lineRule="auto"/>
        <w:ind w:right="164" w:firstLine="709"/>
        <w:jc w:val="both"/>
        <w:rPr>
          <w:sz w:val="28"/>
          <w:szCs w:val="28"/>
        </w:rPr>
      </w:pPr>
      <w:r w:rsidRPr="000D289E">
        <w:rPr>
          <w:bCs/>
          <w:sz w:val="28"/>
          <w:szCs w:val="28"/>
        </w:rPr>
        <w:t xml:space="preserve">Установленная мощность источника тепловой энергии </w:t>
      </w:r>
      <w:r w:rsidRPr="000D289E">
        <w:rPr>
          <w:sz w:val="28"/>
          <w:szCs w:val="28"/>
        </w:rPr>
        <w:t>-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8140A6" w:rsidRPr="000D289E" w:rsidRDefault="008140A6" w:rsidP="008140A6">
      <w:pPr>
        <w:spacing w:line="276" w:lineRule="auto"/>
        <w:ind w:right="166" w:firstLine="709"/>
        <w:jc w:val="both"/>
        <w:rPr>
          <w:sz w:val="28"/>
          <w:szCs w:val="28"/>
        </w:rPr>
      </w:pPr>
      <w:r w:rsidRPr="000D289E">
        <w:rPr>
          <w:bCs/>
          <w:sz w:val="28"/>
          <w:szCs w:val="28"/>
        </w:rPr>
        <w:t xml:space="preserve">Располагаемая мощность источника тепловой энергии </w:t>
      </w:r>
      <w:r w:rsidRPr="000D289E">
        <w:rPr>
          <w:sz w:val="28"/>
          <w:szCs w:val="28"/>
        </w:rPr>
        <w:t>-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rsidR="008140A6" w:rsidRPr="000D289E" w:rsidRDefault="008140A6" w:rsidP="008140A6">
      <w:pPr>
        <w:spacing w:line="276" w:lineRule="auto"/>
        <w:ind w:right="166" w:firstLine="709"/>
        <w:jc w:val="both"/>
        <w:rPr>
          <w:sz w:val="28"/>
          <w:szCs w:val="28"/>
        </w:rPr>
      </w:pPr>
      <w:r w:rsidRPr="000D289E">
        <w:rPr>
          <w:bCs/>
          <w:sz w:val="28"/>
          <w:szCs w:val="28"/>
        </w:rPr>
        <w:t xml:space="preserve">Мощность источника тепловой энергии нетто </w:t>
      </w:r>
      <w:r w:rsidRPr="000D289E">
        <w:rPr>
          <w:sz w:val="28"/>
          <w:szCs w:val="28"/>
        </w:rPr>
        <w:t>- величина, равная располагаемой мощности источника тепловой энергии за вычетом тепловой нагрузки на собственные и хозяйственные нужды.</w:t>
      </w:r>
    </w:p>
    <w:p w:rsidR="008140A6" w:rsidRPr="000D289E" w:rsidRDefault="008140A6" w:rsidP="008140A6">
      <w:pPr>
        <w:tabs>
          <w:tab w:val="left" w:pos="9498"/>
        </w:tabs>
        <w:spacing w:line="276" w:lineRule="auto"/>
        <w:ind w:right="166" w:firstLine="567"/>
        <w:jc w:val="both"/>
        <w:rPr>
          <w:sz w:val="28"/>
          <w:szCs w:val="28"/>
        </w:rPr>
      </w:pPr>
      <w:r w:rsidRPr="000D289E">
        <w:rPr>
          <w:sz w:val="28"/>
          <w:szCs w:val="28"/>
        </w:rPr>
        <w:t>Перечисленные величины по источникам теплоснабжения указаны в таблице 20.</w:t>
      </w:r>
    </w:p>
    <w:p w:rsidR="008140A6" w:rsidRPr="000D289E" w:rsidRDefault="008140A6" w:rsidP="008140A6">
      <w:pPr>
        <w:tabs>
          <w:tab w:val="left" w:pos="9498"/>
        </w:tabs>
        <w:spacing w:line="276" w:lineRule="auto"/>
        <w:ind w:right="166" w:firstLine="567"/>
        <w:jc w:val="both"/>
        <w:rPr>
          <w:sz w:val="28"/>
          <w:szCs w:val="28"/>
        </w:rPr>
        <w:sectPr w:rsidR="008140A6" w:rsidRPr="000D289E" w:rsidSect="008B41BE">
          <w:pgSz w:w="11906" w:h="16838"/>
          <w:pgMar w:top="851" w:right="567" w:bottom="851" w:left="1701" w:header="567" w:footer="567" w:gutter="0"/>
          <w:cols w:space="720"/>
          <w:docGrid w:linePitch="299"/>
        </w:sectPr>
      </w:pPr>
    </w:p>
    <w:p w:rsidR="008140A6" w:rsidRPr="000D289E" w:rsidRDefault="008140A6" w:rsidP="008140A6">
      <w:pPr>
        <w:spacing w:line="276" w:lineRule="auto"/>
        <w:ind w:firstLine="709"/>
        <w:jc w:val="center"/>
      </w:pPr>
      <w:bookmarkStart w:id="57" w:name="_Ref19654204"/>
      <w:r w:rsidRPr="006D029B">
        <w:rPr>
          <w:iCs/>
          <w:szCs w:val="18"/>
        </w:rPr>
        <w:t xml:space="preserve">Таблица </w:t>
      </w:r>
      <w:bookmarkEnd w:id="57"/>
      <w:r w:rsidRPr="006D029B">
        <w:rPr>
          <w:iCs/>
          <w:szCs w:val="18"/>
        </w:rPr>
        <w:t xml:space="preserve">17 </w:t>
      </w:r>
      <w:r w:rsidRPr="006D029B">
        <w:t>– Балансы установленной, располагаемой тепловой мощности и тепловой мощности «нетто», потерь тепловой мощности в тепловых сетях, расчетной тепловой нагрузки по каждому источнику тепловой энергии</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74"/>
        <w:gridCol w:w="3702"/>
        <w:gridCol w:w="1474"/>
        <w:gridCol w:w="1488"/>
        <w:gridCol w:w="1038"/>
        <w:gridCol w:w="1300"/>
        <w:gridCol w:w="1007"/>
        <w:gridCol w:w="1456"/>
        <w:gridCol w:w="1116"/>
        <w:gridCol w:w="1343"/>
        <w:gridCol w:w="954"/>
      </w:tblGrid>
      <w:tr w:rsidR="008140A6" w:rsidRPr="000D289E" w:rsidTr="00056E73">
        <w:trPr>
          <w:trHeight w:val="853"/>
          <w:tblHeader/>
        </w:trPr>
        <w:tc>
          <w:tcPr>
            <w:tcW w:w="0" w:type="auto"/>
            <w:shd w:val="clear" w:color="auto" w:fill="auto"/>
            <w:vAlign w:val="center"/>
            <w:hideMark/>
          </w:tcPr>
          <w:p w:rsidR="008140A6" w:rsidRPr="000D289E" w:rsidRDefault="008140A6" w:rsidP="00056E73">
            <w:pPr>
              <w:spacing w:line="276" w:lineRule="auto"/>
              <w:jc w:val="center"/>
              <w:rPr>
                <w:b/>
                <w:color w:val="000000"/>
                <w:sz w:val="18"/>
                <w:szCs w:val="18"/>
              </w:rPr>
            </w:pPr>
            <w:r w:rsidRPr="000D289E">
              <w:rPr>
                <w:b/>
                <w:color w:val="000000"/>
                <w:sz w:val="18"/>
                <w:szCs w:val="18"/>
              </w:rPr>
              <w:t>№ п/п</w:t>
            </w:r>
          </w:p>
        </w:tc>
        <w:tc>
          <w:tcPr>
            <w:tcW w:w="3702" w:type="dxa"/>
            <w:shd w:val="clear" w:color="auto" w:fill="auto"/>
            <w:vAlign w:val="center"/>
            <w:hideMark/>
          </w:tcPr>
          <w:p w:rsidR="008140A6" w:rsidRPr="000D289E" w:rsidRDefault="008140A6" w:rsidP="00056E73">
            <w:pPr>
              <w:spacing w:line="276" w:lineRule="auto"/>
              <w:jc w:val="center"/>
              <w:rPr>
                <w:b/>
                <w:color w:val="000000"/>
                <w:sz w:val="18"/>
                <w:szCs w:val="18"/>
              </w:rPr>
            </w:pPr>
            <w:r w:rsidRPr="000D289E">
              <w:rPr>
                <w:b/>
                <w:color w:val="000000"/>
                <w:sz w:val="18"/>
                <w:szCs w:val="18"/>
              </w:rPr>
              <w:t>Наименование и адрес котельной</w:t>
            </w:r>
          </w:p>
        </w:tc>
        <w:tc>
          <w:tcPr>
            <w:tcW w:w="1474" w:type="dxa"/>
            <w:shd w:val="clear" w:color="auto" w:fill="auto"/>
            <w:vAlign w:val="center"/>
            <w:hideMark/>
          </w:tcPr>
          <w:p w:rsidR="008140A6" w:rsidRPr="000D289E" w:rsidRDefault="008140A6" w:rsidP="00056E73">
            <w:pPr>
              <w:spacing w:line="276" w:lineRule="auto"/>
              <w:jc w:val="center"/>
              <w:rPr>
                <w:b/>
                <w:color w:val="000000"/>
                <w:sz w:val="18"/>
                <w:szCs w:val="18"/>
              </w:rPr>
            </w:pPr>
            <w:r w:rsidRPr="000D289E">
              <w:rPr>
                <w:b/>
                <w:color w:val="000000"/>
                <w:sz w:val="18"/>
                <w:szCs w:val="18"/>
              </w:rPr>
              <w:t>Установленная мощность, Гкал/ч</w:t>
            </w:r>
          </w:p>
        </w:tc>
        <w:tc>
          <w:tcPr>
            <w:tcW w:w="0" w:type="auto"/>
            <w:shd w:val="clear" w:color="auto" w:fill="auto"/>
            <w:vAlign w:val="center"/>
            <w:hideMark/>
          </w:tcPr>
          <w:p w:rsidR="008140A6" w:rsidRPr="000D289E" w:rsidRDefault="008140A6" w:rsidP="00056E73">
            <w:pPr>
              <w:spacing w:line="276" w:lineRule="auto"/>
              <w:jc w:val="center"/>
              <w:rPr>
                <w:b/>
                <w:color w:val="000000"/>
                <w:sz w:val="18"/>
                <w:szCs w:val="18"/>
              </w:rPr>
            </w:pPr>
            <w:r w:rsidRPr="000D289E">
              <w:rPr>
                <w:b/>
                <w:color w:val="000000"/>
                <w:sz w:val="18"/>
                <w:szCs w:val="18"/>
              </w:rPr>
              <w:t>Располагаемая, Гкал/ч</w:t>
            </w:r>
          </w:p>
        </w:tc>
        <w:tc>
          <w:tcPr>
            <w:tcW w:w="0" w:type="auto"/>
            <w:shd w:val="clear" w:color="auto" w:fill="auto"/>
            <w:vAlign w:val="center"/>
            <w:hideMark/>
          </w:tcPr>
          <w:p w:rsidR="008140A6" w:rsidRPr="000D289E" w:rsidRDefault="008140A6" w:rsidP="00056E73">
            <w:pPr>
              <w:spacing w:line="276" w:lineRule="auto"/>
              <w:jc w:val="center"/>
              <w:rPr>
                <w:b/>
                <w:color w:val="000000"/>
                <w:sz w:val="18"/>
                <w:szCs w:val="18"/>
              </w:rPr>
            </w:pPr>
            <w:r w:rsidRPr="000D289E">
              <w:rPr>
                <w:b/>
                <w:color w:val="000000"/>
                <w:sz w:val="18"/>
                <w:szCs w:val="18"/>
              </w:rPr>
              <w:t>Тепловая мощность нетто, Гкал/ч</w:t>
            </w:r>
          </w:p>
        </w:tc>
        <w:tc>
          <w:tcPr>
            <w:tcW w:w="0" w:type="auto"/>
            <w:shd w:val="clear" w:color="auto" w:fill="auto"/>
            <w:vAlign w:val="center"/>
            <w:hideMark/>
          </w:tcPr>
          <w:p w:rsidR="008140A6" w:rsidRPr="000D289E" w:rsidRDefault="008140A6" w:rsidP="00056E73">
            <w:pPr>
              <w:spacing w:line="276" w:lineRule="auto"/>
              <w:jc w:val="center"/>
              <w:rPr>
                <w:b/>
                <w:color w:val="000000"/>
                <w:sz w:val="18"/>
                <w:szCs w:val="18"/>
              </w:rPr>
            </w:pPr>
            <w:r w:rsidRPr="000D289E">
              <w:rPr>
                <w:b/>
                <w:color w:val="000000"/>
                <w:sz w:val="18"/>
                <w:szCs w:val="18"/>
              </w:rPr>
              <w:t>Собственные нужды, Гкал/ч</w:t>
            </w:r>
          </w:p>
        </w:tc>
        <w:tc>
          <w:tcPr>
            <w:tcW w:w="0" w:type="auto"/>
            <w:shd w:val="clear" w:color="auto" w:fill="auto"/>
            <w:vAlign w:val="center"/>
            <w:hideMark/>
          </w:tcPr>
          <w:p w:rsidR="008140A6" w:rsidRPr="000D289E" w:rsidRDefault="008140A6" w:rsidP="00056E73">
            <w:pPr>
              <w:spacing w:line="276" w:lineRule="auto"/>
              <w:jc w:val="center"/>
              <w:rPr>
                <w:b/>
                <w:color w:val="000000"/>
                <w:sz w:val="18"/>
                <w:szCs w:val="18"/>
              </w:rPr>
            </w:pPr>
            <w:r w:rsidRPr="000D289E">
              <w:rPr>
                <w:b/>
                <w:color w:val="000000"/>
                <w:sz w:val="18"/>
                <w:szCs w:val="18"/>
              </w:rPr>
              <w:t>Потери в тепловых сетях, Гкал/ч</w:t>
            </w:r>
          </w:p>
        </w:tc>
        <w:tc>
          <w:tcPr>
            <w:tcW w:w="0" w:type="auto"/>
            <w:shd w:val="clear" w:color="auto" w:fill="auto"/>
            <w:vAlign w:val="center"/>
            <w:hideMark/>
          </w:tcPr>
          <w:p w:rsidR="008140A6" w:rsidRPr="000D289E" w:rsidRDefault="008140A6" w:rsidP="00056E73">
            <w:pPr>
              <w:spacing w:line="276" w:lineRule="auto"/>
              <w:jc w:val="center"/>
              <w:rPr>
                <w:b/>
                <w:color w:val="000000"/>
                <w:sz w:val="18"/>
                <w:szCs w:val="18"/>
              </w:rPr>
            </w:pPr>
            <w:r w:rsidRPr="000D289E">
              <w:rPr>
                <w:b/>
                <w:color w:val="000000"/>
                <w:sz w:val="18"/>
                <w:szCs w:val="18"/>
              </w:rPr>
              <w:t>Подключенная нагрузка, Гкал/ч</w:t>
            </w:r>
          </w:p>
        </w:tc>
        <w:tc>
          <w:tcPr>
            <w:tcW w:w="0" w:type="auto"/>
            <w:shd w:val="clear" w:color="auto" w:fill="auto"/>
            <w:vAlign w:val="center"/>
            <w:hideMark/>
          </w:tcPr>
          <w:p w:rsidR="008140A6" w:rsidRPr="000D289E" w:rsidRDefault="008140A6" w:rsidP="00056E73">
            <w:pPr>
              <w:spacing w:line="276" w:lineRule="auto"/>
              <w:jc w:val="center"/>
              <w:rPr>
                <w:b/>
                <w:color w:val="000000"/>
                <w:sz w:val="18"/>
                <w:szCs w:val="18"/>
              </w:rPr>
            </w:pPr>
            <w:r w:rsidRPr="000D289E">
              <w:rPr>
                <w:b/>
                <w:color w:val="000000"/>
                <w:sz w:val="18"/>
                <w:szCs w:val="18"/>
              </w:rPr>
              <w:t>Тепловая нагрузка на источнике, Гкал/ч</w:t>
            </w:r>
          </w:p>
        </w:tc>
        <w:tc>
          <w:tcPr>
            <w:tcW w:w="0" w:type="auto"/>
            <w:shd w:val="clear" w:color="auto" w:fill="auto"/>
            <w:vAlign w:val="center"/>
            <w:hideMark/>
          </w:tcPr>
          <w:p w:rsidR="008140A6" w:rsidRPr="000D289E" w:rsidRDefault="008140A6" w:rsidP="00056E73">
            <w:pPr>
              <w:spacing w:line="276" w:lineRule="auto"/>
              <w:jc w:val="center"/>
              <w:rPr>
                <w:b/>
                <w:color w:val="000000"/>
                <w:sz w:val="18"/>
                <w:szCs w:val="18"/>
              </w:rPr>
            </w:pPr>
            <w:r w:rsidRPr="000D289E">
              <w:rPr>
                <w:b/>
                <w:color w:val="000000"/>
                <w:sz w:val="18"/>
                <w:szCs w:val="18"/>
              </w:rPr>
              <w:t>Резерв (+)/ дефицит (-) тепловой мощности в номинальном режиме, Гкал/ч</w:t>
            </w:r>
          </w:p>
        </w:tc>
        <w:tc>
          <w:tcPr>
            <w:tcW w:w="0" w:type="auto"/>
            <w:shd w:val="clear" w:color="auto" w:fill="auto"/>
            <w:vAlign w:val="center"/>
            <w:hideMark/>
          </w:tcPr>
          <w:p w:rsidR="008140A6" w:rsidRPr="000D289E" w:rsidRDefault="008140A6" w:rsidP="00056E73">
            <w:pPr>
              <w:spacing w:line="276" w:lineRule="auto"/>
              <w:jc w:val="center"/>
              <w:rPr>
                <w:b/>
                <w:color w:val="000000"/>
                <w:sz w:val="18"/>
                <w:szCs w:val="18"/>
              </w:rPr>
            </w:pPr>
            <w:r w:rsidRPr="000D289E">
              <w:rPr>
                <w:b/>
                <w:color w:val="000000"/>
                <w:sz w:val="18"/>
                <w:szCs w:val="18"/>
              </w:rPr>
              <w:t>КИУТМ, %</w:t>
            </w:r>
          </w:p>
        </w:tc>
      </w:tr>
      <w:tr w:rsidR="008140A6" w:rsidRPr="000D289E" w:rsidTr="00056E73">
        <w:trPr>
          <w:trHeight w:val="20"/>
        </w:trPr>
        <w:tc>
          <w:tcPr>
            <w:tcW w:w="0" w:type="auto"/>
            <w:shd w:val="clear" w:color="auto" w:fill="auto"/>
            <w:vAlign w:val="center"/>
            <w:hideMark/>
          </w:tcPr>
          <w:p w:rsidR="008140A6" w:rsidRPr="000D289E" w:rsidRDefault="008140A6" w:rsidP="00056E73">
            <w:pPr>
              <w:spacing w:line="276" w:lineRule="auto"/>
              <w:jc w:val="center"/>
              <w:rPr>
                <w:color w:val="000000"/>
                <w:sz w:val="18"/>
                <w:szCs w:val="18"/>
              </w:rPr>
            </w:pPr>
            <w:r w:rsidRPr="000D289E">
              <w:rPr>
                <w:color w:val="000000"/>
                <w:sz w:val="18"/>
                <w:szCs w:val="18"/>
              </w:rPr>
              <w:t>1</w:t>
            </w:r>
          </w:p>
        </w:tc>
        <w:tc>
          <w:tcPr>
            <w:tcW w:w="0" w:type="auto"/>
            <w:shd w:val="clear" w:color="auto" w:fill="auto"/>
            <w:vAlign w:val="center"/>
          </w:tcPr>
          <w:p w:rsidR="008140A6" w:rsidRDefault="008140A6" w:rsidP="00056E73">
            <w:pPr>
              <w:ind w:right="-99"/>
              <w:outlineLvl w:val="1"/>
              <w:rPr>
                <w:highlight w:val="yellow"/>
              </w:rPr>
            </w:pPr>
            <w:r>
              <w:t>Котельная ул. Советская, 133</w:t>
            </w:r>
          </w:p>
        </w:tc>
        <w:tc>
          <w:tcPr>
            <w:tcW w:w="0" w:type="auto"/>
            <w:shd w:val="clear" w:color="auto" w:fill="auto"/>
            <w:vAlign w:val="center"/>
          </w:tcPr>
          <w:p w:rsidR="008140A6" w:rsidRPr="00B81C33" w:rsidRDefault="008140A6" w:rsidP="00056E73">
            <w:pPr>
              <w:jc w:val="center"/>
              <w:rPr>
                <w:color w:val="000000"/>
              </w:rPr>
            </w:pPr>
            <w:r>
              <w:rPr>
                <w:color w:val="000000"/>
              </w:rPr>
              <w:t>1,4</w:t>
            </w:r>
          </w:p>
        </w:tc>
        <w:tc>
          <w:tcPr>
            <w:tcW w:w="0" w:type="auto"/>
            <w:shd w:val="clear" w:color="auto" w:fill="auto"/>
            <w:vAlign w:val="center"/>
          </w:tcPr>
          <w:p w:rsidR="008140A6" w:rsidRPr="00B81C33" w:rsidRDefault="008140A6" w:rsidP="00056E73">
            <w:pPr>
              <w:jc w:val="center"/>
              <w:rPr>
                <w:color w:val="000000"/>
              </w:rPr>
            </w:pPr>
            <w:r>
              <w:rPr>
                <w:color w:val="000000"/>
              </w:rPr>
              <w:t>1,4015</w:t>
            </w:r>
          </w:p>
        </w:tc>
        <w:tc>
          <w:tcPr>
            <w:tcW w:w="0" w:type="auto"/>
            <w:shd w:val="clear" w:color="auto" w:fill="auto"/>
            <w:vAlign w:val="center"/>
          </w:tcPr>
          <w:p w:rsidR="008140A6" w:rsidRPr="00B81C33" w:rsidRDefault="008140A6" w:rsidP="00056E73">
            <w:pPr>
              <w:jc w:val="center"/>
              <w:rPr>
                <w:color w:val="000000"/>
              </w:rPr>
            </w:pPr>
            <w:r>
              <w:rPr>
                <w:color w:val="000000"/>
              </w:rPr>
              <w:t>1,4014</w:t>
            </w:r>
          </w:p>
        </w:tc>
        <w:tc>
          <w:tcPr>
            <w:tcW w:w="0" w:type="auto"/>
            <w:shd w:val="clear" w:color="auto" w:fill="auto"/>
            <w:vAlign w:val="center"/>
          </w:tcPr>
          <w:p w:rsidR="008140A6" w:rsidRPr="00B81C33" w:rsidRDefault="008140A6" w:rsidP="00056E73">
            <w:pPr>
              <w:jc w:val="center"/>
              <w:rPr>
                <w:color w:val="000000"/>
              </w:rPr>
            </w:pPr>
            <w:r>
              <w:rPr>
                <w:color w:val="000000"/>
              </w:rPr>
              <w:t>0,0001</w:t>
            </w:r>
          </w:p>
        </w:tc>
        <w:tc>
          <w:tcPr>
            <w:tcW w:w="0" w:type="auto"/>
            <w:shd w:val="clear" w:color="auto" w:fill="auto"/>
            <w:vAlign w:val="center"/>
          </w:tcPr>
          <w:p w:rsidR="008140A6" w:rsidRPr="00B81C33" w:rsidRDefault="008140A6" w:rsidP="00056E73">
            <w:pPr>
              <w:jc w:val="center"/>
              <w:rPr>
                <w:color w:val="000000"/>
              </w:rPr>
            </w:pPr>
            <w:r>
              <w:rPr>
                <w:color w:val="000000"/>
              </w:rPr>
              <w:t>0,0273</w:t>
            </w:r>
          </w:p>
        </w:tc>
        <w:tc>
          <w:tcPr>
            <w:tcW w:w="0" w:type="auto"/>
            <w:shd w:val="clear" w:color="auto" w:fill="auto"/>
            <w:vAlign w:val="center"/>
          </w:tcPr>
          <w:p w:rsidR="008140A6" w:rsidRPr="00B81C33" w:rsidRDefault="008140A6" w:rsidP="00056E73">
            <w:pPr>
              <w:jc w:val="center"/>
              <w:rPr>
                <w:color w:val="000000"/>
              </w:rPr>
            </w:pPr>
            <w:r>
              <w:rPr>
                <w:color w:val="000000"/>
              </w:rPr>
              <w:t>0,215</w:t>
            </w:r>
          </w:p>
        </w:tc>
        <w:tc>
          <w:tcPr>
            <w:tcW w:w="0" w:type="auto"/>
            <w:shd w:val="clear" w:color="auto" w:fill="auto"/>
            <w:vAlign w:val="center"/>
          </w:tcPr>
          <w:p w:rsidR="008140A6" w:rsidRPr="00B81C33" w:rsidRDefault="008140A6" w:rsidP="00056E73">
            <w:pPr>
              <w:jc w:val="center"/>
              <w:rPr>
                <w:color w:val="000000"/>
              </w:rPr>
            </w:pPr>
            <w:r>
              <w:rPr>
                <w:color w:val="000000"/>
              </w:rPr>
              <w:t>0,242</w:t>
            </w:r>
          </w:p>
        </w:tc>
        <w:tc>
          <w:tcPr>
            <w:tcW w:w="0" w:type="auto"/>
            <w:shd w:val="clear" w:color="auto" w:fill="auto"/>
            <w:vAlign w:val="center"/>
          </w:tcPr>
          <w:p w:rsidR="008140A6" w:rsidRPr="00B81C33" w:rsidRDefault="008140A6" w:rsidP="00056E73">
            <w:pPr>
              <w:jc w:val="center"/>
              <w:rPr>
                <w:color w:val="000000"/>
              </w:rPr>
            </w:pPr>
            <w:r>
              <w:rPr>
                <w:color w:val="000000"/>
              </w:rPr>
              <w:t>+1,155</w:t>
            </w:r>
          </w:p>
        </w:tc>
        <w:tc>
          <w:tcPr>
            <w:tcW w:w="0" w:type="auto"/>
            <w:shd w:val="clear" w:color="auto" w:fill="auto"/>
            <w:vAlign w:val="center"/>
          </w:tcPr>
          <w:p w:rsidR="008140A6" w:rsidRPr="00B81C33" w:rsidRDefault="008140A6" w:rsidP="00056E73">
            <w:pPr>
              <w:jc w:val="center"/>
              <w:rPr>
                <w:color w:val="000000"/>
              </w:rPr>
            </w:pPr>
            <w:r>
              <w:rPr>
                <w:color w:val="000000"/>
              </w:rPr>
              <w:t>17,3</w:t>
            </w:r>
          </w:p>
        </w:tc>
      </w:tr>
    </w:tbl>
    <w:p w:rsidR="008140A6" w:rsidRDefault="008140A6" w:rsidP="008140A6">
      <w:pPr>
        <w:spacing w:line="276" w:lineRule="auto"/>
        <w:jc w:val="center"/>
        <w:rPr>
          <w:sz w:val="28"/>
          <w:szCs w:val="28"/>
        </w:rPr>
        <w:sectPr w:rsidR="008140A6" w:rsidSect="0014291B">
          <w:pgSz w:w="16838" w:h="11906" w:orient="landscape"/>
          <w:pgMar w:top="1701" w:right="851" w:bottom="1701" w:left="851" w:header="720" w:footer="720" w:gutter="0"/>
          <w:cols w:space="720"/>
        </w:sectPr>
      </w:pPr>
    </w:p>
    <w:p w:rsidR="008140A6" w:rsidRPr="000D289E" w:rsidRDefault="008140A6" w:rsidP="008140A6">
      <w:pPr>
        <w:spacing w:line="276" w:lineRule="auto"/>
        <w:jc w:val="center"/>
        <w:rPr>
          <w:b/>
          <w:sz w:val="28"/>
          <w:szCs w:val="28"/>
        </w:rPr>
      </w:pPr>
      <w:r w:rsidRPr="000D289E">
        <w:rPr>
          <w:b/>
          <w:sz w:val="28"/>
          <w:szCs w:val="28"/>
        </w:rPr>
        <w:t xml:space="preserve">1.6.2. </w:t>
      </w:r>
      <w:r>
        <w:rPr>
          <w:b/>
          <w:sz w:val="28"/>
          <w:szCs w:val="28"/>
        </w:rPr>
        <w:t>Описание р</w:t>
      </w:r>
      <w:r w:rsidRPr="000D289E">
        <w:rPr>
          <w:b/>
          <w:sz w:val="28"/>
          <w:szCs w:val="28"/>
        </w:rPr>
        <w:t>езерв</w:t>
      </w:r>
      <w:r>
        <w:rPr>
          <w:b/>
          <w:sz w:val="28"/>
          <w:szCs w:val="28"/>
        </w:rPr>
        <w:t>ов</w:t>
      </w:r>
      <w:r w:rsidRPr="000D289E">
        <w:rPr>
          <w:b/>
          <w:sz w:val="28"/>
          <w:szCs w:val="28"/>
        </w:rPr>
        <w:t xml:space="preserve"> и дефицит</w:t>
      </w:r>
      <w:r>
        <w:rPr>
          <w:b/>
          <w:sz w:val="28"/>
          <w:szCs w:val="28"/>
        </w:rPr>
        <w:t>ов</w:t>
      </w:r>
      <w:r w:rsidRPr="000D289E">
        <w:rPr>
          <w:b/>
          <w:sz w:val="28"/>
          <w:szCs w:val="28"/>
        </w:rPr>
        <w:t xml:space="preserve"> тепловой мощности нетто по каждому источнику тепловой энергии</w:t>
      </w:r>
      <w:r>
        <w:rPr>
          <w:b/>
          <w:sz w:val="28"/>
          <w:szCs w:val="28"/>
        </w:rPr>
        <w:t>, а в ценовых зонах теплоснабжения – по каждой системе теплоснабжения</w:t>
      </w:r>
    </w:p>
    <w:p w:rsidR="008140A6" w:rsidRPr="000D289E" w:rsidRDefault="008140A6" w:rsidP="008140A6">
      <w:pPr>
        <w:spacing w:line="276" w:lineRule="auto"/>
        <w:ind w:left="220" w:right="-284" w:firstLine="567"/>
        <w:jc w:val="both"/>
        <w:rPr>
          <w:sz w:val="28"/>
          <w:szCs w:val="28"/>
        </w:rPr>
      </w:pPr>
      <w:r w:rsidRPr="000D289E">
        <w:rPr>
          <w:sz w:val="28"/>
          <w:szCs w:val="28"/>
        </w:rPr>
        <w:t xml:space="preserve">Величина резерва и дефицита тепловой мощности нетто по каждому источнику тепловой энергии представлена в таблицах выше. </w:t>
      </w:r>
    </w:p>
    <w:p w:rsidR="008140A6" w:rsidRPr="000D289E" w:rsidRDefault="008140A6" w:rsidP="008140A6">
      <w:pPr>
        <w:spacing w:line="276" w:lineRule="auto"/>
        <w:jc w:val="center"/>
        <w:rPr>
          <w:b/>
          <w:bCs/>
          <w:color w:val="000000"/>
        </w:rPr>
      </w:pPr>
      <w:r w:rsidRPr="000D289E">
        <w:rPr>
          <w:b/>
          <w:bCs/>
          <w:color w:val="000000"/>
          <w:sz w:val="28"/>
          <w:szCs w:val="28"/>
        </w:rPr>
        <w:t>1.6.3.</w:t>
      </w:r>
      <w:r w:rsidRPr="000D289E">
        <w:rPr>
          <w:b/>
          <w:bCs/>
          <w:color w:val="000000"/>
        </w:rPr>
        <w:t xml:space="preserve"> </w:t>
      </w:r>
      <w:r>
        <w:rPr>
          <w:b/>
          <w:color w:val="000000"/>
          <w:sz w:val="28"/>
          <w:szCs w:val="28"/>
        </w:rPr>
        <w:t>Описание г</w:t>
      </w:r>
      <w:r w:rsidRPr="000D289E">
        <w:rPr>
          <w:b/>
          <w:color w:val="000000"/>
          <w:sz w:val="28"/>
          <w:szCs w:val="28"/>
        </w:rPr>
        <w:t>идравлически</w:t>
      </w:r>
      <w:r>
        <w:rPr>
          <w:b/>
          <w:color w:val="000000"/>
          <w:sz w:val="28"/>
          <w:szCs w:val="28"/>
        </w:rPr>
        <w:t>х</w:t>
      </w:r>
      <w:r w:rsidRPr="000D289E">
        <w:rPr>
          <w:b/>
          <w:color w:val="000000"/>
          <w:sz w:val="28"/>
          <w:szCs w:val="28"/>
        </w:rPr>
        <w:t xml:space="preserve"> режим</w:t>
      </w:r>
      <w:r>
        <w:rPr>
          <w:b/>
          <w:color w:val="000000"/>
          <w:sz w:val="28"/>
          <w:szCs w:val="28"/>
        </w:rPr>
        <w:t>ов</w:t>
      </w:r>
      <w:r w:rsidRPr="000D289E">
        <w:rPr>
          <w:b/>
          <w:color w:val="000000"/>
          <w:sz w:val="28"/>
          <w:szCs w:val="28"/>
        </w:rPr>
        <w:t>, обеспечивающи</w:t>
      </w:r>
      <w:r>
        <w:rPr>
          <w:b/>
          <w:color w:val="000000"/>
          <w:sz w:val="28"/>
          <w:szCs w:val="28"/>
        </w:rPr>
        <w:t>х</w:t>
      </w:r>
      <w:r w:rsidRPr="000D289E">
        <w:rPr>
          <w:b/>
          <w:color w:val="000000"/>
          <w:sz w:val="28"/>
          <w:szCs w:val="28"/>
        </w:rPr>
        <w:t xml:space="preserve">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w:t>
      </w:r>
      <w:r>
        <w:rPr>
          <w:b/>
          <w:color w:val="000000"/>
          <w:sz w:val="28"/>
          <w:szCs w:val="28"/>
        </w:rPr>
        <w:t xml:space="preserve"> тепловой энергии </w:t>
      </w:r>
      <w:r w:rsidRPr="000D289E">
        <w:rPr>
          <w:b/>
          <w:color w:val="000000"/>
          <w:sz w:val="28"/>
          <w:szCs w:val="28"/>
        </w:rPr>
        <w:t xml:space="preserve"> к потребителю</w:t>
      </w:r>
    </w:p>
    <w:p w:rsidR="008140A6" w:rsidRPr="000D289E" w:rsidRDefault="008140A6" w:rsidP="008140A6">
      <w:pPr>
        <w:spacing w:line="276" w:lineRule="auto"/>
        <w:ind w:firstLine="709"/>
        <w:jc w:val="both"/>
        <w:rPr>
          <w:sz w:val="28"/>
          <w:szCs w:val="28"/>
        </w:rPr>
      </w:pPr>
      <w:r w:rsidRPr="000D289E">
        <w:rPr>
          <w:sz w:val="28"/>
          <w:szCs w:val="28"/>
        </w:rPr>
        <w:t>При расчёте гидравлического режима тепловой сети решаются следующие задачи:</w:t>
      </w:r>
    </w:p>
    <w:p w:rsidR="008140A6" w:rsidRPr="000D289E" w:rsidRDefault="008140A6" w:rsidP="008140A6">
      <w:pPr>
        <w:widowControl/>
        <w:numPr>
          <w:ilvl w:val="0"/>
          <w:numId w:val="39"/>
        </w:numPr>
        <w:autoSpaceDE/>
        <w:autoSpaceDN/>
        <w:adjustRightInd/>
        <w:spacing w:line="276" w:lineRule="auto"/>
        <w:contextualSpacing/>
        <w:jc w:val="both"/>
        <w:rPr>
          <w:sz w:val="28"/>
          <w:szCs w:val="28"/>
        </w:rPr>
      </w:pPr>
      <w:r w:rsidRPr="000D289E">
        <w:rPr>
          <w:sz w:val="28"/>
          <w:szCs w:val="28"/>
        </w:rPr>
        <w:t>определение диаметров трубопроводов;</w:t>
      </w:r>
    </w:p>
    <w:p w:rsidR="008140A6" w:rsidRPr="000D289E" w:rsidRDefault="008140A6" w:rsidP="008140A6">
      <w:pPr>
        <w:widowControl/>
        <w:numPr>
          <w:ilvl w:val="0"/>
          <w:numId w:val="39"/>
        </w:numPr>
        <w:autoSpaceDE/>
        <w:autoSpaceDN/>
        <w:adjustRightInd/>
        <w:spacing w:line="276" w:lineRule="auto"/>
        <w:contextualSpacing/>
        <w:jc w:val="both"/>
        <w:rPr>
          <w:sz w:val="28"/>
          <w:szCs w:val="28"/>
        </w:rPr>
      </w:pPr>
      <w:r w:rsidRPr="000D289E">
        <w:rPr>
          <w:sz w:val="28"/>
          <w:szCs w:val="28"/>
        </w:rPr>
        <w:t>определение падения давления-напора;</w:t>
      </w:r>
    </w:p>
    <w:p w:rsidR="008140A6" w:rsidRPr="000D289E" w:rsidRDefault="008140A6" w:rsidP="008140A6">
      <w:pPr>
        <w:widowControl/>
        <w:numPr>
          <w:ilvl w:val="0"/>
          <w:numId w:val="39"/>
        </w:numPr>
        <w:autoSpaceDE/>
        <w:autoSpaceDN/>
        <w:adjustRightInd/>
        <w:spacing w:line="276" w:lineRule="auto"/>
        <w:contextualSpacing/>
        <w:jc w:val="both"/>
        <w:rPr>
          <w:sz w:val="28"/>
          <w:szCs w:val="28"/>
        </w:rPr>
      </w:pPr>
      <w:r w:rsidRPr="000D289E">
        <w:rPr>
          <w:sz w:val="28"/>
          <w:szCs w:val="28"/>
        </w:rPr>
        <w:t>определение действующих напоров в различных точках сети;</w:t>
      </w:r>
    </w:p>
    <w:p w:rsidR="008140A6" w:rsidRPr="000D289E" w:rsidRDefault="008140A6" w:rsidP="008140A6">
      <w:pPr>
        <w:widowControl/>
        <w:numPr>
          <w:ilvl w:val="0"/>
          <w:numId w:val="39"/>
        </w:numPr>
        <w:autoSpaceDE/>
        <w:autoSpaceDN/>
        <w:adjustRightInd/>
        <w:spacing w:line="276" w:lineRule="auto"/>
        <w:contextualSpacing/>
        <w:jc w:val="both"/>
        <w:rPr>
          <w:sz w:val="28"/>
          <w:szCs w:val="28"/>
        </w:rPr>
      </w:pPr>
      <w:r w:rsidRPr="000D289E">
        <w:rPr>
          <w:sz w:val="28"/>
          <w:szCs w:val="28"/>
        </w:rPr>
        <w:t>определение допустимых давлений в трубопроводах при различных режимах работы и состояниях теплосети.</w:t>
      </w:r>
    </w:p>
    <w:p w:rsidR="008140A6" w:rsidRPr="000D289E" w:rsidRDefault="008140A6" w:rsidP="008140A6">
      <w:pPr>
        <w:spacing w:line="276" w:lineRule="auto"/>
        <w:ind w:firstLine="709"/>
        <w:jc w:val="both"/>
        <w:rPr>
          <w:sz w:val="28"/>
          <w:szCs w:val="28"/>
        </w:rPr>
      </w:pPr>
      <w:r w:rsidRPr="000D289E">
        <w:rPr>
          <w:sz w:val="28"/>
          <w:szCs w:val="28"/>
        </w:rP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rsidR="008140A6" w:rsidRPr="000D289E" w:rsidRDefault="008140A6" w:rsidP="008140A6">
      <w:pPr>
        <w:spacing w:line="276" w:lineRule="auto"/>
        <w:ind w:firstLine="709"/>
        <w:jc w:val="both"/>
        <w:rPr>
          <w:sz w:val="28"/>
          <w:szCs w:val="28"/>
        </w:rPr>
      </w:pPr>
      <w:r w:rsidRPr="000D289E">
        <w:rPr>
          <w:sz w:val="28"/>
          <w:szCs w:val="28"/>
        </w:rP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rsidR="008140A6" w:rsidRPr="000D289E" w:rsidRDefault="008140A6" w:rsidP="008140A6">
      <w:pPr>
        <w:widowControl/>
        <w:numPr>
          <w:ilvl w:val="0"/>
          <w:numId w:val="38"/>
        </w:numPr>
        <w:autoSpaceDE/>
        <w:autoSpaceDN/>
        <w:adjustRightInd/>
        <w:spacing w:line="276" w:lineRule="auto"/>
        <w:ind w:left="0" w:firstLine="360"/>
        <w:contextualSpacing/>
        <w:jc w:val="both"/>
        <w:rPr>
          <w:sz w:val="28"/>
          <w:szCs w:val="28"/>
        </w:rPr>
      </w:pPr>
      <w:r w:rsidRPr="000D289E">
        <w:rPr>
          <w:sz w:val="28"/>
          <w:szCs w:val="28"/>
        </w:rPr>
        <w:t>Давление (напор) в любой точке обратной магистрали не должно быть выше допускаемого рабочего давления в местных системах.</w:t>
      </w:r>
    </w:p>
    <w:p w:rsidR="008140A6" w:rsidRPr="000D289E" w:rsidRDefault="008140A6" w:rsidP="008140A6">
      <w:pPr>
        <w:widowControl/>
        <w:numPr>
          <w:ilvl w:val="0"/>
          <w:numId w:val="38"/>
        </w:numPr>
        <w:autoSpaceDE/>
        <w:autoSpaceDN/>
        <w:adjustRightInd/>
        <w:spacing w:line="276" w:lineRule="auto"/>
        <w:ind w:left="0" w:firstLine="360"/>
        <w:contextualSpacing/>
        <w:jc w:val="both"/>
        <w:rPr>
          <w:sz w:val="28"/>
          <w:szCs w:val="28"/>
        </w:rPr>
      </w:pPr>
      <w:r w:rsidRPr="000D289E">
        <w:rPr>
          <w:sz w:val="28"/>
          <w:szCs w:val="28"/>
        </w:rPr>
        <w:t>Давление в обратном трубопроводе должно обеспечить залив водой верхних линий и приборов местных систем отопления.</w:t>
      </w:r>
    </w:p>
    <w:p w:rsidR="008140A6" w:rsidRPr="000D289E" w:rsidRDefault="008140A6" w:rsidP="008140A6">
      <w:pPr>
        <w:widowControl/>
        <w:numPr>
          <w:ilvl w:val="0"/>
          <w:numId w:val="38"/>
        </w:numPr>
        <w:autoSpaceDE/>
        <w:autoSpaceDN/>
        <w:adjustRightInd/>
        <w:spacing w:line="276" w:lineRule="auto"/>
        <w:ind w:left="0" w:firstLine="360"/>
        <w:contextualSpacing/>
        <w:jc w:val="both"/>
        <w:rPr>
          <w:sz w:val="28"/>
          <w:szCs w:val="28"/>
        </w:rPr>
      </w:pPr>
      <w:r w:rsidRPr="000D289E">
        <w:rPr>
          <w:sz w:val="28"/>
          <w:szCs w:val="28"/>
        </w:rPr>
        <w:t>Давление в обратной магистрали во избежание образования вакуума не должно быть ниже 0,05-0,1 МПа (5-10 м вод. ст.).</w:t>
      </w:r>
    </w:p>
    <w:p w:rsidR="008140A6" w:rsidRPr="000D289E" w:rsidRDefault="008140A6" w:rsidP="008140A6">
      <w:pPr>
        <w:widowControl/>
        <w:numPr>
          <w:ilvl w:val="0"/>
          <w:numId w:val="38"/>
        </w:numPr>
        <w:autoSpaceDE/>
        <w:autoSpaceDN/>
        <w:adjustRightInd/>
        <w:spacing w:line="276" w:lineRule="auto"/>
        <w:ind w:left="0" w:firstLine="360"/>
        <w:contextualSpacing/>
        <w:jc w:val="both"/>
        <w:rPr>
          <w:sz w:val="28"/>
          <w:szCs w:val="28"/>
        </w:rPr>
      </w:pPr>
      <w:r w:rsidRPr="000D289E">
        <w:rPr>
          <w:sz w:val="28"/>
          <w:szCs w:val="28"/>
        </w:rPr>
        <w:t>Давление на всасывающей стороне сетевого насоса не должно быть ниже 0,05 МПа (5 м вод. ст.).</w:t>
      </w:r>
    </w:p>
    <w:p w:rsidR="008140A6" w:rsidRPr="000D289E" w:rsidRDefault="008140A6" w:rsidP="008140A6">
      <w:pPr>
        <w:widowControl/>
        <w:numPr>
          <w:ilvl w:val="0"/>
          <w:numId w:val="38"/>
        </w:numPr>
        <w:autoSpaceDE/>
        <w:autoSpaceDN/>
        <w:adjustRightInd/>
        <w:spacing w:line="276" w:lineRule="auto"/>
        <w:ind w:left="0" w:firstLine="360"/>
        <w:contextualSpacing/>
        <w:jc w:val="both"/>
        <w:rPr>
          <w:sz w:val="28"/>
          <w:szCs w:val="28"/>
        </w:rPr>
      </w:pPr>
      <w:r w:rsidRPr="000D289E">
        <w:rPr>
          <w:sz w:val="28"/>
          <w:szCs w:val="28"/>
        </w:rPr>
        <w:t>Давление в любой точке подающего трубопровода должно быть выше давления вскипания при максимальной температуре теплоносителя.</w:t>
      </w:r>
    </w:p>
    <w:p w:rsidR="008140A6" w:rsidRPr="000D289E" w:rsidRDefault="008140A6" w:rsidP="008140A6">
      <w:pPr>
        <w:widowControl/>
        <w:numPr>
          <w:ilvl w:val="0"/>
          <w:numId w:val="38"/>
        </w:numPr>
        <w:autoSpaceDE/>
        <w:autoSpaceDN/>
        <w:adjustRightInd/>
        <w:spacing w:line="276" w:lineRule="auto"/>
        <w:ind w:left="0" w:firstLine="360"/>
        <w:contextualSpacing/>
        <w:jc w:val="both"/>
        <w:rPr>
          <w:sz w:val="28"/>
          <w:szCs w:val="28"/>
        </w:rPr>
      </w:pPr>
      <w:r w:rsidRPr="000D289E">
        <w:rPr>
          <w:sz w:val="28"/>
          <w:szCs w:val="28"/>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rsidR="008140A6" w:rsidRPr="000D289E" w:rsidRDefault="008140A6" w:rsidP="008140A6">
      <w:pPr>
        <w:spacing w:line="276" w:lineRule="auto"/>
        <w:ind w:firstLine="709"/>
        <w:jc w:val="both"/>
        <w:rPr>
          <w:sz w:val="28"/>
          <w:szCs w:val="28"/>
        </w:rPr>
      </w:pPr>
      <w:r w:rsidRPr="000D289E">
        <w:rPr>
          <w:sz w:val="28"/>
          <w:szCs w:val="28"/>
        </w:rPr>
        <w:t xml:space="preserve">Гидравлические режимы, обеспечивающие передачу тепловой энергии от источника тепловой энергии до самого удаленного потребителя и характеризующие существующие возможности (резервы и дефициты по пропускной способности) передачи тепловой энергии от источника к потребителю представлены в электронной модели </w:t>
      </w:r>
      <w:r>
        <w:rPr>
          <w:sz w:val="28"/>
          <w:szCs w:val="28"/>
        </w:rPr>
        <w:t>сельского поселения Верхний Курп</w:t>
      </w:r>
      <w:r w:rsidRPr="000D289E">
        <w:rPr>
          <w:sz w:val="28"/>
          <w:szCs w:val="28"/>
        </w:rPr>
        <w:t>.</w:t>
      </w:r>
    </w:p>
    <w:p w:rsidR="008140A6" w:rsidRPr="000D289E" w:rsidRDefault="008140A6" w:rsidP="008140A6">
      <w:pPr>
        <w:tabs>
          <w:tab w:val="left" w:pos="5676"/>
        </w:tabs>
        <w:spacing w:line="276" w:lineRule="auto"/>
        <w:jc w:val="center"/>
        <w:rPr>
          <w:sz w:val="28"/>
          <w:szCs w:val="28"/>
        </w:rPr>
      </w:pPr>
      <w:r w:rsidRPr="000D289E">
        <w:rPr>
          <w:b/>
          <w:sz w:val="28"/>
          <w:szCs w:val="28"/>
        </w:rPr>
        <w:t>1.6.4.</w:t>
      </w:r>
      <w:r w:rsidRPr="000D289E">
        <w:rPr>
          <w:sz w:val="28"/>
          <w:szCs w:val="28"/>
        </w:rPr>
        <w:t xml:space="preserve"> </w:t>
      </w:r>
      <w:r>
        <w:rPr>
          <w:b/>
          <w:sz w:val="28"/>
          <w:szCs w:val="28"/>
        </w:rPr>
        <w:t>Описание п</w:t>
      </w:r>
      <w:r w:rsidRPr="000D289E">
        <w:rPr>
          <w:b/>
          <w:sz w:val="28"/>
          <w:szCs w:val="28"/>
        </w:rPr>
        <w:t>ричин возникновения дефицит</w:t>
      </w:r>
      <w:r>
        <w:rPr>
          <w:b/>
          <w:sz w:val="28"/>
          <w:szCs w:val="28"/>
        </w:rPr>
        <w:t>ов</w:t>
      </w:r>
      <w:r w:rsidRPr="000D289E">
        <w:rPr>
          <w:b/>
          <w:sz w:val="28"/>
          <w:szCs w:val="28"/>
        </w:rPr>
        <w:t xml:space="preserve"> тепловой мощности</w:t>
      </w:r>
      <w:r w:rsidRPr="000D289E">
        <w:rPr>
          <w:sz w:val="28"/>
          <w:szCs w:val="28"/>
        </w:rPr>
        <w:t xml:space="preserve"> </w:t>
      </w:r>
      <w:r w:rsidRPr="000D289E">
        <w:rPr>
          <w:b/>
          <w:sz w:val="28"/>
          <w:szCs w:val="28"/>
        </w:rPr>
        <w:t>и последствий влияния дефицита на качество теплоснабжения</w:t>
      </w:r>
    </w:p>
    <w:p w:rsidR="008140A6" w:rsidRPr="000D289E" w:rsidRDefault="008140A6" w:rsidP="008140A6">
      <w:pPr>
        <w:spacing w:line="276" w:lineRule="auto"/>
        <w:ind w:firstLine="709"/>
        <w:jc w:val="both"/>
        <w:rPr>
          <w:sz w:val="28"/>
          <w:szCs w:val="28"/>
        </w:rPr>
      </w:pPr>
      <w:r w:rsidRPr="000D289E">
        <w:rPr>
          <w:sz w:val="28"/>
          <w:szCs w:val="28"/>
        </w:rPr>
        <w:t xml:space="preserve">Расчет дефицита/профицита мощности по каждому из источников, производился исходя из ситуации, при которой потребители производят выборку заявленной мощности в полном объеме. </w:t>
      </w:r>
    </w:p>
    <w:p w:rsidR="008140A6" w:rsidRPr="000D289E" w:rsidRDefault="008140A6" w:rsidP="008140A6">
      <w:pPr>
        <w:spacing w:line="276" w:lineRule="auto"/>
        <w:ind w:firstLine="709"/>
        <w:jc w:val="both"/>
        <w:rPr>
          <w:sz w:val="28"/>
          <w:szCs w:val="28"/>
        </w:rPr>
      </w:pPr>
      <w:r w:rsidRPr="000D289E">
        <w:rPr>
          <w:sz w:val="28"/>
          <w:szCs w:val="28"/>
        </w:rPr>
        <w:t xml:space="preserve">Актуализацию тепловых нагрузок необходимо производить ежегодно на основании фактически проведенных наладочных мероприятий, показаний узлов учета, а также снижения заявленных величин после введения оплаты за резерв мощности либо двухставочных тарифов. Информация об актуализации тепловых нагрузок отсутствует. </w:t>
      </w:r>
    </w:p>
    <w:p w:rsidR="008140A6" w:rsidRPr="000D289E" w:rsidRDefault="008140A6" w:rsidP="008140A6">
      <w:pPr>
        <w:spacing w:line="276" w:lineRule="auto"/>
        <w:ind w:firstLine="709"/>
        <w:jc w:val="both"/>
        <w:rPr>
          <w:sz w:val="28"/>
          <w:szCs w:val="28"/>
        </w:rPr>
      </w:pPr>
      <w:r w:rsidRPr="000D289E">
        <w:rPr>
          <w:sz w:val="28"/>
          <w:szCs w:val="28"/>
        </w:rPr>
        <w:t xml:space="preserve">Информация о влиянии выявленных дефицитах тепловой мощности, приведенных в разделе 1.6.3. на качество теплоснабжения отсутствует. </w:t>
      </w:r>
    </w:p>
    <w:p w:rsidR="008140A6" w:rsidRDefault="008140A6" w:rsidP="008140A6">
      <w:pPr>
        <w:spacing w:line="276" w:lineRule="auto"/>
        <w:jc w:val="center"/>
        <w:rPr>
          <w:b/>
          <w:sz w:val="28"/>
          <w:szCs w:val="28"/>
        </w:rPr>
      </w:pPr>
      <w:r w:rsidRPr="000D289E">
        <w:rPr>
          <w:b/>
          <w:sz w:val="28"/>
          <w:szCs w:val="28"/>
        </w:rPr>
        <w:t xml:space="preserve">1.6.5. </w:t>
      </w:r>
      <w:r>
        <w:rPr>
          <w:b/>
          <w:sz w:val="28"/>
          <w:szCs w:val="28"/>
        </w:rPr>
        <w:t>Описание р</w:t>
      </w:r>
      <w:r w:rsidRPr="000D289E">
        <w:rPr>
          <w:b/>
          <w:sz w:val="28"/>
          <w:szCs w:val="28"/>
        </w:rPr>
        <w:t>езерв</w:t>
      </w:r>
      <w:r>
        <w:rPr>
          <w:b/>
          <w:sz w:val="28"/>
          <w:szCs w:val="28"/>
        </w:rPr>
        <w:t>ов</w:t>
      </w:r>
      <w:r w:rsidRPr="000D289E">
        <w:rPr>
          <w:b/>
          <w:sz w:val="28"/>
          <w:szCs w:val="28"/>
        </w:rPr>
        <w:t xml:space="preserve"> тепловой мощности нетто источников тепловой энергии и возможностей расширения технологических зон действия источников</w:t>
      </w:r>
      <w:r>
        <w:rPr>
          <w:b/>
          <w:sz w:val="28"/>
          <w:szCs w:val="28"/>
        </w:rPr>
        <w:t xml:space="preserve"> тепловой энергии </w:t>
      </w:r>
      <w:r w:rsidRPr="000D289E">
        <w:rPr>
          <w:b/>
          <w:sz w:val="28"/>
          <w:szCs w:val="28"/>
        </w:rPr>
        <w:t xml:space="preserve"> с резервами тепловой мощности нетто в зоны действия с дефицитом тепловой мощности</w:t>
      </w:r>
    </w:p>
    <w:p w:rsidR="008140A6" w:rsidRPr="000D289E" w:rsidRDefault="008140A6" w:rsidP="008140A6">
      <w:pPr>
        <w:spacing w:line="276" w:lineRule="auto"/>
        <w:jc w:val="right"/>
        <w:rPr>
          <w:b/>
          <w:sz w:val="28"/>
          <w:szCs w:val="28"/>
        </w:rPr>
      </w:pPr>
      <w:r w:rsidRPr="003659F4">
        <w:rPr>
          <w:iCs/>
          <w:szCs w:val="18"/>
        </w:rPr>
        <w:t>Таблица 18</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235"/>
        <w:gridCol w:w="1842"/>
        <w:gridCol w:w="1843"/>
        <w:gridCol w:w="1985"/>
        <w:gridCol w:w="1842"/>
      </w:tblGrid>
      <w:tr w:rsidR="008140A6" w:rsidRPr="00D97E37" w:rsidTr="00056E73">
        <w:tc>
          <w:tcPr>
            <w:tcW w:w="2235" w:type="dxa"/>
            <w:shd w:val="clear" w:color="auto" w:fill="FFFFFF"/>
            <w:vAlign w:val="center"/>
          </w:tcPr>
          <w:p w:rsidR="008140A6" w:rsidRPr="00D97E37" w:rsidRDefault="008140A6" w:rsidP="00056E73">
            <w:pPr>
              <w:spacing w:line="276" w:lineRule="auto"/>
              <w:ind w:left="-142" w:right="-108"/>
              <w:jc w:val="center"/>
              <w:rPr>
                <w:rFonts w:eastAsia="Arial Unicode MS"/>
                <w:b/>
              </w:rPr>
            </w:pPr>
            <w:r w:rsidRPr="00D97E37">
              <w:rPr>
                <w:rFonts w:eastAsia="Arial Unicode MS"/>
                <w:b/>
              </w:rPr>
              <w:t xml:space="preserve">Наименование источника </w:t>
            </w:r>
          </w:p>
          <w:p w:rsidR="008140A6" w:rsidRPr="00D97E37" w:rsidRDefault="008140A6" w:rsidP="00056E73">
            <w:pPr>
              <w:spacing w:line="276" w:lineRule="auto"/>
              <w:ind w:left="-142" w:right="-108"/>
              <w:jc w:val="center"/>
              <w:rPr>
                <w:rFonts w:eastAsia="Arial Unicode MS"/>
                <w:b/>
              </w:rPr>
            </w:pPr>
            <w:r w:rsidRPr="00D97E37">
              <w:rPr>
                <w:rFonts w:eastAsia="Arial Unicode MS"/>
                <w:b/>
              </w:rPr>
              <w:t>теплоты</w:t>
            </w:r>
          </w:p>
        </w:tc>
        <w:tc>
          <w:tcPr>
            <w:tcW w:w="1842" w:type="dxa"/>
            <w:shd w:val="clear" w:color="auto" w:fill="FFFFFF"/>
            <w:vAlign w:val="center"/>
          </w:tcPr>
          <w:p w:rsidR="008140A6" w:rsidRPr="00D97E37" w:rsidRDefault="008140A6" w:rsidP="00056E73">
            <w:pPr>
              <w:spacing w:line="276" w:lineRule="auto"/>
              <w:ind w:left="-142" w:right="-108"/>
              <w:jc w:val="center"/>
              <w:rPr>
                <w:rFonts w:eastAsia="Arial Unicode MS"/>
                <w:b/>
              </w:rPr>
            </w:pPr>
            <w:r w:rsidRPr="002D47A6">
              <w:rPr>
                <w:rFonts w:eastAsia="Arial Unicode MS"/>
                <w:b/>
              </w:rPr>
              <w:t>Мощность нетто, Гкал/час</w:t>
            </w:r>
          </w:p>
        </w:tc>
        <w:tc>
          <w:tcPr>
            <w:tcW w:w="1843" w:type="dxa"/>
            <w:shd w:val="clear" w:color="auto" w:fill="FFFFFF"/>
            <w:vAlign w:val="center"/>
          </w:tcPr>
          <w:p w:rsidR="008140A6" w:rsidRPr="002D47A6" w:rsidRDefault="008140A6" w:rsidP="00056E73">
            <w:pPr>
              <w:spacing w:line="276" w:lineRule="auto"/>
              <w:ind w:left="-142" w:right="-108"/>
              <w:jc w:val="center"/>
              <w:rPr>
                <w:rFonts w:eastAsia="Arial Unicode MS"/>
                <w:b/>
              </w:rPr>
            </w:pPr>
            <w:r w:rsidRPr="002D47A6">
              <w:rPr>
                <w:rFonts w:eastAsia="Arial Unicode MS"/>
                <w:b/>
              </w:rPr>
              <w:t xml:space="preserve">Присоединенная существующая нагрузка, </w:t>
            </w:r>
          </w:p>
          <w:p w:rsidR="008140A6" w:rsidRPr="00D97E37" w:rsidRDefault="008140A6" w:rsidP="00056E73">
            <w:pPr>
              <w:spacing w:line="276" w:lineRule="auto"/>
              <w:ind w:left="-142" w:right="-108"/>
              <w:jc w:val="center"/>
              <w:rPr>
                <w:rFonts w:eastAsia="Arial Unicode MS"/>
                <w:b/>
              </w:rPr>
            </w:pPr>
            <w:r w:rsidRPr="002D47A6">
              <w:rPr>
                <w:rFonts w:eastAsia="Arial Unicode MS"/>
                <w:b/>
              </w:rPr>
              <w:t>Гкал/  час</w:t>
            </w:r>
          </w:p>
        </w:tc>
        <w:tc>
          <w:tcPr>
            <w:tcW w:w="1985" w:type="dxa"/>
            <w:shd w:val="clear" w:color="auto" w:fill="FFFFFF"/>
            <w:vAlign w:val="center"/>
          </w:tcPr>
          <w:p w:rsidR="008140A6" w:rsidRPr="002D47A6" w:rsidRDefault="008140A6" w:rsidP="00056E73">
            <w:pPr>
              <w:spacing w:line="276" w:lineRule="auto"/>
              <w:ind w:hanging="142"/>
              <w:jc w:val="center"/>
              <w:rPr>
                <w:rFonts w:eastAsia="Arial Unicode MS"/>
                <w:b/>
              </w:rPr>
            </w:pPr>
            <w:r w:rsidRPr="002D47A6">
              <w:rPr>
                <w:rFonts w:eastAsia="Arial Unicode MS"/>
                <w:b/>
              </w:rPr>
              <w:t>Присоединенная перспективная нагрузка,</w:t>
            </w:r>
          </w:p>
          <w:p w:rsidR="008140A6" w:rsidRPr="00D97E37" w:rsidRDefault="008140A6" w:rsidP="00056E73">
            <w:pPr>
              <w:spacing w:line="276" w:lineRule="auto"/>
              <w:ind w:hanging="142"/>
              <w:jc w:val="center"/>
              <w:rPr>
                <w:rFonts w:eastAsia="Arial Unicode MS"/>
                <w:b/>
              </w:rPr>
            </w:pPr>
            <w:r w:rsidRPr="002D47A6">
              <w:rPr>
                <w:rFonts w:eastAsia="Arial Unicode MS"/>
                <w:b/>
              </w:rPr>
              <w:t xml:space="preserve"> Гкал/час</w:t>
            </w:r>
          </w:p>
        </w:tc>
        <w:tc>
          <w:tcPr>
            <w:tcW w:w="1842" w:type="dxa"/>
            <w:shd w:val="clear" w:color="auto" w:fill="FFFFFF"/>
            <w:vAlign w:val="center"/>
          </w:tcPr>
          <w:p w:rsidR="008140A6" w:rsidRPr="00D97E37" w:rsidRDefault="008140A6" w:rsidP="00056E73">
            <w:pPr>
              <w:spacing w:line="276" w:lineRule="auto"/>
              <w:jc w:val="center"/>
              <w:rPr>
                <w:rFonts w:eastAsia="Arial Unicode MS"/>
                <w:b/>
              </w:rPr>
            </w:pPr>
            <w:r w:rsidRPr="002D47A6">
              <w:rPr>
                <w:rFonts w:eastAsia="Arial Unicode MS"/>
                <w:b/>
              </w:rPr>
              <w:t>Резерв/дефицит, Гкал/час</w:t>
            </w:r>
          </w:p>
        </w:tc>
      </w:tr>
      <w:tr w:rsidR="008140A6" w:rsidRPr="0012227E" w:rsidTr="00056E73">
        <w:tc>
          <w:tcPr>
            <w:tcW w:w="2235" w:type="dxa"/>
            <w:shd w:val="clear" w:color="auto" w:fill="FFFFFF"/>
            <w:vAlign w:val="center"/>
          </w:tcPr>
          <w:p w:rsidR="008140A6" w:rsidRPr="0012227E" w:rsidRDefault="008140A6" w:rsidP="00056E73">
            <w:pPr>
              <w:spacing w:line="276" w:lineRule="auto"/>
              <w:ind w:right="-99"/>
              <w:outlineLvl w:val="1"/>
              <w:rPr>
                <w:highlight w:val="yellow"/>
              </w:rPr>
            </w:pPr>
            <w:r>
              <w:rPr>
                <w:rFonts w:eastAsia="Verdana"/>
                <w:lang w:eastAsia="en-US"/>
              </w:rPr>
              <w:t>Котельная ул. Советская, 133</w:t>
            </w:r>
          </w:p>
        </w:tc>
        <w:tc>
          <w:tcPr>
            <w:tcW w:w="1842" w:type="dxa"/>
            <w:shd w:val="clear" w:color="auto" w:fill="FFFFFF"/>
            <w:vAlign w:val="center"/>
          </w:tcPr>
          <w:p w:rsidR="008140A6" w:rsidRPr="0012227E" w:rsidRDefault="008140A6" w:rsidP="00056E73">
            <w:pPr>
              <w:jc w:val="center"/>
              <w:rPr>
                <w:color w:val="000000"/>
              </w:rPr>
            </w:pPr>
            <w:r>
              <w:rPr>
                <w:color w:val="000000"/>
              </w:rPr>
              <w:t>1,4014</w:t>
            </w:r>
          </w:p>
        </w:tc>
        <w:tc>
          <w:tcPr>
            <w:tcW w:w="1843" w:type="dxa"/>
            <w:shd w:val="clear" w:color="auto" w:fill="FFFFFF"/>
            <w:vAlign w:val="center"/>
          </w:tcPr>
          <w:p w:rsidR="008140A6" w:rsidRPr="0012227E" w:rsidRDefault="008140A6" w:rsidP="00056E73">
            <w:pPr>
              <w:jc w:val="center"/>
              <w:rPr>
                <w:color w:val="000000"/>
              </w:rPr>
            </w:pPr>
            <w:r>
              <w:rPr>
                <w:color w:val="000000"/>
              </w:rPr>
              <w:t>0,215</w:t>
            </w:r>
          </w:p>
        </w:tc>
        <w:tc>
          <w:tcPr>
            <w:tcW w:w="1985" w:type="dxa"/>
            <w:shd w:val="clear" w:color="auto" w:fill="FFFFFF"/>
            <w:vAlign w:val="center"/>
          </w:tcPr>
          <w:p w:rsidR="008140A6" w:rsidRPr="0012227E" w:rsidRDefault="008140A6" w:rsidP="00056E73">
            <w:pPr>
              <w:jc w:val="center"/>
              <w:rPr>
                <w:color w:val="000000"/>
              </w:rPr>
            </w:pPr>
            <w:r>
              <w:rPr>
                <w:color w:val="000000"/>
              </w:rPr>
              <w:t>0,215</w:t>
            </w:r>
          </w:p>
        </w:tc>
        <w:tc>
          <w:tcPr>
            <w:tcW w:w="1842" w:type="dxa"/>
            <w:shd w:val="clear" w:color="auto" w:fill="FFFFFF"/>
            <w:vAlign w:val="center"/>
          </w:tcPr>
          <w:p w:rsidR="008140A6" w:rsidRPr="0012227E" w:rsidRDefault="008140A6" w:rsidP="00056E73">
            <w:pPr>
              <w:ind w:right="-108"/>
              <w:jc w:val="center"/>
              <w:rPr>
                <w:color w:val="000000"/>
                <w:sz w:val="22"/>
                <w:szCs w:val="22"/>
              </w:rPr>
            </w:pPr>
            <w:r>
              <w:rPr>
                <w:color w:val="000000"/>
              </w:rPr>
              <w:t>+1,155</w:t>
            </w:r>
          </w:p>
        </w:tc>
      </w:tr>
    </w:tbl>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r>
        <w:rPr>
          <w:sz w:val="28"/>
          <w:szCs w:val="28"/>
        </w:rPr>
        <w:t>В котельной наблюдается резерв мощности с учетом перспективной присоединенной нагрузки.</w:t>
      </w:r>
      <w:r w:rsidRPr="002D47A6">
        <w:rPr>
          <w:b/>
          <w:sz w:val="28"/>
          <w:szCs w:val="28"/>
        </w:rPr>
        <w:t xml:space="preserve"> </w:t>
      </w:r>
      <w:r w:rsidRPr="002D47A6">
        <w:rPr>
          <w:sz w:val="28"/>
          <w:szCs w:val="28"/>
        </w:rPr>
        <w:t>В связи с этим, расширени</w:t>
      </w:r>
      <w:r>
        <w:rPr>
          <w:sz w:val="28"/>
          <w:szCs w:val="28"/>
        </w:rPr>
        <w:t>е</w:t>
      </w:r>
      <w:r w:rsidRPr="002D47A6">
        <w:rPr>
          <w:sz w:val="28"/>
          <w:szCs w:val="28"/>
        </w:rPr>
        <w:t xml:space="preserve"> технологическ</w:t>
      </w:r>
      <w:r>
        <w:rPr>
          <w:sz w:val="28"/>
          <w:szCs w:val="28"/>
        </w:rPr>
        <w:t>ой</w:t>
      </w:r>
      <w:r w:rsidRPr="002D47A6">
        <w:rPr>
          <w:sz w:val="28"/>
          <w:szCs w:val="28"/>
        </w:rPr>
        <w:t xml:space="preserve"> зон</w:t>
      </w:r>
      <w:r>
        <w:rPr>
          <w:sz w:val="28"/>
          <w:szCs w:val="28"/>
        </w:rPr>
        <w:t>ы</w:t>
      </w:r>
      <w:r w:rsidRPr="002D47A6">
        <w:rPr>
          <w:sz w:val="28"/>
          <w:szCs w:val="28"/>
        </w:rPr>
        <w:t xml:space="preserve"> действия источников с резервами тепловой мощности нетто в зоны действия с дефицитом тепловой мощности</w:t>
      </w:r>
      <w:r>
        <w:rPr>
          <w:sz w:val="28"/>
          <w:szCs w:val="28"/>
        </w:rPr>
        <w:t xml:space="preserve"> не планируется</w:t>
      </w:r>
      <w:r w:rsidRPr="002D47A6">
        <w:rPr>
          <w:sz w:val="28"/>
          <w:szCs w:val="28"/>
        </w:rPr>
        <w:t>.</w:t>
      </w: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Pr="000D289E" w:rsidRDefault="008140A6" w:rsidP="008140A6">
      <w:pPr>
        <w:spacing w:line="276" w:lineRule="auto"/>
        <w:jc w:val="center"/>
        <w:rPr>
          <w:b/>
          <w:color w:val="000000"/>
          <w:sz w:val="28"/>
          <w:szCs w:val="28"/>
        </w:rPr>
      </w:pPr>
      <w:r w:rsidRPr="000D289E">
        <w:rPr>
          <w:b/>
          <w:color w:val="000000"/>
          <w:sz w:val="28"/>
          <w:szCs w:val="28"/>
        </w:rPr>
        <w:t>1.7 Балансы теплоносителя</w:t>
      </w:r>
    </w:p>
    <w:p w:rsidR="008140A6" w:rsidRPr="000D289E" w:rsidRDefault="008140A6" w:rsidP="008140A6">
      <w:pPr>
        <w:spacing w:line="276" w:lineRule="auto"/>
        <w:jc w:val="center"/>
        <w:rPr>
          <w:b/>
          <w:color w:val="000000"/>
          <w:sz w:val="28"/>
          <w:szCs w:val="28"/>
        </w:rPr>
      </w:pPr>
      <w:r w:rsidRPr="000D289E">
        <w:rPr>
          <w:b/>
          <w:color w:val="000000"/>
          <w:sz w:val="28"/>
          <w:szCs w:val="28"/>
        </w:rPr>
        <w:t xml:space="preserve">1.7.1 </w:t>
      </w:r>
      <w:r>
        <w:rPr>
          <w:b/>
          <w:color w:val="000000"/>
          <w:sz w:val="28"/>
          <w:szCs w:val="28"/>
        </w:rPr>
        <w:t>Описание</w:t>
      </w:r>
      <w:r w:rsidRPr="000D289E">
        <w:rPr>
          <w:b/>
          <w:color w:val="000000"/>
          <w:sz w:val="28"/>
          <w:szCs w:val="28"/>
        </w:rPr>
        <w:t xml:space="preserve"> баланс</w:t>
      </w:r>
      <w:r>
        <w:rPr>
          <w:b/>
          <w:color w:val="000000"/>
          <w:sz w:val="28"/>
          <w:szCs w:val="28"/>
        </w:rPr>
        <w:t>ов</w:t>
      </w:r>
      <w:r w:rsidRPr="000D289E">
        <w:rPr>
          <w:b/>
          <w:color w:val="000000"/>
          <w:sz w:val="28"/>
          <w:szCs w:val="28"/>
        </w:rPr>
        <w:t xml:space="preserve">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rsidR="008140A6" w:rsidRPr="000D289E" w:rsidRDefault="008140A6" w:rsidP="008140A6">
      <w:pPr>
        <w:spacing w:line="276" w:lineRule="auto"/>
        <w:ind w:firstLine="709"/>
        <w:jc w:val="both"/>
        <w:rPr>
          <w:sz w:val="28"/>
          <w:szCs w:val="28"/>
        </w:rPr>
      </w:pPr>
      <w:r w:rsidRPr="000D289E">
        <w:rPr>
          <w:sz w:val="28"/>
          <w:szCs w:val="28"/>
        </w:rPr>
        <w:t>Расчетная производительность водоподготовительной установки (ВПУ) источника для подпитки тепловых сетей определяется в соответствии со строительными нормами и правилами по проектированию тепловых сетей.</w:t>
      </w:r>
    </w:p>
    <w:p w:rsidR="008140A6" w:rsidRPr="000D289E" w:rsidRDefault="008140A6" w:rsidP="008140A6">
      <w:pPr>
        <w:spacing w:line="276" w:lineRule="auto"/>
        <w:ind w:firstLine="709"/>
        <w:jc w:val="both"/>
        <w:rPr>
          <w:sz w:val="28"/>
          <w:szCs w:val="28"/>
        </w:rPr>
      </w:pPr>
      <w:r w:rsidRPr="000D289E">
        <w:rPr>
          <w:sz w:val="28"/>
          <w:szCs w:val="28"/>
        </w:rPr>
        <w:t>Согласно СНиП 41-02-2003 «Тепловые сети»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8140A6" w:rsidRPr="000D289E" w:rsidRDefault="008140A6" w:rsidP="008140A6">
      <w:pPr>
        <w:spacing w:line="276" w:lineRule="auto"/>
        <w:ind w:firstLine="709"/>
        <w:jc w:val="both"/>
        <w:rPr>
          <w:sz w:val="28"/>
          <w:szCs w:val="28"/>
        </w:rPr>
      </w:pPr>
      <w:r w:rsidRPr="000D289E">
        <w:rPr>
          <w:sz w:val="28"/>
          <w:szCs w:val="28"/>
        </w:rPr>
        <w:t>-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8140A6" w:rsidRPr="000D289E" w:rsidRDefault="008140A6" w:rsidP="008140A6">
      <w:pPr>
        <w:spacing w:line="276" w:lineRule="auto"/>
        <w:ind w:firstLine="709"/>
        <w:jc w:val="both"/>
        <w:rPr>
          <w:sz w:val="28"/>
          <w:szCs w:val="28"/>
        </w:rPr>
      </w:pPr>
      <w:r w:rsidRPr="000D289E">
        <w:rPr>
          <w:sz w:val="28"/>
          <w:szCs w:val="28"/>
        </w:rPr>
        <w:t>- для отдельных тепловых сетей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w:t>
      </w:r>
    </w:p>
    <w:p w:rsidR="008140A6" w:rsidRPr="000D289E" w:rsidRDefault="008140A6" w:rsidP="008140A6">
      <w:pPr>
        <w:spacing w:line="276" w:lineRule="auto"/>
        <w:ind w:firstLine="709"/>
        <w:jc w:val="both"/>
        <w:rPr>
          <w:sz w:val="28"/>
          <w:szCs w:val="28"/>
        </w:rPr>
      </w:pPr>
      <w:r w:rsidRPr="000D289E">
        <w:rPr>
          <w:sz w:val="28"/>
          <w:szCs w:val="28"/>
        </w:rPr>
        <w:t>Согласно СП</w:t>
      </w:r>
      <w:r>
        <w:rPr>
          <w:sz w:val="28"/>
          <w:szCs w:val="28"/>
        </w:rPr>
        <w:t xml:space="preserve"> 124.13330.2012 «Тепловые сети» </w:t>
      </w:r>
      <w:r w:rsidRPr="000D289E">
        <w:rPr>
          <w:sz w:val="28"/>
          <w:szCs w:val="28"/>
        </w:rPr>
        <w:t>расход подпиточной воды в рабочем режиме должен компенсировать расчетные (нормируемые) потери сетевой воды в системе теплоснабжения.</w:t>
      </w:r>
    </w:p>
    <w:p w:rsidR="008140A6" w:rsidRPr="000D289E" w:rsidRDefault="008140A6" w:rsidP="008140A6">
      <w:pPr>
        <w:spacing w:line="276" w:lineRule="auto"/>
        <w:ind w:firstLine="709"/>
        <w:jc w:val="both"/>
        <w:rPr>
          <w:sz w:val="28"/>
          <w:szCs w:val="28"/>
        </w:rPr>
      </w:pPr>
      <w:r w:rsidRPr="000D289E">
        <w:rPr>
          <w:sz w:val="28"/>
          <w:szCs w:val="28"/>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rsidR="008140A6" w:rsidRPr="000D289E" w:rsidRDefault="008140A6" w:rsidP="008140A6">
      <w:pPr>
        <w:spacing w:line="276" w:lineRule="auto"/>
        <w:ind w:firstLine="709"/>
        <w:jc w:val="both"/>
        <w:rPr>
          <w:sz w:val="28"/>
          <w:szCs w:val="28"/>
        </w:rPr>
      </w:pPr>
      <w:r w:rsidRPr="000D289E">
        <w:rPr>
          <w:sz w:val="28"/>
          <w:szCs w:val="28"/>
        </w:rPr>
        <w:t>Среднегодовая утечка теплоносителя (м</w:t>
      </w:r>
      <w:r w:rsidRPr="000D289E">
        <w:rPr>
          <w:sz w:val="28"/>
          <w:szCs w:val="28"/>
          <w:vertAlign w:val="superscript"/>
        </w:rPr>
        <w:t>3</w:t>
      </w:r>
      <w:r w:rsidRPr="000D289E">
        <w:rPr>
          <w:sz w:val="28"/>
          <w:szCs w:val="28"/>
        </w:rPr>
        <w:t xml:space="preserve">/ч)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w:t>
      </w:r>
    </w:p>
    <w:p w:rsidR="008140A6" w:rsidRPr="000D289E" w:rsidRDefault="008140A6" w:rsidP="008140A6">
      <w:pPr>
        <w:spacing w:line="276" w:lineRule="auto"/>
        <w:ind w:firstLine="709"/>
        <w:jc w:val="both"/>
        <w:rPr>
          <w:sz w:val="28"/>
          <w:szCs w:val="28"/>
        </w:rPr>
      </w:pPr>
      <w:r w:rsidRPr="000D289E">
        <w:rPr>
          <w:sz w:val="28"/>
          <w:szCs w:val="28"/>
        </w:rPr>
        <w:t>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w:t>
      </w:r>
    </w:p>
    <w:p w:rsidR="008140A6" w:rsidRPr="000D289E" w:rsidRDefault="008140A6" w:rsidP="008140A6">
      <w:pPr>
        <w:spacing w:line="276" w:lineRule="auto"/>
        <w:ind w:firstLine="709"/>
        <w:jc w:val="both"/>
        <w:rPr>
          <w:sz w:val="28"/>
          <w:szCs w:val="28"/>
        </w:rPr>
      </w:pPr>
      <w:r w:rsidRPr="000D289E">
        <w:rPr>
          <w:sz w:val="28"/>
          <w:szCs w:val="28"/>
        </w:rPr>
        <w:t>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объема теплосети), которая зависит от интенсивности заполнения трубопроводов. Во избежание гидравлических ударов и лучшего удаления воздуха из трубопроводов максимальный часовой расход воды при заполнении трубопроводов тепловой сети с условным диаметром не должен превышать значений, приведенных в таблице 2</w:t>
      </w:r>
      <w:r>
        <w:rPr>
          <w:sz w:val="28"/>
          <w:szCs w:val="28"/>
        </w:rPr>
        <w:t>0</w:t>
      </w:r>
      <w:r w:rsidRPr="000D289E">
        <w:rPr>
          <w:sz w:val="28"/>
          <w:szCs w:val="28"/>
        </w:rPr>
        <w:t>. При этом скорость заполнения тепловой сети должна быть увязана с производительностью источника подпитки и может быть нижеуказанных расходов.</w:t>
      </w:r>
    </w:p>
    <w:p w:rsidR="008140A6" w:rsidRDefault="008140A6" w:rsidP="008140A6">
      <w:pPr>
        <w:keepNext/>
        <w:spacing w:line="276" w:lineRule="auto"/>
        <w:ind w:firstLine="709"/>
        <w:jc w:val="center"/>
        <w:rPr>
          <w:iCs/>
          <w:szCs w:val="18"/>
        </w:rPr>
      </w:pPr>
      <w:bookmarkStart w:id="58" w:name="_Ref19654288"/>
      <w:r w:rsidRPr="000D289E">
        <w:rPr>
          <w:iCs/>
          <w:szCs w:val="18"/>
        </w:rPr>
        <w:t xml:space="preserve">Таблица </w:t>
      </w:r>
      <w:bookmarkEnd w:id="58"/>
      <w:r w:rsidRPr="000D289E">
        <w:rPr>
          <w:iCs/>
          <w:szCs w:val="18"/>
        </w:rPr>
        <w:t>2</w:t>
      </w:r>
      <w:r>
        <w:rPr>
          <w:iCs/>
          <w:szCs w:val="18"/>
        </w:rPr>
        <w:t>0</w:t>
      </w:r>
      <w:r w:rsidRPr="000D289E">
        <w:rPr>
          <w:iCs/>
          <w:szCs w:val="18"/>
        </w:rPr>
        <w:t xml:space="preserve"> - Максимальный часовой расход воды при заполне</w:t>
      </w:r>
      <w:r>
        <w:rPr>
          <w:iCs/>
          <w:szCs w:val="18"/>
        </w:rPr>
        <w:t>нии трубопроводов тепловой сети</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965"/>
        <w:gridCol w:w="4843"/>
      </w:tblGrid>
      <w:tr w:rsidR="008140A6" w:rsidRPr="000D289E" w:rsidTr="00056E73">
        <w:trPr>
          <w:trHeight w:val="140"/>
          <w:tblHeader/>
        </w:trPr>
        <w:tc>
          <w:tcPr>
            <w:tcW w:w="2531"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b/>
                <w:iCs/>
                <w:sz w:val="22"/>
                <w:szCs w:val="22"/>
              </w:rPr>
            </w:pPr>
            <w:r w:rsidRPr="000D289E">
              <w:rPr>
                <w:b/>
                <w:iCs/>
                <w:sz w:val="22"/>
                <w:szCs w:val="22"/>
              </w:rPr>
              <w:t>Ду, мм</w:t>
            </w:r>
          </w:p>
        </w:tc>
        <w:tc>
          <w:tcPr>
            <w:tcW w:w="2469"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b/>
                <w:iCs/>
                <w:sz w:val="22"/>
                <w:szCs w:val="22"/>
              </w:rPr>
            </w:pPr>
            <w:r w:rsidRPr="000D289E">
              <w:rPr>
                <w:b/>
                <w:iCs/>
                <w:sz w:val="22"/>
                <w:szCs w:val="22"/>
              </w:rPr>
              <w:t>Gм, м</w:t>
            </w:r>
            <w:r w:rsidRPr="000D289E">
              <w:rPr>
                <w:b/>
                <w:iCs/>
                <w:sz w:val="22"/>
                <w:szCs w:val="22"/>
                <w:vertAlign w:val="superscript"/>
              </w:rPr>
              <w:t>3</w:t>
            </w:r>
            <w:r w:rsidRPr="000D289E">
              <w:rPr>
                <w:b/>
                <w:iCs/>
                <w:sz w:val="22"/>
                <w:szCs w:val="22"/>
              </w:rPr>
              <w:t>/ч</w:t>
            </w:r>
          </w:p>
        </w:tc>
      </w:tr>
      <w:tr w:rsidR="008140A6" w:rsidRPr="000D289E" w:rsidTr="00056E73">
        <w:trPr>
          <w:trHeight w:val="170"/>
        </w:trPr>
        <w:tc>
          <w:tcPr>
            <w:tcW w:w="2531"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100</w:t>
            </w:r>
          </w:p>
        </w:tc>
        <w:tc>
          <w:tcPr>
            <w:tcW w:w="2469"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10</w:t>
            </w:r>
          </w:p>
        </w:tc>
      </w:tr>
      <w:tr w:rsidR="008140A6" w:rsidRPr="000D289E" w:rsidTr="00056E73">
        <w:trPr>
          <w:trHeight w:val="170"/>
        </w:trPr>
        <w:tc>
          <w:tcPr>
            <w:tcW w:w="2531"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150</w:t>
            </w:r>
          </w:p>
        </w:tc>
        <w:tc>
          <w:tcPr>
            <w:tcW w:w="2469"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15</w:t>
            </w:r>
          </w:p>
        </w:tc>
      </w:tr>
      <w:tr w:rsidR="008140A6" w:rsidRPr="000D289E" w:rsidTr="00056E73">
        <w:trPr>
          <w:trHeight w:val="170"/>
        </w:trPr>
        <w:tc>
          <w:tcPr>
            <w:tcW w:w="2531"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250</w:t>
            </w:r>
          </w:p>
        </w:tc>
        <w:tc>
          <w:tcPr>
            <w:tcW w:w="2469"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25</w:t>
            </w:r>
          </w:p>
        </w:tc>
      </w:tr>
      <w:tr w:rsidR="008140A6" w:rsidRPr="000D289E" w:rsidTr="00056E73">
        <w:trPr>
          <w:trHeight w:val="170"/>
        </w:trPr>
        <w:tc>
          <w:tcPr>
            <w:tcW w:w="2531"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300</w:t>
            </w:r>
          </w:p>
        </w:tc>
        <w:tc>
          <w:tcPr>
            <w:tcW w:w="2469"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35</w:t>
            </w:r>
          </w:p>
        </w:tc>
      </w:tr>
      <w:tr w:rsidR="008140A6" w:rsidRPr="000D289E" w:rsidTr="00056E73">
        <w:trPr>
          <w:trHeight w:val="170"/>
        </w:trPr>
        <w:tc>
          <w:tcPr>
            <w:tcW w:w="2531"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350</w:t>
            </w:r>
          </w:p>
        </w:tc>
        <w:tc>
          <w:tcPr>
            <w:tcW w:w="2469"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50</w:t>
            </w:r>
          </w:p>
        </w:tc>
      </w:tr>
      <w:tr w:rsidR="008140A6" w:rsidRPr="000D289E" w:rsidTr="00056E73">
        <w:trPr>
          <w:trHeight w:val="170"/>
        </w:trPr>
        <w:tc>
          <w:tcPr>
            <w:tcW w:w="2531"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400</w:t>
            </w:r>
          </w:p>
        </w:tc>
        <w:tc>
          <w:tcPr>
            <w:tcW w:w="2469"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65</w:t>
            </w:r>
          </w:p>
        </w:tc>
      </w:tr>
      <w:tr w:rsidR="008140A6" w:rsidRPr="000D289E" w:rsidTr="00056E73">
        <w:trPr>
          <w:trHeight w:val="170"/>
        </w:trPr>
        <w:tc>
          <w:tcPr>
            <w:tcW w:w="2531"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500</w:t>
            </w:r>
          </w:p>
        </w:tc>
        <w:tc>
          <w:tcPr>
            <w:tcW w:w="2469"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85</w:t>
            </w:r>
          </w:p>
        </w:tc>
      </w:tr>
      <w:tr w:rsidR="008140A6" w:rsidRPr="000D289E" w:rsidTr="00056E73">
        <w:trPr>
          <w:trHeight w:val="170"/>
        </w:trPr>
        <w:tc>
          <w:tcPr>
            <w:tcW w:w="2531"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550</w:t>
            </w:r>
          </w:p>
        </w:tc>
        <w:tc>
          <w:tcPr>
            <w:tcW w:w="2469"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100</w:t>
            </w:r>
          </w:p>
        </w:tc>
      </w:tr>
      <w:tr w:rsidR="008140A6" w:rsidRPr="000D289E" w:rsidTr="00056E73">
        <w:trPr>
          <w:trHeight w:val="170"/>
        </w:trPr>
        <w:tc>
          <w:tcPr>
            <w:tcW w:w="2531"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600</w:t>
            </w:r>
          </w:p>
        </w:tc>
        <w:tc>
          <w:tcPr>
            <w:tcW w:w="2469"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150</w:t>
            </w:r>
          </w:p>
        </w:tc>
      </w:tr>
      <w:tr w:rsidR="008140A6" w:rsidRPr="000D289E" w:rsidTr="00056E73">
        <w:trPr>
          <w:trHeight w:val="170"/>
        </w:trPr>
        <w:tc>
          <w:tcPr>
            <w:tcW w:w="2531"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700</w:t>
            </w:r>
          </w:p>
        </w:tc>
        <w:tc>
          <w:tcPr>
            <w:tcW w:w="2469"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200</w:t>
            </w:r>
          </w:p>
        </w:tc>
      </w:tr>
      <w:tr w:rsidR="008140A6" w:rsidRPr="000D289E" w:rsidTr="00056E73">
        <w:trPr>
          <w:trHeight w:val="170"/>
        </w:trPr>
        <w:tc>
          <w:tcPr>
            <w:tcW w:w="2531"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800</w:t>
            </w:r>
          </w:p>
        </w:tc>
        <w:tc>
          <w:tcPr>
            <w:tcW w:w="2469"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250</w:t>
            </w:r>
          </w:p>
        </w:tc>
      </w:tr>
      <w:tr w:rsidR="008140A6" w:rsidRPr="000D289E" w:rsidTr="00056E73">
        <w:trPr>
          <w:trHeight w:val="170"/>
        </w:trPr>
        <w:tc>
          <w:tcPr>
            <w:tcW w:w="2531"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900</w:t>
            </w:r>
          </w:p>
        </w:tc>
        <w:tc>
          <w:tcPr>
            <w:tcW w:w="2469"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300</w:t>
            </w:r>
          </w:p>
        </w:tc>
      </w:tr>
      <w:tr w:rsidR="008140A6" w:rsidRPr="000D289E" w:rsidTr="00056E73">
        <w:trPr>
          <w:trHeight w:val="170"/>
        </w:trPr>
        <w:tc>
          <w:tcPr>
            <w:tcW w:w="2531"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1000</w:t>
            </w:r>
          </w:p>
        </w:tc>
        <w:tc>
          <w:tcPr>
            <w:tcW w:w="2469"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350</w:t>
            </w:r>
          </w:p>
        </w:tc>
      </w:tr>
      <w:tr w:rsidR="008140A6" w:rsidRPr="000D289E" w:rsidTr="00056E73">
        <w:trPr>
          <w:trHeight w:val="170"/>
        </w:trPr>
        <w:tc>
          <w:tcPr>
            <w:tcW w:w="2531"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1100</w:t>
            </w:r>
          </w:p>
        </w:tc>
        <w:tc>
          <w:tcPr>
            <w:tcW w:w="2469"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400</w:t>
            </w:r>
          </w:p>
        </w:tc>
      </w:tr>
      <w:tr w:rsidR="008140A6" w:rsidRPr="000D289E" w:rsidTr="00056E73">
        <w:trPr>
          <w:trHeight w:val="170"/>
        </w:trPr>
        <w:tc>
          <w:tcPr>
            <w:tcW w:w="2531"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1200</w:t>
            </w:r>
          </w:p>
        </w:tc>
        <w:tc>
          <w:tcPr>
            <w:tcW w:w="2469"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500</w:t>
            </w:r>
          </w:p>
        </w:tc>
      </w:tr>
      <w:tr w:rsidR="008140A6" w:rsidRPr="000D289E" w:rsidTr="00056E73">
        <w:trPr>
          <w:trHeight w:val="170"/>
        </w:trPr>
        <w:tc>
          <w:tcPr>
            <w:tcW w:w="2531"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1400</w:t>
            </w:r>
          </w:p>
        </w:tc>
        <w:tc>
          <w:tcPr>
            <w:tcW w:w="2469" w:type="pct"/>
            <w:shd w:val="clear" w:color="auto" w:fill="auto"/>
            <w:tcMar>
              <w:top w:w="85" w:type="dxa"/>
              <w:left w:w="85" w:type="dxa"/>
              <w:bottom w:w="85" w:type="dxa"/>
              <w:right w:w="85" w:type="dxa"/>
            </w:tcMar>
            <w:vAlign w:val="center"/>
          </w:tcPr>
          <w:p w:rsidR="008140A6" w:rsidRPr="000D289E" w:rsidRDefault="008140A6" w:rsidP="00056E73">
            <w:pPr>
              <w:spacing w:line="276" w:lineRule="auto"/>
              <w:jc w:val="center"/>
              <w:rPr>
                <w:iCs/>
                <w:sz w:val="22"/>
                <w:szCs w:val="22"/>
              </w:rPr>
            </w:pPr>
            <w:r w:rsidRPr="000D289E">
              <w:rPr>
                <w:iCs/>
                <w:sz w:val="22"/>
                <w:szCs w:val="22"/>
              </w:rPr>
              <w:t>665</w:t>
            </w:r>
          </w:p>
        </w:tc>
      </w:tr>
    </w:tbl>
    <w:p w:rsidR="008140A6" w:rsidRPr="000D289E" w:rsidRDefault="008140A6" w:rsidP="008140A6">
      <w:pPr>
        <w:spacing w:line="276" w:lineRule="auto"/>
        <w:ind w:firstLine="709"/>
        <w:jc w:val="both"/>
      </w:pPr>
    </w:p>
    <w:p w:rsidR="008140A6" w:rsidRPr="000D289E" w:rsidRDefault="008140A6" w:rsidP="008140A6">
      <w:pPr>
        <w:spacing w:line="276" w:lineRule="auto"/>
        <w:ind w:firstLine="709"/>
        <w:jc w:val="both"/>
        <w:rPr>
          <w:sz w:val="28"/>
          <w:szCs w:val="28"/>
        </w:rPr>
      </w:pPr>
      <w:r w:rsidRPr="000D289E">
        <w:rPr>
          <w:sz w:val="28"/>
          <w:szCs w:val="28"/>
        </w:rPr>
        <w:t>В результате для закрытых систем теплоснабжения максимальный часовой расход подпиточной воды (Gз, м</w:t>
      </w:r>
      <w:r w:rsidRPr="000D289E">
        <w:rPr>
          <w:sz w:val="28"/>
          <w:szCs w:val="28"/>
          <w:vertAlign w:val="superscript"/>
        </w:rPr>
        <w:t>3</w:t>
      </w:r>
      <w:r w:rsidRPr="000D289E">
        <w:rPr>
          <w:sz w:val="28"/>
          <w:szCs w:val="28"/>
        </w:rPr>
        <w:t>/ч) составляет:</w:t>
      </w:r>
    </w:p>
    <w:p w:rsidR="008140A6" w:rsidRPr="000D289E" w:rsidRDefault="008140A6" w:rsidP="008140A6">
      <w:pPr>
        <w:spacing w:line="276" w:lineRule="auto"/>
        <w:ind w:firstLine="709"/>
        <w:jc w:val="center"/>
        <w:rPr>
          <w:sz w:val="28"/>
          <w:szCs w:val="28"/>
        </w:rPr>
      </w:pPr>
      <w:r>
        <w:rPr>
          <w:noProof/>
          <w:sz w:val="28"/>
          <w:szCs w:val="28"/>
        </w:rPr>
        <w:drawing>
          <wp:inline distT="0" distB="0" distL="0" distR="0">
            <wp:extent cx="1323975" cy="228600"/>
            <wp:effectExtent l="19050" t="0" r="9525"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2" cstate="print"/>
                    <a:srcRect/>
                    <a:stretch>
                      <a:fillRect/>
                    </a:stretch>
                  </pic:blipFill>
                  <pic:spPr bwMode="auto">
                    <a:xfrm>
                      <a:off x="0" y="0"/>
                      <a:ext cx="1323975" cy="228600"/>
                    </a:xfrm>
                    <a:prstGeom prst="rect">
                      <a:avLst/>
                    </a:prstGeom>
                    <a:noFill/>
                    <a:ln w="9525">
                      <a:noFill/>
                      <a:miter lim="800000"/>
                      <a:headEnd/>
                      <a:tailEnd/>
                    </a:ln>
                  </pic:spPr>
                </pic:pic>
              </a:graphicData>
            </a:graphic>
          </wp:inline>
        </w:drawing>
      </w:r>
      <w:r w:rsidRPr="000D289E">
        <w:rPr>
          <w:sz w:val="28"/>
          <w:szCs w:val="28"/>
        </w:rPr>
        <w:t>,</w:t>
      </w:r>
    </w:p>
    <w:p w:rsidR="008140A6" w:rsidRPr="000D289E" w:rsidRDefault="008140A6" w:rsidP="008140A6">
      <w:pPr>
        <w:spacing w:line="276" w:lineRule="auto"/>
        <w:ind w:firstLine="709"/>
        <w:jc w:val="both"/>
        <w:rPr>
          <w:sz w:val="28"/>
          <w:szCs w:val="28"/>
        </w:rPr>
      </w:pPr>
      <w:r w:rsidRPr="000D289E">
        <w:rPr>
          <w:sz w:val="28"/>
          <w:szCs w:val="28"/>
        </w:rPr>
        <w:t>где:</w:t>
      </w:r>
    </w:p>
    <w:p w:rsidR="008140A6" w:rsidRPr="000D289E" w:rsidRDefault="008140A6" w:rsidP="008140A6">
      <w:pPr>
        <w:spacing w:line="276" w:lineRule="auto"/>
        <w:ind w:firstLine="709"/>
        <w:jc w:val="both"/>
        <w:rPr>
          <w:sz w:val="28"/>
          <w:szCs w:val="28"/>
        </w:rPr>
      </w:pPr>
      <w:r w:rsidRPr="000D289E">
        <w:rPr>
          <w:sz w:val="28"/>
          <w:szCs w:val="28"/>
        </w:rPr>
        <w:t>Gм – расход воды на заполнение наибольшего по диаметру секционированного участка тепловой сети, либо ниже при условии такого согласования;</w:t>
      </w:r>
    </w:p>
    <w:p w:rsidR="008140A6" w:rsidRPr="000D289E" w:rsidRDefault="008140A6" w:rsidP="008140A6">
      <w:pPr>
        <w:spacing w:line="276" w:lineRule="auto"/>
        <w:ind w:firstLine="709"/>
        <w:jc w:val="both"/>
        <w:rPr>
          <w:sz w:val="28"/>
          <w:szCs w:val="28"/>
        </w:rPr>
      </w:pPr>
      <w:r w:rsidRPr="000D289E">
        <w:rPr>
          <w:sz w:val="28"/>
          <w:szCs w:val="28"/>
        </w:rPr>
        <w:t>Vтс - объем воды в системах теплоснабжения, м</w:t>
      </w:r>
      <w:r w:rsidRPr="000D289E">
        <w:rPr>
          <w:sz w:val="28"/>
          <w:szCs w:val="28"/>
          <w:vertAlign w:val="superscript"/>
        </w:rPr>
        <w:t>3</w:t>
      </w:r>
      <w:r w:rsidRPr="000D289E">
        <w:rPr>
          <w:sz w:val="28"/>
          <w:szCs w:val="28"/>
        </w:rPr>
        <w:t>.</w:t>
      </w:r>
    </w:p>
    <w:p w:rsidR="008140A6" w:rsidRPr="000D289E" w:rsidRDefault="008140A6" w:rsidP="008140A6">
      <w:pPr>
        <w:spacing w:line="276" w:lineRule="auto"/>
        <w:ind w:firstLine="709"/>
        <w:jc w:val="both"/>
        <w:rPr>
          <w:sz w:val="28"/>
          <w:szCs w:val="28"/>
        </w:rPr>
      </w:pPr>
      <w:r w:rsidRPr="000D289E">
        <w:rPr>
          <w:sz w:val="28"/>
          <w:szCs w:val="28"/>
        </w:rPr>
        <w:t>При отсутствии данных по фактическим объемам воды допускается принимать его равным 65 м</w:t>
      </w:r>
      <w:r w:rsidRPr="000D289E">
        <w:rPr>
          <w:sz w:val="28"/>
          <w:szCs w:val="28"/>
          <w:vertAlign w:val="superscript"/>
        </w:rPr>
        <w:t>3</w:t>
      </w:r>
      <w:r w:rsidRPr="000D289E">
        <w:rPr>
          <w:sz w:val="28"/>
          <w:szCs w:val="28"/>
        </w:rPr>
        <w:t xml:space="preserve"> на 1 МВт расчетной тепловой нагрузки при закрытой системе теплоснабжения, 70 м</w:t>
      </w:r>
      <w:r w:rsidRPr="000D289E">
        <w:rPr>
          <w:sz w:val="28"/>
          <w:szCs w:val="28"/>
          <w:vertAlign w:val="superscript"/>
        </w:rPr>
        <w:t>3</w:t>
      </w:r>
      <w:r w:rsidRPr="000D289E">
        <w:rPr>
          <w:sz w:val="28"/>
          <w:szCs w:val="28"/>
        </w:rPr>
        <w:t xml:space="preserve"> на 1 МВт - при открытой системе и 30 м</w:t>
      </w:r>
      <w:r w:rsidRPr="000D289E">
        <w:rPr>
          <w:sz w:val="28"/>
          <w:szCs w:val="28"/>
          <w:vertAlign w:val="superscript"/>
        </w:rPr>
        <w:t>3</w:t>
      </w:r>
      <w:r w:rsidRPr="000D289E">
        <w:rPr>
          <w:sz w:val="28"/>
          <w:szCs w:val="28"/>
        </w:rPr>
        <w:t xml:space="preserve"> на 1 МВт средней нагрузки – для отдельных сетей горячего водоснабжения.</w:t>
      </w:r>
    </w:p>
    <w:p w:rsidR="008140A6" w:rsidRPr="000D289E" w:rsidRDefault="008140A6" w:rsidP="008140A6">
      <w:pPr>
        <w:spacing w:line="276" w:lineRule="auto"/>
        <w:ind w:firstLine="709"/>
        <w:jc w:val="both"/>
        <w:rPr>
          <w:color w:val="000000"/>
          <w:sz w:val="28"/>
          <w:szCs w:val="28"/>
        </w:rPr>
      </w:pPr>
      <w:r w:rsidRPr="000D289E">
        <w:rPr>
          <w:sz w:val="28"/>
          <w:szCs w:val="28"/>
        </w:rPr>
        <w:t xml:space="preserve">В таблице ниже приведены данные по расчетному часовому расходу воды для определения производительности водоподготовки, норме расхода воды на подпитку тепловых сетей и максимальному часовому расходу воды по каждому источнику тепловой энергии. В таблицах </w:t>
      </w:r>
      <w:r>
        <w:rPr>
          <w:sz w:val="28"/>
          <w:szCs w:val="28"/>
        </w:rPr>
        <w:t>19-20</w:t>
      </w:r>
      <w:r w:rsidRPr="000D289E">
        <w:rPr>
          <w:sz w:val="28"/>
          <w:szCs w:val="28"/>
        </w:rPr>
        <w:t xml:space="preserve"> представлены данные о системах ВПУ и балансе подпитки тепловых</w:t>
      </w:r>
    </w:p>
    <w:p w:rsidR="008140A6" w:rsidRPr="000D289E" w:rsidRDefault="008140A6" w:rsidP="008140A6">
      <w:pPr>
        <w:keepNext/>
        <w:spacing w:line="276" w:lineRule="auto"/>
        <w:ind w:firstLine="709"/>
        <w:jc w:val="center"/>
        <w:rPr>
          <w:iCs/>
        </w:rPr>
      </w:pPr>
      <w:bookmarkStart w:id="59" w:name="_Ref19654300"/>
      <w:r w:rsidRPr="003659F4">
        <w:rPr>
          <w:iCs/>
        </w:rPr>
        <w:t xml:space="preserve">Таблица </w:t>
      </w:r>
      <w:bookmarkEnd w:id="59"/>
      <w:r w:rsidRPr="003659F4">
        <w:rPr>
          <w:iCs/>
        </w:rPr>
        <w:t>19 – Данные о системах ВПУ установленных на источниках</w:t>
      </w:r>
      <w:r w:rsidRPr="000D289E">
        <w:rPr>
          <w:iCs/>
        </w:rPr>
        <w:t xml:space="preserve"> </w:t>
      </w:r>
    </w:p>
    <w:tbl>
      <w:tblPr>
        <w:tblW w:w="49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31"/>
        <w:gridCol w:w="2153"/>
        <w:gridCol w:w="1635"/>
        <w:gridCol w:w="1646"/>
        <w:gridCol w:w="2318"/>
        <w:gridCol w:w="1374"/>
      </w:tblGrid>
      <w:tr w:rsidR="008140A6" w:rsidRPr="00A87E11" w:rsidTr="00056E73">
        <w:trPr>
          <w:trHeight w:val="20"/>
          <w:jc w:val="center"/>
        </w:trPr>
        <w:tc>
          <w:tcPr>
            <w:tcW w:w="275" w:type="pct"/>
            <w:vMerge w:val="restart"/>
            <w:shd w:val="clear" w:color="auto" w:fill="auto"/>
            <w:vAlign w:val="center"/>
            <w:hideMark/>
          </w:tcPr>
          <w:p w:rsidR="008140A6" w:rsidRPr="00A87E11" w:rsidRDefault="008140A6" w:rsidP="00056E73">
            <w:pPr>
              <w:spacing w:line="276" w:lineRule="auto"/>
              <w:jc w:val="center"/>
              <w:rPr>
                <w:b/>
                <w:sz w:val="22"/>
                <w:szCs w:val="22"/>
              </w:rPr>
            </w:pPr>
            <w:r w:rsidRPr="00A87E11">
              <w:rPr>
                <w:b/>
                <w:sz w:val="22"/>
                <w:szCs w:val="22"/>
              </w:rPr>
              <w:t>№ п/п</w:t>
            </w:r>
          </w:p>
        </w:tc>
        <w:tc>
          <w:tcPr>
            <w:tcW w:w="1115" w:type="pct"/>
            <w:vMerge w:val="restart"/>
            <w:shd w:val="clear" w:color="auto" w:fill="auto"/>
            <w:vAlign w:val="center"/>
            <w:hideMark/>
          </w:tcPr>
          <w:p w:rsidR="008140A6" w:rsidRPr="00A87E11" w:rsidRDefault="008140A6" w:rsidP="00056E73">
            <w:pPr>
              <w:spacing w:line="276" w:lineRule="auto"/>
              <w:jc w:val="center"/>
              <w:rPr>
                <w:b/>
                <w:sz w:val="22"/>
                <w:szCs w:val="22"/>
              </w:rPr>
            </w:pPr>
            <w:r w:rsidRPr="00A87E11">
              <w:rPr>
                <w:b/>
                <w:sz w:val="22"/>
                <w:szCs w:val="22"/>
              </w:rPr>
              <w:t>Наименование котельной</w:t>
            </w:r>
          </w:p>
        </w:tc>
        <w:tc>
          <w:tcPr>
            <w:tcW w:w="2899" w:type="pct"/>
            <w:gridSpan w:val="3"/>
            <w:shd w:val="clear" w:color="auto" w:fill="auto"/>
            <w:vAlign w:val="center"/>
            <w:hideMark/>
          </w:tcPr>
          <w:p w:rsidR="008140A6" w:rsidRPr="00A87E11" w:rsidRDefault="008140A6" w:rsidP="00056E73">
            <w:pPr>
              <w:spacing w:line="276" w:lineRule="auto"/>
              <w:jc w:val="center"/>
              <w:rPr>
                <w:b/>
                <w:sz w:val="22"/>
                <w:szCs w:val="22"/>
              </w:rPr>
            </w:pPr>
            <w:r w:rsidRPr="00A87E11">
              <w:rPr>
                <w:b/>
                <w:sz w:val="22"/>
                <w:szCs w:val="22"/>
              </w:rPr>
              <w:t>Сведения по основному оборудованию ХВО</w:t>
            </w:r>
          </w:p>
        </w:tc>
        <w:tc>
          <w:tcPr>
            <w:tcW w:w="711" w:type="pct"/>
            <w:vMerge w:val="restart"/>
            <w:shd w:val="clear" w:color="auto" w:fill="auto"/>
            <w:vAlign w:val="center"/>
            <w:hideMark/>
          </w:tcPr>
          <w:p w:rsidR="008140A6" w:rsidRPr="00A87E11" w:rsidRDefault="008140A6" w:rsidP="00056E73">
            <w:pPr>
              <w:spacing w:line="276" w:lineRule="auto"/>
              <w:jc w:val="center"/>
              <w:rPr>
                <w:b/>
                <w:sz w:val="22"/>
                <w:szCs w:val="22"/>
              </w:rPr>
            </w:pPr>
            <w:r w:rsidRPr="00A87E11">
              <w:rPr>
                <w:b/>
                <w:sz w:val="22"/>
                <w:szCs w:val="22"/>
              </w:rPr>
              <w:t>Год проведения последней режимной наладки</w:t>
            </w:r>
          </w:p>
        </w:tc>
      </w:tr>
      <w:tr w:rsidR="008140A6" w:rsidRPr="00A87E11" w:rsidTr="00056E73">
        <w:trPr>
          <w:trHeight w:val="830"/>
          <w:jc w:val="center"/>
        </w:trPr>
        <w:tc>
          <w:tcPr>
            <w:tcW w:w="275" w:type="pct"/>
            <w:vMerge/>
            <w:vAlign w:val="center"/>
            <w:hideMark/>
          </w:tcPr>
          <w:p w:rsidR="008140A6" w:rsidRPr="00A87E11" w:rsidRDefault="008140A6" w:rsidP="00056E73">
            <w:pPr>
              <w:spacing w:line="276" w:lineRule="auto"/>
              <w:jc w:val="center"/>
              <w:rPr>
                <w:b/>
                <w:sz w:val="22"/>
                <w:szCs w:val="22"/>
              </w:rPr>
            </w:pPr>
          </w:p>
        </w:tc>
        <w:tc>
          <w:tcPr>
            <w:tcW w:w="1115" w:type="pct"/>
            <w:vMerge/>
            <w:vAlign w:val="center"/>
            <w:hideMark/>
          </w:tcPr>
          <w:p w:rsidR="008140A6" w:rsidRPr="00A87E11" w:rsidRDefault="008140A6" w:rsidP="00056E73">
            <w:pPr>
              <w:spacing w:line="276" w:lineRule="auto"/>
              <w:rPr>
                <w:b/>
                <w:sz w:val="22"/>
                <w:szCs w:val="22"/>
              </w:rPr>
            </w:pPr>
          </w:p>
        </w:tc>
        <w:tc>
          <w:tcPr>
            <w:tcW w:w="847" w:type="pct"/>
            <w:shd w:val="clear" w:color="auto" w:fill="auto"/>
            <w:vAlign w:val="center"/>
            <w:hideMark/>
          </w:tcPr>
          <w:p w:rsidR="008140A6" w:rsidRPr="00A87E11" w:rsidRDefault="008140A6" w:rsidP="00056E73">
            <w:pPr>
              <w:spacing w:line="276" w:lineRule="auto"/>
              <w:jc w:val="center"/>
              <w:rPr>
                <w:b/>
                <w:sz w:val="22"/>
                <w:szCs w:val="22"/>
              </w:rPr>
            </w:pPr>
            <w:r w:rsidRPr="00A87E11">
              <w:rPr>
                <w:b/>
                <w:sz w:val="22"/>
                <w:szCs w:val="22"/>
              </w:rPr>
              <w:t>Марка установки</w:t>
            </w:r>
          </w:p>
        </w:tc>
        <w:tc>
          <w:tcPr>
            <w:tcW w:w="852" w:type="pct"/>
            <w:shd w:val="clear" w:color="auto" w:fill="auto"/>
            <w:vAlign w:val="center"/>
            <w:hideMark/>
          </w:tcPr>
          <w:p w:rsidR="008140A6" w:rsidRPr="00A87E11" w:rsidRDefault="008140A6" w:rsidP="00056E73">
            <w:pPr>
              <w:spacing w:line="276" w:lineRule="auto"/>
              <w:jc w:val="center"/>
              <w:rPr>
                <w:b/>
                <w:sz w:val="22"/>
                <w:szCs w:val="22"/>
              </w:rPr>
            </w:pPr>
            <w:r w:rsidRPr="00A87E11">
              <w:rPr>
                <w:b/>
                <w:sz w:val="22"/>
                <w:szCs w:val="22"/>
              </w:rPr>
              <w:t>Год ввода в эксплуатацию</w:t>
            </w:r>
          </w:p>
        </w:tc>
        <w:tc>
          <w:tcPr>
            <w:tcW w:w="1200" w:type="pct"/>
            <w:shd w:val="clear" w:color="auto" w:fill="auto"/>
            <w:vAlign w:val="center"/>
            <w:hideMark/>
          </w:tcPr>
          <w:p w:rsidR="008140A6" w:rsidRPr="00A87E11" w:rsidRDefault="008140A6" w:rsidP="00056E73">
            <w:pPr>
              <w:spacing w:line="276" w:lineRule="auto"/>
              <w:jc w:val="center"/>
              <w:rPr>
                <w:b/>
                <w:sz w:val="22"/>
                <w:szCs w:val="22"/>
              </w:rPr>
            </w:pPr>
            <w:r w:rsidRPr="00A87E11">
              <w:rPr>
                <w:b/>
                <w:sz w:val="22"/>
                <w:szCs w:val="22"/>
              </w:rPr>
              <w:t>Установленная производительность, м3/час</w:t>
            </w:r>
          </w:p>
        </w:tc>
        <w:tc>
          <w:tcPr>
            <w:tcW w:w="711" w:type="pct"/>
            <w:vMerge/>
            <w:vAlign w:val="center"/>
            <w:hideMark/>
          </w:tcPr>
          <w:p w:rsidR="008140A6" w:rsidRPr="00A87E11" w:rsidRDefault="008140A6" w:rsidP="00056E73">
            <w:pPr>
              <w:spacing w:line="276" w:lineRule="auto"/>
              <w:jc w:val="center"/>
              <w:rPr>
                <w:b/>
                <w:sz w:val="22"/>
                <w:szCs w:val="22"/>
              </w:rPr>
            </w:pPr>
          </w:p>
        </w:tc>
      </w:tr>
      <w:tr w:rsidR="008140A6" w:rsidRPr="00A87E11" w:rsidTr="00056E73">
        <w:trPr>
          <w:trHeight w:val="20"/>
          <w:jc w:val="center"/>
        </w:trPr>
        <w:tc>
          <w:tcPr>
            <w:tcW w:w="275" w:type="pct"/>
            <w:shd w:val="clear" w:color="auto" w:fill="auto"/>
            <w:noWrap/>
            <w:vAlign w:val="center"/>
            <w:hideMark/>
          </w:tcPr>
          <w:p w:rsidR="008140A6" w:rsidRPr="00A87E11" w:rsidRDefault="008140A6" w:rsidP="00056E73">
            <w:pPr>
              <w:spacing w:line="276" w:lineRule="auto"/>
              <w:jc w:val="center"/>
              <w:rPr>
                <w:sz w:val="22"/>
                <w:szCs w:val="22"/>
              </w:rPr>
            </w:pPr>
            <w:r w:rsidRPr="00A87E11">
              <w:rPr>
                <w:sz w:val="22"/>
                <w:szCs w:val="22"/>
              </w:rPr>
              <w:t>1</w:t>
            </w:r>
          </w:p>
        </w:tc>
        <w:tc>
          <w:tcPr>
            <w:tcW w:w="1115" w:type="pct"/>
            <w:shd w:val="clear" w:color="auto" w:fill="auto"/>
            <w:vAlign w:val="center"/>
          </w:tcPr>
          <w:p w:rsidR="008140A6" w:rsidRPr="00A87E11" w:rsidRDefault="008140A6" w:rsidP="00056E73">
            <w:pPr>
              <w:ind w:right="-99"/>
              <w:outlineLvl w:val="1"/>
              <w:rPr>
                <w:sz w:val="22"/>
                <w:szCs w:val="22"/>
                <w:highlight w:val="yellow"/>
              </w:rPr>
            </w:pPr>
            <w:r>
              <w:rPr>
                <w:sz w:val="22"/>
                <w:szCs w:val="22"/>
              </w:rPr>
              <w:t>Котельная ул. Советская, 133</w:t>
            </w:r>
          </w:p>
        </w:tc>
        <w:tc>
          <w:tcPr>
            <w:tcW w:w="847" w:type="pct"/>
            <w:shd w:val="clear" w:color="auto" w:fill="auto"/>
            <w:vAlign w:val="center"/>
          </w:tcPr>
          <w:p w:rsidR="008140A6" w:rsidRPr="00A87E11" w:rsidRDefault="008140A6" w:rsidP="00056E73">
            <w:pPr>
              <w:spacing w:line="276" w:lineRule="auto"/>
              <w:jc w:val="center"/>
              <w:rPr>
                <w:sz w:val="22"/>
                <w:szCs w:val="22"/>
              </w:rPr>
            </w:pPr>
            <w:r>
              <w:rPr>
                <w:sz w:val="22"/>
                <w:szCs w:val="22"/>
              </w:rPr>
              <w:t>комплексонат</w:t>
            </w:r>
          </w:p>
        </w:tc>
        <w:tc>
          <w:tcPr>
            <w:tcW w:w="852" w:type="pct"/>
            <w:shd w:val="clear" w:color="auto" w:fill="auto"/>
            <w:vAlign w:val="center"/>
          </w:tcPr>
          <w:p w:rsidR="008140A6" w:rsidRPr="00A87E11" w:rsidRDefault="008140A6" w:rsidP="00056E73">
            <w:pPr>
              <w:spacing w:line="276" w:lineRule="auto"/>
              <w:jc w:val="center"/>
              <w:rPr>
                <w:sz w:val="22"/>
                <w:szCs w:val="22"/>
              </w:rPr>
            </w:pPr>
            <w:r w:rsidRPr="00A87E11">
              <w:rPr>
                <w:sz w:val="22"/>
                <w:szCs w:val="22"/>
              </w:rPr>
              <w:t>н/д</w:t>
            </w:r>
          </w:p>
        </w:tc>
        <w:tc>
          <w:tcPr>
            <w:tcW w:w="1200" w:type="pct"/>
            <w:shd w:val="clear" w:color="auto" w:fill="auto"/>
            <w:vAlign w:val="center"/>
          </w:tcPr>
          <w:p w:rsidR="008140A6" w:rsidRPr="00A87E11" w:rsidRDefault="008140A6" w:rsidP="00056E73">
            <w:pPr>
              <w:spacing w:line="276" w:lineRule="auto"/>
              <w:jc w:val="center"/>
              <w:rPr>
                <w:sz w:val="22"/>
                <w:szCs w:val="22"/>
              </w:rPr>
            </w:pPr>
            <w:r>
              <w:rPr>
                <w:sz w:val="22"/>
                <w:szCs w:val="22"/>
              </w:rPr>
              <w:t>21,6</w:t>
            </w:r>
          </w:p>
        </w:tc>
        <w:tc>
          <w:tcPr>
            <w:tcW w:w="711" w:type="pct"/>
            <w:shd w:val="clear" w:color="auto" w:fill="auto"/>
            <w:vAlign w:val="center"/>
          </w:tcPr>
          <w:p w:rsidR="008140A6" w:rsidRPr="00A87E11" w:rsidRDefault="008140A6" w:rsidP="00056E73">
            <w:pPr>
              <w:spacing w:line="276" w:lineRule="auto"/>
              <w:jc w:val="center"/>
              <w:rPr>
                <w:sz w:val="22"/>
                <w:szCs w:val="22"/>
              </w:rPr>
            </w:pPr>
            <w:r w:rsidRPr="00A87E11">
              <w:rPr>
                <w:sz w:val="22"/>
                <w:szCs w:val="22"/>
              </w:rPr>
              <w:t>н/д</w:t>
            </w:r>
          </w:p>
        </w:tc>
      </w:tr>
    </w:tbl>
    <w:p w:rsidR="008140A6" w:rsidRPr="000D289E" w:rsidRDefault="008140A6" w:rsidP="008140A6">
      <w:pPr>
        <w:spacing w:line="276" w:lineRule="auto"/>
        <w:ind w:firstLine="709"/>
        <w:jc w:val="both"/>
        <w:rPr>
          <w:color w:val="000000"/>
          <w:sz w:val="28"/>
          <w:szCs w:val="28"/>
        </w:rPr>
      </w:pPr>
    </w:p>
    <w:p w:rsidR="008140A6" w:rsidRPr="000D289E" w:rsidRDefault="008140A6" w:rsidP="008140A6">
      <w:pPr>
        <w:keepNext/>
        <w:spacing w:line="276" w:lineRule="auto"/>
        <w:ind w:firstLine="709"/>
        <w:jc w:val="center"/>
        <w:rPr>
          <w:iCs/>
          <w:szCs w:val="18"/>
        </w:rPr>
      </w:pPr>
      <w:bookmarkStart w:id="60" w:name="_Ref89516613"/>
    </w:p>
    <w:p w:rsidR="008140A6" w:rsidRPr="000D289E" w:rsidRDefault="008140A6" w:rsidP="008140A6">
      <w:pPr>
        <w:keepNext/>
        <w:spacing w:line="276" w:lineRule="auto"/>
        <w:rPr>
          <w:iCs/>
          <w:szCs w:val="18"/>
        </w:rPr>
        <w:sectPr w:rsidR="008140A6" w:rsidRPr="000D289E" w:rsidSect="008B41BE">
          <w:pgSz w:w="11906" w:h="16838"/>
          <w:pgMar w:top="851" w:right="567" w:bottom="851" w:left="1701" w:header="709" w:footer="709" w:gutter="0"/>
          <w:cols w:space="708"/>
          <w:docGrid w:linePitch="360"/>
        </w:sectPr>
      </w:pPr>
    </w:p>
    <w:p w:rsidR="008140A6" w:rsidRDefault="008140A6" w:rsidP="008140A6">
      <w:pPr>
        <w:keepNext/>
        <w:spacing w:line="276" w:lineRule="auto"/>
        <w:ind w:firstLine="709"/>
        <w:jc w:val="center"/>
        <w:rPr>
          <w:bCs/>
          <w:iCs/>
        </w:rPr>
      </w:pPr>
      <w:r w:rsidRPr="00000124">
        <w:rPr>
          <w:iCs/>
          <w:szCs w:val="18"/>
        </w:rPr>
        <w:t xml:space="preserve">Таблица </w:t>
      </w:r>
      <w:bookmarkEnd w:id="60"/>
      <w:r w:rsidRPr="00000124">
        <w:rPr>
          <w:iCs/>
          <w:szCs w:val="18"/>
        </w:rPr>
        <w:t xml:space="preserve">20 – Данные о балансах подпитки тепловых сетей </w:t>
      </w:r>
      <w:r w:rsidRPr="00000124">
        <w:rPr>
          <w:bCs/>
          <w:iCs/>
        </w:rPr>
        <w:t>источников тепловой энергии</w:t>
      </w:r>
    </w:p>
    <w:tbl>
      <w:tblPr>
        <w:tblW w:w="1502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51"/>
        <w:gridCol w:w="6804"/>
        <w:gridCol w:w="1701"/>
        <w:gridCol w:w="1417"/>
        <w:gridCol w:w="1418"/>
        <w:gridCol w:w="1418"/>
        <w:gridCol w:w="1417"/>
      </w:tblGrid>
      <w:tr w:rsidR="008140A6" w:rsidRPr="000F5EFA" w:rsidTr="00056E73">
        <w:trPr>
          <w:cantSplit/>
          <w:trHeight w:val="3392"/>
          <w:tblHeader/>
        </w:trPr>
        <w:tc>
          <w:tcPr>
            <w:tcW w:w="851" w:type="dxa"/>
            <w:shd w:val="clear" w:color="auto" w:fill="auto"/>
            <w:textDirection w:val="btLr"/>
            <w:vAlign w:val="center"/>
            <w:hideMark/>
          </w:tcPr>
          <w:p w:rsidR="008140A6" w:rsidRPr="000F5EFA" w:rsidRDefault="008140A6" w:rsidP="00056E73">
            <w:pPr>
              <w:jc w:val="center"/>
              <w:rPr>
                <w:rFonts w:eastAsia="Arial Unicode MS"/>
                <w:b/>
                <w:color w:val="000000"/>
              </w:rPr>
            </w:pPr>
            <w:r w:rsidRPr="000F5EFA">
              <w:rPr>
                <w:rFonts w:eastAsia="Arial Unicode MS"/>
                <w:b/>
                <w:color w:val="000000"/>
              </w:rPr>
              <w:t>№ п/п</w:t>
            </w:r>
          </w:p>
        </w:tc>
        <w:tc>
          <w:tcPr>
            <w:tcW w:w="6804" w:type="dxa"/>
            <w:shd w:val="clear" w:color="auto" w:fill="auto"/>
            <w:textDirection w:val="btLr"/>
            <w:vAlign w:val="center"/>
            <w:hideMark/>
          </w:tcPr>
          <w:p w:rsidR="008140A6" w:rsidRPr="000F5EFA" w:rsidRDefault="008140A6" w:rsidP="00056E73">
            <w:pPr>
              <w:jc w:val="center"/>
              <w:rPr>
                <w:rFonts w:eastAsia="Arial Unicode MS"/>
                <w:b/>
                <w:color w:val="000000"/>
              </w:rPr>
            </w:pPr>
            <w:r w:rsidRPr="000F5EFA">
              <w:rPr>
                <w:rFonts w:eastAsia="Arial Unicode MS"/>
                <w:b/>
                <w:color w:val="000000"/>
              </w:rPr>
              <w:t>Наименование и адрес котельной</w:t>
            </w:r>
          </w:p>
        </w:tc>
        <w:tc>
          <w:tcPr>
            <w:tcW w:w="1701" w:type="dxa"/>
            <w:shd w:val="clear" w:color="auto" w:fill="auto"/>
            <w:textDirection w:val="btLr"/>
            <w:vAlign w:val="center"/>
            <w:hideMark/>
          </w:tcPr>
          <w:p w:rsidR="008140A6" w:rsidRPr="000F5EFA" w:rsidRDefault="008140A6" w:rsidP="00056E73">
            <w:pPr>
              <w:jc w:val="center"/>
              <w:rPr>
                <w:rFonts w:eastAsia="Arial Unicode MS"/>
                <w:b/>
                <w:color w:val="000000"/>
              </w:rPr>
            </w:pPr>
            <w:r w:rsidRPr="000F5EFA">
              <w:rPr>
                <w:rFonts w:eastAsia="Arial Unicode MS"/>
                <w:b/>
                <w:color w:val="000000"/>
              </w:rPr>
              <w:t>Балансовая мощность подпиточного устройства источника - G</w:t>
            </w:r>
            <w:r w:rsidRPr="000F5EFA">
              <w:rPr>
                <w:rFonts w:eastAsia="Arial Unicode MS"/>
                <w:b/>
                <w:bCs/>
                <w:color w:val="000000"/>
                <w:vertAlign w:val="subscript"/>
              </w:rPr>
              <w:t>пу</w:t>
            </w:r>
            <w:r w:rsidRPr="000F5EFA">
              <w:rPr>
                <w:rFonts w:eastAsia="Arial Unicode MS"/>
                <w:b/>
                <w:bCs/>
                <w:color w:val="000000"/>
                <w:vertAlign w:val="superscript"/>
              </w:rPr>
              <w:t>б</w:t>
            </w:r>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7" w:type="dxa"/>
            <w:shd w:val="clear" w:color="auto" w:fill="auto"/>
            <w:textDirection w:val="btLr"/>
            <w:vAlign w:val="center"/>
            <w:hideMark/>
          </w:tcPr>
          <w:p w:rsidR="008140A6" w:rsidRPr="000F5EFA" w:rsidRDefault="008140A6" w:rsidP="00056E73">
            <w:pPr>
              <w:jc w:val="center"/>
              <w:rPr>
                <w:rFonts w:eastAsia="Arial Unicode MS"/>
                <w:b/>
                <w:color w:val="000000"/>
              </w:rPr>
            </w:pPr>
            <w:r w:rsidRPr="000F5EFA">
              <w:rPr>
                <w:rFonts w:eastAsia="Arial Unicode MS"/>
                <w:b/>
                <w:color w:val="000000"/>
              </w:rPr>
              <w:t>Балансовая подпитка тепловой сети - G</w:t>
            </w:r>
            <w:r w:rsidRPr="000F5EFA">
              <w:rPr>
                <w:rFonts w:eastAsia="Arial Unicode MS"/>
                <w:b/>
                <w:bCs/>
                <w:color w:val="000000"/>
                <w:vertAlign w:val="subscript"/>
              </w:rPr>
              <w:t>п</w:t>
            </w:r>
            <w:r w:rsidRPr="000F5EFA">
              <w:rPr>
                <w:rFonts w:eastAsia="Arial Unicode MS"/>
                <w:b/>
                <w:bCs/>
                <w:color w:val="000000"/>
                <w:vertAlign w:val="superscript"/>
              </w:rPr>
              <w:t>б</w:t>
            </w:r>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8" w:type="dxa"/>
            <w:shd w:val="clear" w:color="auto" w:fill="auto"/>
            <w:textDirection w:val="btLr"/>
            <w:vAlign w:val="center"/>
            <w:hideMark/>
          </w:tcPr>
          <w:p w:rsidR="008140A6" w:rsidRPr="000F5EFA" w:rsidRDefault="008140A6" w:rsidP="00056E73">
            <w:pPr>
              <w:jc w:val="center"/>
              <w:rPr>
                <w:rFonts w:eastAsia="Arial Unicode MS"/>
                <w:b/>
                <w:color w:val="000000"/>
              </w:rPr>
            </w:pPr>
            <w:r w:rsidRPr="000F5EFA">
              <w:rPr>
                <w:rFonts w:eastAsia="Arial Unicode MS"/>
                <w:b/>
                <w:color w:val="000000"/>
              </w:rPr>
              <w:t>Ограничение производительности подпиточного устройства - G</w:t>
            </w:r>
            <w:r w:rsidRPr="000F5EFA">
              <w:rPr>
                <w:rFonts w:eastAsia="Arial Unicode MS"/>
                <w:b/>
                <w:bCs/>
                <w:color w:val="000000"/>
                <w:vertAlign w:val="subscript"/>
              </w:rPr>
              <w:t>огр</w:t>
            </w:r>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8" w:type="dxa"/>
            <w:shd w:val="clear" w:color="auto" w:fill="auto"/>
            <w:textDirection w:val="btLr"/>
            <w:vAlign w:val="center"/>
            <w:hideMark/>
          </w:tcPr>
          <w:p w:rsidR="008140A6" w:rsidRPr="000F5EFA" w:rsidRDefault="008140A6" w:rsidP="00056E73">
            <w:pPr>
              <w:jc w:val="center"/>
              <w:rPr>
                <w:rFonts w:eastAsia="Arial Unicode MS"/>
                <w:b/>
                <w:color w:val="000000"/>
              </w:rPr>
            </w:pPr>
            <w:r w:rsidRPr="000F5EFA">
              <w:rPr>
                <w:rFonts w:eastAsia="Arial Unicode MS"/>
                <w:b/>
                <w:color w:val="000000"/>
              </w:rPr>
              <w:t>Нормативная (расчётная) среднечасовая подпитка  - G</w:t>
            </w:r>
            <w:r w:rsidRPr="000F5EFA">
              <w:rPr>
                <w:rFonts w:eastAsia="Arial Unicode MS"/>
                <w:b/>
                <w:bCs/>
                <w:color w:val="000000"/>
                <w:vertAlign w:val="subscript"/>
              </w:rPr>
              <w:t>п</w:t>
            </w:r>
            <w:r w:rsidRPr="000F5EFA">
              <w:rPr>
                <w:rFonts w:eastAsia="Arial Unicode MS"/>
                <w:b/>
                <w:bCs/>
                <w:color w:val="000000"/>
                <w:vertAlign w:val="superscript"/>
              </w:rPr>
              <w:t>пр</w:t>
            </w:r>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7" w:type="dxa"/>
            <w:shd w:val="clear" w:color="auto" w:fill="auto"/>
            <w:textDirection w:val="btLr"/>
            <w:vAlign w:val="center"/>
            <w:hideMark/>
          </w:tcPr>
          <w:p w:rsidR="008140A6" w:rsidRPr="000F5EFA" w:rsidRDefault="008140A6" w:rsidP="00056E73">
            <w:pPr>
              <w:jc w:val="center"/>
              <w:rPr>
                <w:rFonts w:eastAsia="Arial Unicode MS"/>
                <w:b/>
                <w:color w:val="000000"/>
              </w:rPr>
            </w:pPr>
            <w:r w:rsidRPr="000F5EFA">
              <w:rPr>
                <w:rFonts w:eastAsia="Arial Unicode MS"/>
                <w:b/>
                <w:color w:val="000000"/>
              </w:rPr>
              <w:t>Фактическая среднечасовая подпитка тепловой сети в прошедшем сезоне - G</w:t>
            </w:r>
            <w:r w:rsidRPr="000F5EFA">
              <w:rPr>
                <w:rFonts w:eastAsia="Arial Unicode MS"/>
                <w:b/>
                <w:bCs/>
                <w:color w:val="000000"/>
                <w:vertAlign w:val="subscript"/>
              </w:rPr>
              <w:t>п</w:t>
            </w:r>
            <w:r w:rsidRPr="000F5EFA">
              <w:rPr>
                <w:rFonts w:eastAsia="Arial Unicode MS"/>
                <w:b/>
                <w:bCs/>
                <w:color w:val="000000"/>
                <w:vertAlign w:val="superscript"/>
              </w:rPr>
              <w:t>ф'</w:t>
            </w:r>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r>
      <w:tr w:rsidR="008140A6" w:rsidRPr="000F5EFA" w:rsidTr="00056E73">
        <w:trPr>
          <w:cantSplit/>
          <w:trHeight w:val="287"/>
        </w:trPr>
        <w:tc>
          <w:tcPr>
            <w:tcW w:w="851" w:type="dxa"/>
            <w:shd w:val="clear" w:color="auto" w:fill="auto"/>
            <w:vAlign w:val="center"/>
          </w:tcPr>
          <w:p w:rsidR="008140A6" w:rsidRPr="00BE0107" w:rsidRDefault="008140A6" w:rsidP="00056E73">
            <w:pPr>
              <w:jc w:val="center"/>
              <w:rPr>
                <w:rFonts w:eastAsia="Arial Unicode MS"/>
                <w:color w:val="000000"/>
              </w:rPr>
            </w:pPr>
            <w:r w:rsidRPr="00BE0107">
              <w:rPr>
                <w:rFonts w:eastAsia="Arial Unicode MS"/>
                <w:color w:val="000000"/>
              </w:rPr>
              <w:t>1</w:t>
            </w:r>
          </w:p>
        </w:tc>
        <w:tc>
          <w:tcPr>
            <w:tcW w:w="6804" w:type="dxa"/>
            <w:shd w:val="clear" w:color="auto" w:fill="auto"/>
            <w:vAlign w:val="center"/>
          </w:tcPr>
          <w:p w:rsidR="008140A6" w:rsidRPr="00BE0107" w:rsidRDefault="008140A6" w:rsidP="00056E73">
            <w:pPr>
              <w:ind w:right="-99"/>
              <w:outlineLvl w:val="1"/>
              <w:rPr>
                <w:highlight w:val="yellow"/>
              </w:rPr>
            </w:pPr>
            <w:r>
              <w:t>Котельная ул. Советская, 133</w:t>
            </w:r>
          </w:p>
        </w:tc>
        <w:tc>
          <w:tcPr>
            <w:tcW w:w="1701" w:type="dxa"/>
            <w:shd w:val="clear" w:color="auto" w:fill="auto"/>
            <w:vAlign w:val="center"/>
          </w:tcPr>
          <w:p w:rsidR="008140A6" w:rsidRPr="00677CAA" w:rsidRDefault="008140A6" w:rsidP="00056E73">
            <w:pPr>
              <w:jc w:val="center"/>
              <w:rPr>
                <w:rFonts w:eastAsia="Arial Unicode MS"/>
                <w:color w:val="000000"/>
              </w:rPr>
            </w:pPr>
            <w:r>
              <w:rPr>
                <w:rFonts w:eastAsia="Arial Unicode MS"/>
                <w:color w:val="000000"/>
              </w:rPr>
              <w:t>40</w:t>
            </w:r>
          </w:p>
        </w:tc>
        <w:tc>
          <w:tcPr>
            <w:tcW w:w="1417" w:type="dxa"/>
            <w:shd w:val="clear" w:color="auto" w:fill="auto"/>
            <w:vAlign w:val="center"/>
          </w:tcPr>
          <w:p w:rsidR="008140A6" w:rsidRPr="00677CAA" w:rsidRDefault="008140A6" w:rsidP="00056E73">
            <w:pPr>
              <w:jc w:val="center"/>
              <w:rPr>
                <w:rFonts w:eastAsia="Arial Unicode MS"/>
                <w:color w:val="000000"/>
              </w:rPr>
            </w:pPr>
            <w:r>
              <w:rPr>
                <w:rFonts w:eastAsia="Arial Unicode MS"/>
                <w:color w:val="000000"/>
              </w:rPr>
              <w:t>16</w:t>
            </w:r>
          </w:p>
        </w:tc>
        <w:tc>
          <w:tcPr>
            <w:tcW w:w="1418" w:type="dxa"/>
            <w:shd w:val="clear" w:color="auto" w:fill="auto"/>
            <w:vAlign w:val="center"/>
          </w:tcPr>
          <w:p w:rsidR="008140A6" w:rsidRPr="00677CAA" w:rsidRDefault="008140A6" w:rsidP="00056E73">
            <w:pPr>
              <w:jc w:val="center"/>
              <w:rPr>
                <w:rFonts w:eastAsia="Arial Unicode MS"/>
                <w:color w:val="000000"/>
              </w:rPr>
            </w:pPr>
            <w:r>
              <w:rPr>
                <w:rFonts w:eastAsia="Arial Unicode MS"/>
                <w:color w:val="000000"/>
              </w:rPr>
              <w:t>0</w:t>
            </w:r>
          </w:p>
        </w:tc>
        <w:tc>
          <w:tcPr>
            <w:tcW w:w="1418" w:type="dxa"/>
            <w:shd w:val="clear" w:color="auto" w:fill="auto"/>
            <w:vAlign w:val="bottom"/>
          </w:tcPr>
          <w:p w:rsidR="008140A6" w:rsidRPr="00677CAA" w:rsidRDefault="008140A6" w:rsidP="00056E73">
            <w:pPr>
              <w:jc w:val="center"/>
              <w:rPr>
                <w:color w:val="000000"/>
              </w:rPr>
            </w:pPr>
            <w:r>
              <w:rPr>
                <w:color w:val="000000"/>
              </w:rPr>
              <w:t>0,014</w:t>
            </w:r>
          </w:p>
        </w:tc>
        <w:tc>
          <w:tcPr>
            <w:tcW w:w="1417" w:type="dxa"/>
            <w:shd w:val="clear" w:color="auto" w:fill="auto"/>
            <w:vAlign w:val="center"/>
          </w:tcPr>
          <w:p w:rsidR="008140A6" w:rsidRPr="00677CAA" w:rsidRDefault="008140A6" w:rsidP="00056E73">
            <w:pPr>
              <w:jc w:val="center"/>
              <w:rPr>
                <w:color w:val="000000"/>
              </w:rPr>
            </w:pPr>
            <w:r>
              <w:rPr>
                <w:color w:val="000000"/>
              </w:rPr>
              <w:t>0,014</w:t>
            </w:r>
          </w:p>
        </w:tc>
      </w:tr>
    </w:tbl>
    <w:p w:rsidR="008140A6" w:rsidRDefault="008140A6" w:rsidP="008140A6">
      <w:pPr>
        <w:keepNext/>
        <w:spacing w:line="276" w:lineRule="auto"/>
        <w:ind w:firstLine="709"/>
        <w:rPr>
          <w:bCs/>
          <w:iCs/>
        </w:rPr>
        <w:sectPr w:rsidR="008140A6" w:rsidSect="00A875F6">
          <w:pgSz w:w="16838" w:h="11906" w:orient="landscape"/>
          <w:pgMar w:top="1588" w:right="851" w:bottom="1701" w:left="851" w:header="709" w:footer="709" w:gutter="0"/>
          <w:cols w:space="708"/>
          <w:docGrid w:linePitch="360"/>
        </w:sectPr>
      </w:pPr>
    </w:p>
    <w:p w:rsidR="008140A6" w:rsidRPr="000D289E" w:rsidRDefault="008140A6" w:rsidP="008140A6">
      <w:pPr>
        <w:spacing w:line="276" w:lineRule="auto"/>
        <w:ind w:firstLine="708"/>
        <w:jc w:val="center"/>
        <w:rPr>
          <w:b/>
          <w:color w:val="000000"/>
          <w:sz w:val="28"/>
          <w:szCs w:val="28"/>
        </w:rPr>
      </w:pPr>
      <w:r w:rsidRPr="000D289E">
        <w:rPr>
          <w:b/>
          <w:color w:val="000000"/>
          <w:sz w:val="28"/>
          <w:szCs w:val="28"/>
        </w:rPr>
        <w:t xml:space="preserve">1.7.2. </w:t>
      </w:r>
      <w:r>
        <w:rPr>
          <w:b/>
          <w:color w:val="000000"/>
          <w:sz w:val="28"/>
          <w:szCs w:val="28"/>
        </w:rPr>
        <w:t xml:space="preserve">Описание </w:t>
      </w:r>
      <w:r w:rsidRPr="000D289E">
        <w:rPr>
          <w:b/>
          <w:color w:val="000000"/>
          <w:sz w:val="28"/>
          <w:szCs w:val="28"/>
        </w:rPr>
        <w:t xml:space="preserve"> баланс</w:t>
      </w:r>
      <w:r>
        <w:rPr>
          <w:b/>
          <w:color w:val="000000"/>
          <w:sz w:val="28"/>
          <w:szCs w:val="28"/>
        </w:rPr>
        <w:t>ов</w:t>
      </w:r>
      <w:r w:rsidRPr="000D289E">
        <w:rPr>
          <w:b/>
          <w:color w:val="000000"/>
          <w:sz w:val="28"/>
          <w:szCs w:val="28"/>
        </w:rPr>
        <w:t xml:space="preserve">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rsidR="008140A6" w:rsidRPr="000D289E" w:rsidRDefault="008140A6" w:rsidP="008140A6">
      <w:pPr>
        <w:spacing w:line="276" w:lineRule="auto"/>
        <w:ind w:firstLine="709"/>
        <w:jc w:val="both"/>
        <w:rPr>
          <w:sz w:val="28"/>
          <w:szCs w:val="28"/>
        </w:rPr>
      </w:pPr>
      <w:r w:rsidRPr="000D289E">
        <w:rPr>
          <w:sz w:val="28"/>
          <w:szCs w:val="28"/>
        </w:rPr>
        <w:t xml:space="preserve">Согласно п. 6.17 СНиП 41-02-2003 и п. 6.22 СП 124.13330.2012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Структура балансов производительности ВПУ теплоносителя для тепловых сетей и максимального потребления теплоносителя в аварийных режимах систем теплоснабжения представлена в таблице </w:t>
      </w:r>
      <w:r>
        <w:rPr>
          <w:sz w:val="28"/>
          <w:szCs w:val="28"/>
        </w:rPr>
        <w:t>21.</w:t>
      </w:r>
    </w:p>
    <w:p w:rsidR="008140A6" w:rsidRPr="000D289E" w:rsidRDefault="008140A6" w:rsidP="008140A6">
      <w:pPr>
        <w:spacing w:line="276" w:lineRule="auto"/>
        <w:ind w:firstLine="708"/>
        <w:jc w:val="right"/>
        <w:rPr>
          <w:sz w:val="28"/>
          <w:szCs w:val="28"/>
        </w:rPr>
      </w:pPr>
      <w:r w:rsidRPr="00000124">
        <w:rPr>
          <w:sz w:val="28"/>
          <w:szCs w:val="28"/>
        </w:rPr>
        <w:t>Таблица 21</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802"/>
        <w:gridCol w:w="2409"/>
        <w:gridCol w:w="2501"/>
        <w:gridCol w:w="2035"/>
      </w:tblGrid>
      <w:tr w:rsidR="008140A6" w:rsidRPr="0012227E" w:rsidTr="00056E73">
        <w:tc>
          <w:tcPr>
            <w:tcW w:w="2802" w:type="dxa"/>
            <w:vAlign w:val="center"/>
          </w:tcPr>
          <w:p w:rsidR="008140A6" w:rsidRPr="0012227E" w:rsidRDefault="008140A6" w:rsidP="00056E73">
            <w:pPr>
              <w:spacing w:line="276" w:lineRule="auto"/>
              <w:jc w:val="center"/>
              <w:rPr>
                <w:b/>
                <w:sz w:val="22"/>
                <w:szCs w:val="22"/>
              </w:rPr>
            </w:pPr>
            <w:r w:rsidRPr="0012227E">
              <w:rPr>
                <w:b/>
                <w:sz w:val="22"/>
                <w:szCs w:val="22"/>
              </w:rPr>
              <w:t>Наименование источника теплоснабжения</w:t>
            </w:r>
          </w:p>
        </w:tc>
        <w:tc>
          <w:tcPr>
            <w:tcW w:w="2409" w:type="dxa"/>
            <w:vAlign w:val="center"/>
          </w:tcPr>
          <w:p w:rsidR="008140A6" w:rsidRPr="0012227E" w:rsidRDefault="008140A6" w:rsidP="00056E73">
            <w:pPr>
              <w:spacing w:line="276" w:lineRule="auto"/>
              <w:jc w:val="center"/>
              <w:rPr>
                <w:b/>
                <w:sz w:val="22"/>
                <w:szCs w:val="22"/>
              </w:rPr>
            </w:pPr>
            <w:r w:rsidRPr="0012227E">
              <w:rPr>
                <w:b/>
                <w:sz w:val="22"/>
                <w:szCs w:val="22"/>
              </w:rPr>
              <w:t>Производительность ВПУ, т/час</w:t>
            </w:r>
          </w:p>
        </w:tc>
        <w:tc>
          <w:tcPr>
            <w:tcW w:w="2501" w:type="dxa"/>
            <w:vAlign w:val="center"/>
          </w:tcPr>
          <w:p w:rsidR="008140A6" w:rsidRPr="0012227E" w:rsidRDefault="008140A6" w:rsidP="00056E73">
            <w:pPr>
              <w:spacing w:line="276" w:lineRule="auto"/>
              <w:jc w:val="center"/>
              <w:rPr>
                <w:b/>
                <w:sz w:val="22"/>
                <w:szCs w:val="22"/>
              </w:rPr>
            </w:pPr>
            <w:r w:rsidRPr="0012227E">
              <w:rPr>
                <w:b/>
                <w:sz w:val="22"/>
                <w:szCs w:val="22"/>
              </w:rPr>
              <w:t>Существующее максимальное значение подпитки теплосети, т/час</w:t>
            </w:r>
          </w:p>
        </w:tc>
        <w:tc>
          <w:tcPr>
            <w:tcW w:w="2035" w:type="dxa"/>
            <w:vAlign w:val="center"/>
          </w:tcPr>
          <w:p w:rsidR="008140A6" w:rsidRPr="0012227E" w:rsidRDefault="008140A6" w:rsidP="00056E73">
            <w:pPr>
              <w:spacing w:line="276" w:lineRule="auto"/>
              <w:jc w:val="center"/>
              <w:rPr>
                <w:b/>
                <w:sz w:val="22"/>
                <w:szCs w:val="22"/>
              </w:rPr>
            </w:pPr>
            <w:r w:rsidRPr="0012227E">
              <w:rPr>
                <w:b/>
                <w:sz w:val="22"/>
                <w:szCs w:val="22"/>
              </w:rPr>
              <w:t>Перспективное максимальное значение подпитки теплосети, т/час</w:t>
            </w:r>
          </w:p>
        </w:tc>
      </w:tr>
      <w:tr w:rsidR="008140A6" w:rsidRPr="0012227E" w:rsidTr="00056E73">
        <w:tc>
          <w:tcPr>
            <w:tcW w:w="2802" w:type="dxa"/>
            <w:vAlign w:val="center"/>
          </w:tcPr>
          <w:p w:rsidR="008140A6" w:rsidRPr="0012227E" w:rsidRDefault="008140A6" w:rsidP="00056E73">
            <w:pPr>
              <w:ind w:right="-99"/>
              <w:outlineLvl w:val="1"/>
              <w:rPr>
                <w:sz w:val="22"/>
                <w:szCs w:val="22"/>
                <w:highlight w:val="yellow"/>
              </w:rPr>
            </w:pPr>
            <w:r>
              <w:rPr>
                <w:sz w:val="22"/>
                <w:szCs w:val="22"/>
              </w:rPr>
              <w:t>Котельная ул. Советская, 133</w:t>
            </w:r>
          </w:p>
        </w:tc>
        <w:tc>
          <w:tcPr>
            <w:tcW w:w="2409" w:type="dxa"/>
            <w:vAlign w:val="center"/>
          </w:tcPr>
          <w:p w:rsidR="008140A6" w:rsidRPr="0012227E" w:rsidRDefault="008140A6" w:rsidP="00056E73">
            <w:pPr>
              <w:jc w:val="center"/>
              <w:rPr>
                <w:rFonts w:eastAsia="Arial Unicode MS"/>
                <w:color w:val="000000"/>
                <w:sz w:val="22"/>
                <w:szCs w:val="22"/>
              </w:rPr>
            </w:pPr>
            <w:r>
              <w:rPr>
                <w:rFonts w:eastAsia="Arial Unicode MS"/>
                <w:color w:val="000000"/>
                <w:sz w:val="22"/>
                <w:szCs w:val="22"/>
              </w:rPr>
              <w:t>21,6</w:t>
            </w:r>
          </w:p>
        </w:tc>
        <w:tc>
          <w:tcPr>
            <w:tcW w:w="2501" w:type="dxa"/>
            <w:vAlign w:val="center"/>
          </w:tcPr>
          <w:p w:rsidR="008140A6" w:rsidRPr="0012227E" w:rsidRDefault="008140A6" w:rsidP="00056E73">
            <w:pPr>
              <w:jc w:val="center"/>
              <w:rPr>
                <w:color w:val="000000"/>
                <w:sz w:val="22"/>
                <w:szCs w:val="22"/>
              </w:rPr>
            </w:pPr>
            <w:r w:rsidRPr="0012227E">
              <w:rPr>
                <w:color w:val="000000"/>
                <w:sz w:val="22"/>
                <w:szCs w:val="22"/>
              </w:rPr>
              <w:t>0,0</w:t>
            </w:r>
            <w:r>
              <w:rPr>
                <w:color w:val="000000"/>
                <w:sz w:val="22"/>
                <w:szCs w:val="22"/>
              </w:rPr>
              <w:t>14</w:t>
            </w:r>
          </w:p>
        </w:tc>
        <w:tc>
          <w:tcPr>
            <w:tcW w:w="2035" w:type="dxa"/>
            <w:vAlign w:val="center"/>
          </w:tcPr>
          <w:p w:rsidR="008140A6" w:rsidRPr="0012227E" w:rsidRDefault="008140A6" w:rsidP="00056E73">
            <w:pPr>
              <w:jc w:val="center"/>
              <w:rPr>
                <w:color w:val="000000"/>
                <w:sz w:val="22"/>
                <w:szCs w:val="22"/>
              </w:rPr>
            </w:pPr>
            <w:r w:rsidRPr="0012227E">
              <w:rPr>
                <w:color w:val="000000"/>
                <w:sz w:val="22"/>
                <w:szCs w:val="22"/>
              </w:rPr>
              <w:t>0,0</w:t>
            </w:r>
            <w:r>
              <w:rPr>
                <w:color w:val="000000"/>
                <w:sz w:val="22"/>
                <w:szCs w:val="22"/>
              </w:rPr>
              <w:t>14</w:t>
            </w:r>
          </w:p>
        </w:tc>
      </w:tr>
    </w:tbl>
    <w:p w:rsidR="008140A6" w:rsidRDefault="008140A6" w:rsidP="008140A6">
      <w:pPr>
        <w:spacing w:line="276" w:lineRule="auto"/>
        <w:jc w:val="both"/>
        <w:rPr>
          <w:sz w:val="28"/>
          <w:szCs w:val="28"/>
        </w:rPr>
      </w:pPr>
    </w:p>
    <w:p w:rsidR="008140A6" w:rsidRPr="000D289E" w:rsidRDefault="008140A6" w:rsidP="008140A6">
      <w:pPr>
        <w:spacing w:line="276" w:lineRule="auto"/>
        <w:jc w:val="center"/>
        <w:rPr>
          <w:b/>
          <w:sz w:val="28"/>
          <w:szCs w:val="28"/>
        </w:rPr>
      </w:pPr>
      <w:r w:rsidRPr="000D289E">
        <w:rPr>
          <w:b/>
          <w:sz w:val="28"/>
          <w:szCs w:val="28"/>
        </w:rPr>
        <w:t xml:space="preserve">1.8. Топливные балансы источников тепловой энергии и система </w:t>
      </w:r>
    </w:p>
    <w:p w:rsidR="008140A6" w:rsidRPr="000D289E" w:rsidRDefault="008140A6" w:rsidP="008140A6">
      <w:pPr>
        <w:spacing w:line="276" w:lineRule="auto"/>
        <w:jc w:val="center"/>
        <w:rPr>
          <w:b/>
          <w:sz w:val="28"/>
          <w:szCs w:val="28"/>
        </w:rPr>
      </w:pPr>
      <w:r w:rsidRPr="000D289E">
        <w:rPr>
          <w:b/>
          <w:sz w:val="28"/>
          <w:szCs w:val="28"/>
        </w:rPr>
        <w:t>обеспечения топливом</w:t>
      </w:r>
    </w:p>
    <w:p w:rsidR="008140A6" w:rsidRPr="000D289E" w:rsidRDefault="008140A6" w:rsidP="008140A6">
      <w:pPr>
        <w:spacing w:line="276" w:lineRule="auto"/>
        <w:jc w:val="center"/>
        <w:rPr>
          <w:b/>
          <w:sz w:val="28"/>
          <w:szCs w:val="28"/>
        </w:rPr>
      </w:pPr>
      <w:r w:rsidRPr="000D289E">
        <w:rPr>
          <w:b/>
          <w:sz w:val="28"/>
          <w:szCs w:val="28"/>
        </w:rPr>
        <w:t>1.8.1. Описание видов и количества используемого основного топлива для каждого источника тепловой энергии</w:t>
      </w:r>
    </w:p>
    <w:p w:rsidR="008140A6" w:rsidRPr="000D289E" w:rsidRDefault="008140A6" w:rsidP="008140A6">
      <w:pPr>
        <w:spacing w:line="276" w:lineRule="auto"/>
        <w:ind w:firstLine="709"/>
        <w:jc w:val="both"/>
        <w:rPr>
          <w:sz w:val="28"/>
          <w:szCs w:val="28"/>
        </w:rPr>
      </w:pPr>
      <w:r w:rsidRPr="000D289E">
        <w:rPr>
          <w:sz w:val="28"/>
          <w:szCs w:val="28"/>
        </w:rPr>
        <w:t>Основным видом топлива в котельн</w:t>
      </w:r>
      <w:r>
        <w:rPr>
          <w:sz w:val="28"/>
          <w:szCs w:val="28"/>
        </w:rPr>
        <w:t>ой</w:t>
      </w:r>
      <w:r w:rsidRPr="000D289E">
        <w:rPr>
          <w:sz w:val="28"/>
          <w:szCs w:val="28"/>
        </w:rPr>
        <w:t xml:space="preserve"> </w:t>
      </w:r>
      <w:r>
        <w:rPr>
          <w:sz w:val="28"/>
          <w:szCs w:val="28"/>
        </w:rPr>
        <w:t xml:space="preserve">Сельского поселения Верхний Курп  </w:t>
      </w:r>
      <w:r w:rsidRPr="000D289E">
        <w:rPr>
          <w:sz w:val="28"/>
          <w:szCs w:val="28"/>
        </w:rPr>
        <w:t xml:space="preserve"> является природный газ. Резервное топливо не предусмотрено. Обеспечение топливом производится надлежащим образом в соответствии с действующими нормативными документами. </w:t>
      </w:r>
    </w:p>
    <w:p w:rsidR="008140A6" w:rsidRPr="000D289E" w:rsidRDefault="008140A6" w:rsidP="008140A6">
      <w:pPr>
        <w:spacing w:line="276" w:lineRule="auto"/>
        <w:ind w:firstLine="708"/>
        <w:jc w:val="both"/>
        <w:rPr>
          <w:sz w:val="28"/>
          <w:szCs w:val="28"/>
        </w:rPr>
      </w:pPr>
      <w:r w:rsidRPr="000D289E">
        <w:rPr>
          <w:sz w:val="28"/>
          <w:szCs w:val="28"/>
        </w:rPr>
        <w:t>Годовой расход топлива определяется по формуле:</w:t>
      </w:r>
    </w:p>
    <w:p w:rsidR="008140A6" w:rsidRPr="000D289E" w:rsidRDefault="008140A6" w:rsidP="008140A6">
      <w:pPr>
        <w:spacing w:line="276" w:lineRule="auto"/>
        <w:ind w:firstLine="708"/>
        <w:jc w:val="center"/>
        <w:rPr>
          <w:sz w:val="28"/>
          <w:szCs w:val="28"/>
        </w:rPr>
      </w:pPr>
      <w:r w:rsidRPr="000D289E">
        <w:rPr>
          <w:sz w:val="28"/>
          <w:szCs w:val="28"/>
          <w:lang w:val="en-US"/>
        </w:rPr>
        <w:t>B</w:t>
      </w:r>
      <w:r w:rsidRPr="000D289E">
        <w:rPr>
          <w:sz w:val="28"/>
          <w:szCs w:val="28"/>
        </w:rPr>
        <w:t>=(</w:t>
      </w:r>
      <w:r w:rsidRPr="000D289E">
        <w:rPr>
          <w:sz w:val="28"/>
          <w:szCs w:val="28"/>
          <w:lang w:val="en-US"/>
        </w:rPr>
        <w:t>Q</w:t>
      </w:r>
      <w:r w:rsidRPr="000D289E">
        <w:rPr>
          <w:sz w:val="28"/>
          <w:szCs w:val="28"/>
          <w:vertAlign w:val="subscript"/>
        </w:rPr>
        <w:t>выр</w:t>
      </w:r>
      <w:r w:rsidRPr="000D289E">
        <w:rPr>
          <w:sz w:val="16"/>
          <w:szCs w:val="16"/>
        </w:rPr>
        <w:t>х</w:t>
      </w:r>
      <w:r w:rsidRPr="000D289E">
        <w:rPr>
          <w:sz w:val="28"/>
          <w:szCs w:val="28"/>
        </w:rPr>
        <w:t>10</w:t>
      </w:r>
      <w:r w:rsidRPr="000D289E">
        <w:rPr>
          <w:sz w:val="28"/>
          <w:szCs w:val="28"/>
          <w:vertAlign w:val="superscript"/>
        </w:rPr>
        <w:t>3</w:t>
      </w:r>
      <w:r w:rsidRPr="000D289E">
        <w:rPr>
          <w:sz w:val="28"/>
          <w:szCs w:val="28"/>
        </w:rPr>
        <w:t>)/ (</w:t>
      </w:r>
      <w:r w:rsidRPr="000D289E">
        <w:rPr>
          <w:sz w:val="28"/>
          <w:szCs w:val="28"/>
          <w:lang w:val="en-US"/>
        </w:rPr>
        <w:t>Q</w:t>
      </w:r>
      <w:r w:rsidRPr="000D289E">
        <w:rPr>
          <w:sz w:val="28"/>
          <w:szCs w:val="28"/>
          <w:vertAlign w:val="subscript"/>
        </w:rPr>
        <w:t>н</w:t>
      </w:r>
      <w:r w:rsidRPr="000D289E">
        <w:rPr>
          <w:sz w:val="16"/>
          <w:szCs w:val="16"/>
        </w:rPr>
        <w:t>х</w:t>
      </w:r>
      <w:r w:rsidRPr="000D289E">
        <w:rPr>
          <w:sz w:val="28"/>
          <w:szCs w:val="28"/>
        </w:rPr>
        <w:t>β</w:t>
      </w:r>
      <w:r w:rsidRPr="000D289E">
        <w:rPr>
          <w:sz w:val="28"/>
          <w:szCs w:val="28"/>
          <w:vertAlign w:val="subscript"/>
        </w:rPr>
        <w:t>к.а.</w:t>
      </w:r>
      <w:r w:rsidRPr="000D289E">
        <w:rPr>
          <w:sz w:val="28"/>
          <w:szCs w:val="28"/>
        </w:rPr>
        <w:t>);</w:t>
      </w:r>
    </w:p>
    <w:p w:rsidR="008140A6" w:rsidRPr="000D289E" w:rsidRDefault="008140A6" w:rsidP="008140A6">
      <w:pPr>
        <w:spacing w:line="276" w:lineRule="auto"/>
        <w:ind w:firstLine="708"/>
        <w:jc w:val="both"/>
        <w:rPr>
          <w:sz w:val="28"/>
          <w:szCs w:val="28"/>
        </w:rPr>
      </w:pPr>
      <w:r w:rsidRPr="000D289E">
        <w:rPr>
          <w:sz w:val="28"/>
          <w:szCs w:val="28"/>
        </w:rPr>
        <w:t xml:space="preserve">где: </w:t>
      </w:r>
      <w:r w:rsidRPr="000D289E">
        <w:rPr>
          <w:sz w:val="28"/>
          <w:szCs w:val="28"/>
          <w:lang w:val="en-US"/>
        </w:rPr>
        <w:t>Q</w:t>
      </w:r>
      <w:r w:rsidRPr="000D289E">
        <w:rPr>
          <w:sz w:val="28"/>
          <w:szCs w:val="28"/>
          <w:vertAlign w:val="subscript"/>
        </w:rPr>
        <w:t>выр</w:t>
      </w:r>
      <w:r w:rsidRPr="000D289E">
        <w:rPr>
          <w:sz w:val="28"/>
          <w:szCs w:val="28"/>
        </w:rPr>
        <w:t>- годовая выработка тепла;</w:t>
      </w:r>
    </w:p>
    <w:p w:rsidR="008140A6" w:rsidRPr="000D289E" w:rsidRDefault="008140A6" w:rsidP="008140A6">
      <w:pPr>
        <w:spacing w:line="276" w:lineRule="auto"/>
        <w:ind w:firstLine="708"/>
        <w:jc w:val="both"/>
        <w:rPr>
          <w:sz w:val="28"/>
          <w:szCs w:val="28"/>
        </w:rPr>
      </w:pPr>
      <w:r w:rsidRPr="000D289E">
        <w:rPr>
          <w:sz w:val="28"/>
          <w:szCs w:val="28"/>
          <w:lang w:val="en-US"/>
        </w:rPr>
        <w:t>Q</w:t>
      </w:r>
      <w:r w:rsidRPr="000D289E">
        <w:rPr>
          <w:sz w:val="28"/>
          <w:szCs w:val="28"/>
          <w:vertAlign w:val="subscript"/>
        </w:rPr>
        <w:t>н</w:t>
      </w:r>
      <w:r w:rsidRPr="000D289E">
        <w:rPr>
          <w:sz w:val="28"/>
          <w:szCs w:val="28"/>
        </w:rPr>
        <w:t>- теплотворная способность топлива (природный газ – 7900,0 ккал/м</w:t>
      </w:r>
      <w:r w:rsidRPr="000D289E">
        <w:rPr>
          <w:sz w:val="28"/>
          <w:szCs w:val="28"/>
          <w:vertAlign w:val="superscript"/>
        </w:rPr>
        <w:t xml:space="preserve">3 </w:t>
      </w:r>
      <w:r w:rsidRPr="000D289E">
        <w:rPr>
          <w:sz w:val="28"/>
          <w:szCs w:val="28"/>
        </w:rPr>
        <w:t>(0,0079 Гкал/м</w:t>
      </w:r>
      <w:r w:rsidRPr="000D289E">
        <w:rPr>
          <w:sz w:val="28"/>
          <w:szCs w:val="28"/>
          <w:vertAlign w:val="superscript"/>
        </w:rPr>
        <w:t>3</w:t>
      </w:r>
      <w:r w:rsidRPr="000D289E">
        <w:rPr>
          <w:sz w:val="28"/>
          <w:szCs w:val="28"/>
        </w:rPr>
        <w:t>);</w:t>
      </w:r>
    </w:p>
    <w:p w:rsidR="008140A6" w:rsidRPr="000D289E" w:rsidRDefault="008140A6" w:rsidP="008140A6">
      <w:pPr>
        <w:spacing w:line="276" w:lineRule="auto"/>
        <w:ind w:firstLine="708"/>
        <w:jc w:val="both"/>
        <w:rPr>
          <w:sz w:val="28"/>
          <w:szCs w:val="28"/>
        </w:rPr>
      </w:pPr>
      <w:r w:rsidRPr="000D289E">
        <w:rPr>
          <w:sz w:val="28"/>
          <w:szCs w:val="28"/>
        </w:rPr>
        <w:t>β</w:t>
      </w:r>
      <w:r w:rsidRPr="000D289E">
        <w:rPr>
          <w:sz w:val="28"/>
          <w:szCs w:val="28"/>
          <w:vertAlign w:val="subscript"/>
        </w:rPr>
        <w:t>к.а</w:t>
      </w:r>
      <w:r w:rsidRPr="000D289E">
        <w:rPr>
          <w:sz w:val="28"/>
          <w:szCs w:val="28"/>
        </w:rPr>
        <w:t>- кпд котлоагрегата.</w:t>
      </w:r>
    </w:p>
    <w:p w:rsidR="008140A6" w:rsidRPr="000D289E" w:rsidRDefault="008140A6" w:rsidP="008140A6">
      <w:pPr>
        <w:spacing w:line="276" w:lineRule="auto"/>
        <w:ind w:firstLine="709"/>
        <w:jc w:val="both"/>
        <w:rPr>
          <w:color w:val="000000"/>
          <w:sz w:val="28"/>
          <w:szCs w:val="28"/>
        </w:rPr>
      </w:pPr>
      <w:r w:rsidRPr="000D289E">
        <w:rPr>
          <w:color w:val="000000"/>
          <w:sz w:val="28"/>
          <w:szCs w:val="28"/>
        </w:rPr>
        <w:t>Потребность в условном топливе для выработки теплоты котельной, т у.т., определяется умножением общего количества вырабатываемого теплоты </w:t>
      </w:r>
      <w:r w:rsidRPr="000D289E">
        <w:rPr>
          <w:i/>
          <w:iCs/>
          <w:color w:val="000000"/>
          <w:sz w:val="28"/>
          <w:szCs w:val="28"/>
        </w:rPr>
        <w:t>Q</w:t>
      </w:r>
      <w:r w:rsidRPr="000D289E">
        <w:rPr>
          <w:i/>
          <w:iCs/>
          <w:color w:val="000000"/>
          <w:sz w:val="28"/>
          <w:szCs w:val="28"/>
          <w:vertAlign w:val="subscript"/>
        </w:rPr>
        <w:t> выр</w:t>
      </w:r>
      <w:r w:rsidRPr="000D289E">
        <w:rPr>
          <w:color w:val="000000"/>
          <w:sz w:val="28"/>
          <w:szCs w:val="28"/>
        </w:rPr>
        <w:t> , определяемого по формуле на удельную норму расхода условного топлива для выработки 1 ГД ж (1 Гкал ) теплоты:</w:t>
      </w:r>
    </w:p>
    <w:p w:rsidR="008140A6" w:rsidRPr="000D289E" w:rsidRDefault="008140A6" w:rsidP="008140A6">
      <w:pPr>
        <w:spacing w:line="276" w:lineRule="auto"/>
        <w:ind w:firstLine="709"/>
        <w:jc w:val="center"/>
        <w:rPr>
          <w:color w:val="000000"/>
        </w:rPr>
      </w:pPr>
      <w:r w:rsidRPr="000D289E">
        <w:rPr>
          <w:i/>
          <w:iCs/>
          <w:color w:val="000000"/>
          <w:sz w:val="28"/>
          <w:szCs w:val="28"/>
        </w:rPr>
        <w:t>B</w:t>
      </w:r>
      <w:r w:rsidRPr="000D289E">
        <w:rPr>
          <w:color w:val="000000"/>
          <w:sz w:val="28"/>
          <w:szCs w:val="28"/>
        </w:rPr>
        <w:t> = </w:t>
      </w:r>
      <w:r w:rsidRPr="000D289E">
        <w:rPr>
          <w:i/>
          <w:iCs/>
          <w:color w:val="000000"/>
          <w:sz w:val="28"/>
          <w:szCs w:val="28"/>
        </w:rPr>
        <w:t>Q</w:t>
      </w:r>
      <w:r w:rsidRPr="000D289E">
        <w:rPr>
          <w:i/>
          <w:iCs/>
          <w:color w:val="000000"/>
          <w:sz w:val="28"/>
          <w:szCs w:val="28"/>
          <w:vertAlign w:val="subscript"/>
        </w:rPr>
        <w:t> выр</w:t>
      </w:r>
      <w:r w:rsidRPr="000D289E">
        <w:rPr>
          <w:color w:val="000000"/>
          <w:sz w:val="28"/>
          <w:szCs w:val="28"/>
        </w:rPr>
        <w:t> ·</w:t>
      </w:r>
      <w:r w:rsidRPr="000D289E">
        <w:rPr>
          <w:i/>
          <w:iCs/>
          <w:color w:val="000000"/>
          <w:sz w:val="28"/>
          <w:szCs w:val="28"/>
        </w:rPr>
        <w:t>b</w:t>
      </w:r>
      <w:r w:rsidRPr="000D289E">
        <w:rPr>
          <w:color w:val="000000"/>
          <w:sz w:val="28"/>
          <w:szCs w:val="28"/>
        </w:rPr>
        <w:t>·10</w:t>
      </w:r>
      <w:r w:rsidRPr="000D289E">
        <w:rPr>
          <w:color w:val="000000"/>
          <w:sz w:val="28"/>
          <w:szCs w:val="28"/>
          <w:vertAlign w:val="superscript"/>
        </w:rPr>
        <w:t>-3</w:t>
      </w:r>
      <w:r w:rsidRPr="000D289E">
        <w:rPr>
          <w:color w:val="000000"/>
          <w:sz w:val="28"/>
          <w:szCs w:val="28"/>
        </w:rPr>
        <w:t>,</w:t>
      </w:r>
    </w:p>
    <w:p w:rsidR="008140A6" w:rsidRPr="000D289E" w:rsidRDefault="008140A6" w:rsidP="008140A6">
      <w:pPr>
        <w:spacing w:line="276" w:lineRule="auto"/>
        <w:jc w:val="both"/>
        <w:rPr>
          <w:color w:val="000000"/>
        </w:rPr>
      </w:pPr>
      <w:r w:rsidRPr="000D289E">
        <w:rPr>
          <w:color w:val="000000"/>
          <w:sz w:val="28"/>
          <w:szCs w:val="28"/>
        </w:rPr>
        <w:t>где </w:t>
      </w:r>
      <w:r w:rsidRPr="000D289E">
        <w:rPr>
          <w:i/>
          <w:iCs/>
          <w:color w:val="000000"/>
          <w:sz w:val="28"/>
          <w:szCs w:val="28"/>
        </w:rPr>
        <w:t>b</w:t>
      </w:r>
      <w:r w:rsidRPr="000D289E">
        <w:rPr>
          <w:color w:val="000000"/>
          <w:sz w:val="28"/>
          <w:szCs w:val="28"/>
        </w:rPr>
        <w:t> - удельный расход условного топлива, (кг у.т./Гкал).</w:t>
      </w:r>
    </w:p>
    <w:p w:rsidR="008140A6" w:rsidRPr="000D289E" w:rsidRDefault="008140A6" w:rsidP="008140A6">
      <w:pPr>
        <w:keepNext/>
        <w:spacing w:line="276" w:lineRule="auto"/>
        <w:ind w:left="567" w:right="-141"/>
        <w:jc w:val="both"/>
        <w:rPr>
          <w:sz w:val="28"/>
          <w:szCs w:val="28"/>
        </w:rPr>
      </w:pPr>
      <w:r w:rsidRPr="00000124">
        <w:rPr>
          <w:iCs/>
          <w:sz w:val="28"/>
          <w:szCs w:val="28"/>
        </w:rPr>
        <w:t xml:space="preserve">Таблица 22 </w:t>
      </w:r>
      <w:r w:rsidRPr="00000124">
        <w:rPr>
          <w:sz w:val="28"/>
          <w:szCs w:val="28"/>
        </w:rPr>
        <w:t>– Данные по виду топлива, расходу топлива котельными</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89"/>
        <w:gridCol w:w="2012"/>
        <w:gridCol w:w="1468"/>
        <w:gridCol w:w="1385"/>
        <w:gridCol w:w="1315"/>
        <w:gridCol w:w="1650"/>
        <w:gridCol w:w="1435"/>
      </w:tblGrid>
      <w:tr w:rsidR="008140A6" w:rsidRPr="000D289E" w:rsidTr="00056E73">
        <w:trPr>
          <w:trHeight w:val="20"/>
          <w:tblHeader/>
        </w:trPr>
        <w:tc>
          <w:tcPr>
            <w:tcW w:w="299" w:type="pct"/>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 п/п</w:t>
            </w:r>
          </w:p>
        </w:tc>
        <w:tc>
          <w:tcPr>
            <w:tcW w:w="1021" w:type="pct"/>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Наименование и адрес котельной</w:t>
            </w:r>
          </w:p>
        </w:tc>
        <w:tc>
          <w:tcPr>
            <w:tcW w:w="745" w:type="pct"/>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Основное топливо</w:t>
            </w:r>
          </w:p>
        </w:tc>
        <w:tc>
          <w:tcPr>
            <w:tcW w:w="703" w:type="pct"/>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Выработка тепл-й энергии за год, Гкал/год</w:t>
            </w:r>
          </w:p>
        </w:tc>
        <w:tc>
          <w:tcPr>
            <w:tcW w:w="667" w:type="pct"/>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Годовой расход условного топлива, т.у.т.</w:t>
            </w:r>
          </w:p>
        </w:tc>
        <w:tc>
          <w:tcPr>
            <w:tcW w:w="837" w:type="pct"/>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Годовой расход натурального топлива (т.н.т)</w:t>
            </w:r>
          </w:p>
        </w:tc>
        <w:tc>
          <w:tcPr>
            <w:tcW w:w="728" w:type="pct"/>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Удельный расход условного топлива на выработку тепла кг.у.т./Гкал</w:t>
            </w:r>
          </w:p>
        </w:tc>
      </w:tr>
      <w:tr w:rsidR="008140A6" w:rsidRPr="000D289E" w:rsidTr="00056E73">
        <w:trPr>
          <w:trHeight w:val="20"/>
        </w:trPr>
        <w:tc>
          <w:tcPr>
            <w:tcW w:w="299" w:type="pct"/>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w:t>
            </w:r>
          </w:p>
        </w:tc>
        <w:tc>
          <w:tcPr>
            <w:tcW w:w="1021" w:type="pct"/>
            <w:shd w:val="clear" w:color="auto" w:fill="auto"/>
            <w:vAlign w:val="center"/>
          </w:tcPr>
          <w:p w:rsidR="008140A6" w:rsidRDefault="008140A6" w:rsidP="00056E73">
            <w:pPr>
              <w:ind w:right="-99"/>
              <w:outlineLvl w:val="1"/>
              <w:rPr>
                <w:highlight w:val="yellow"/>
              </w:rPr>
            </w:pPr>
            <w:r>
              <w:t>Котельная ул. Советская, 133</w:t>
            </w:r>
          </w:p>
        </w:tc>
        <w:tc>
          <w:tcPr>
            <w:tcW w:w="745" w:type="pct"/>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Природный газ</w:t>
            </w:r>
          </w:p>
        </w:tc>
        <w:tc>
          <w:tcPr>
            <w:tcW w:w="703" w:type="pct"/>
            <w:shd w:val="clear" w:color="auto" w:fill="auto"/>
            <w:vAlign w:val="center"/>
          </w:tcPr>
          <w:p w:rsidR="008140A6" w:rsidRPr="005E7D73" w:rsidRDefault="008140A6" w:rsidP="00056E73">
            <w:pPr>
              <w:jc w:val="center"/>
              <w:rPr>
                <w:color w:val="000000"/>
              </w:rPr>
            </w:pPr>
            <w:r>
              <w:rPr>
                <w:color w:val="000000"/>
              </w:rPr>
              <w:t>496,851</w:t>
            </w:r>
          </w:p>
        </w:tc>
        <w:tc>
          <w:tcPr>
            <w:tcW w:w="667" w:type="pct"/>
            <w:shd w:val="clear" w:color="auto" w:fill="auto"/>
            <w:vAlign w:val="center"/>
          </w:tcPr>
          <w:p w:rsidR="008140A6" w:rsidRPr="005E7D73" w:rsidRDefault="008140A6" w:rsidP="00056E73">
            <w:pPr>
              <w:jc w:val="center"/>
              <w:rPr>
                <w:color w:val="000000"/>
              </w:rPr>
            </w:pPr>
            <w:r>
              <w:rPr>
                <w:color w:val="000000"/>
              </w:rPr>
              <w:t>104,836</w:t>
            </w:r>
          </w:p>
        </w:tc>
        <w:tc>
          <w:tcPr>
            <w:tcW w:w="837" w:type="pct"/>
            <w:shd w:val="clear" w:color="auto" w:fill="auto"/>
            <w:vAlign w:val="center"/>
          </w:tcPr>
          <w:p w:rsidR="008140A6" w:rsidRPr="005E7D73" w:rsidRDefault="008140A6" w:rsidP="00056E73">
            <w:pPr>
              <w:jc w:val="center"/>
              <w:rPr>
                <w:color w:val="000000"/>
              </w:rPr>
            </w:pPr>
            <w:r>
              <w:rPr>
                <w:color w:val="000000"/>
              </w:rPr>
              <w:t>95,292</w:t>
            </w:r>
          </w:p>
        </w:tc>
        <w:tc>
          <w:tcPr>
            <w:tcW w:w="728" w:type="pct"/>
            <w:shd w:val="clear" w:color="auto" w:fill="auto"/>
            <w:vAlign w:val="center"/>
          </w:tcPr>
          <w:p w:rsidR="008140A6" w:rsidRPr="005E7D73" w:rsidRDefault="008140A6" w:rsidP="00056E73">
            <w:pPr>
              <w:jc w:val="center"/>
              <w:rPr>
                <w:rFonts w:eastAsia="Arial Unicode MS"/>
                <w:color w:val="000000"/>
              </w:rPr>
            </w:pPr>
            <w:r>
              <w:rPr>
                <w:rFonts w:eastAsia="Arial Unicode MS"/>
                <w:color w:val="000000"/>
              </w:rPr>
              <w:t>211</w:t>
            </w:r>
          </w:p>
        </w:tc>
      </w:tr>
    </w:tbl>
    <w:p w:rsidR="008140A6" w:rsidRPr="000D289E" w:rsidRDefault="008140A6" w:rsidP="008140A6">
      <w:pPr>
        <w:spacing w:line="276" w:lineRule="auto"/>
        <w:jc w:val="center"/>
        <w:rPr>
          <w:b/>
          <w:sz w:val="28"/>
          <w:szCs w:val="28"/>
        </w:rPr>
      </w:pPr>
    </w:p>
    <w:p w:rsidR="008140A6" w:rsidRPr="000D289E" w:rsidRDefault="008140A6" w:rsidP="008140A6">
      <w:pPr>
        <w:spacing w:line="276" w:lineRule="auto"/>
        <w:jc w:val="center"/>
        <w:rPr>
          <w:b/>
          <w:sz w:val="28"/>
          <w:szCs w:val="28"/>
        </w:rPr>
      </w:pPr>
      <w:r w:rsidRPr="000D289E">
        <w:rPr>
          <w:b/>
          <w:sz w:val="28"/>
          <w:szCs w:val="28"/>
        </w:rPr>
        <w:t>1.8.2. Описание видов резервного и аварийного топлива и возможности их обеспечения в соответствии с нормативными требованиями</w:t>
      </w:r>
    </w:p>
    <w:p w:rsidR="008140A6" w:rsidRPr="000D289E" w:rsidRDefault="008140A6" w:rsidP="008140A6">
      <w:pPr>
        <w:spacing w:line="276" w:lineRule="auto"/>
        <w:ind w:firstLine="708"/>
        <w:jc w:val="both"/>
        <w:rPr>
          <w:sz w:val="28"/>
          <w:szCs w:val="28"/>
        </w:rPr>
      </w:pPr>
      <w:r w:rsidRPr="000D289E">
        <w:rPr>
          <w:sz w:val="28"/>
          <w:szCs w:val="28"/>
        </w:rPr>
        <w:t>Котельн</w:t>
      </w:r>
      <w:r>
        <w:rPr>
          <w:sz w:val="28"/>
          <w:szCs w:val="28"/>
        </w:rPr>
        <w:t>ая</w:t>
      </w:r>
      <w:r w:rsidRPr="000D289E">
        <w:rPr>
          <w:sz w:val="28"/>
          <w:szCs w:val="28"/>
        </w:rPr>
        <w:t xml:space="preserve"> работа</w:t>
      </w:r>
      <w:r>
        <w:rPr>
          <w:sz w:val="28"/>
          <w:szCs w:val="28"/>
        </w:rPr>
        <w:t>е</w:t>
      </w:r>
      <w:r w:rsidRPr="000D289E">
        <w:rPr>
          <w:sz w:val="28"/>
          <w:szCs w:val="28"/>
        </w:rPr>
        <w:t>т на приро</w:t>
      </w:r>
      <w:r>
        <w:rPr>
          <w:sz w:val="28"/>
          <w:szCs w:val="28"/>
        </w:rPr>
        <w:t>дном газе</w:t>
      </w:r>
      <w:r w:rsidRPr="000D289E">
        <w:rPr>
          <w:sz w:val="28"/>
          <w:szCs w:val="28"/>
        </w:rPr>
        <w:t>. Резервное и аварийное топливо не предусмотрено.</w:t>
      </w:r>
    </w:p>
    <w:p w:rsidR="008140A6" w:rsidRPr="000D289E" w:rsidRDefault="008140A6" w:rsidP="008140A6">
      <w:pPr>
        <w:spacing w:line="276" w:lineRule="auto"/>
        <w:jc w:val="center"/>
        <w:rPr>
          <w:b/>
          <w:color w:val="000000"/>
          <w:sz w:val="28"/>
          <w:szCs w:val="28"/>
        </w:rPr>
      </w:pPr>
      <w:r w:rsidRPr="000D289E">
        <w:rPr>
          <w:b/>
          <w:color w:val="000000"/>
          <w:sz w:val="28"/>
          <w:szCs w:val="28"/>
        </w:rPr>
        <w:t>1.8.3. Описание особенностей характеристик</w:t>
      </w:r>
      <w:r>
        <w:rPr>
          <w:b/>
          <w:color w:val="000000"/>
          <w:sz w:val="28"/>
          <w:szCs w:val="28"/>
        </w:rPr>
        <w:t xml:space="preserve"> видов</w:t>
      </w:r>
      <w:r w:rsidRPr="000D289E">
        <w:rPr>
          <w:b/>
          <w:color w:val="000000"/>
          <w:sz w:val="28"/>
          <w:szCs w:val="28"/>
        </w:rPr>
        <w:t xml:space="preserve"> топлив</w:t>
      </w:r>
      <w:r>
        <w:rPr>
          <w:b/>
          <w:color w:val="000000"/>
          <w:sz w:val="28"/>
          <w:szCs w:val="28"/>
        </w:rPr>
        <w:t>а</w:t>
      </w:r>
      <w:r w:rsidRPr="000D289E">
        <w:rPr>
          <w:b/>
          <w:color w:val="000000"/>
          <w:sz w:val="28"/>
          <w:szCs w:val="28"/>
        </w:rPr>
        <w:t xml:space="preserve"> в зависимости </w:t>
      </w:r>
    </w:p>
    <w:p w:rsidR="008140A6" w:rsidRPr="000D289E" w:rsidRDefault="008140A6" w:rsidP="008140A6">
      <w:pPr>
        <w:spacing w:line="276" w:lineRule="auto"/>
        <w:jc w:val="center"/>
        <w:rPr>
          <w:b/>
          <w:color w:val="000000"/>
          <w:sz w:val="28"/>
          <w:szCs w:val="28"/>
        </w:rPr>
      </w:pPr>
      <w:r w:rsidRPr="000D289E">
        <w:rPr>
          <w:b/>
          <w:color w:val="000000"/>
          <w:sz w:val="28"/>
          <w:szCs w:val="28"/>
        </w:rPr>
        <w:t>от мест</w:t>
      </w:r>
      <w:r w:rsidRPr="000D289E">
        <w:rPr>
          <w:b/>
          <w:i/>
          <w:color w:val="000000"/>
          <w:sz w:val="28"/>
          <w:szCs w:val="28"/>
        </w:rPr>
        <w:t xml:space="preserve"> </w:t>
      </w:r>
      <w:r w:rsidRPr="000D289E">
        <w:rPr>
          <w:b/>
          <w:color w:val="000000"/>
          <w:sz w:val="28"/>
          <w:szCs w:val="28"/>
        </w:rPr>
        <w:t>поставки</w:t>
      </w:r>
    </w:p>
    <w:p w:rsidR="008140A6" w:rsidRPr="000D289E" w:rsidRDefault="008140A6" w:rsidP="008140A6">
      <w:pPr>
        <w:spacing w:line="276" w:lineRule="auto"/>
        <w:ind w:right="51" w:firstLine="686"/>
        <w:jc w:val="both"/>
        <w:rPr>
          <w:i/>
          <w:sz w:val="28"/>
          <w:szCs w:val="28"/>
        </w:rPr>
      </w:pPr>
      <w:r w:rsidRPr="000D289E">
        <w:rPr>
          <w:sz w:val="28"/>
          <w:szCs w:val="28"/>
        </w:rPr>
        <w:t>Основн</w:t>
      </w:r>
      <w:r>
        <w:rPr>
          <w:sz w:val="28"/>
          <w:szCs w:val="28"/>
        </w:rPr>
        <w:t>ым</w:t>
      </w:r>
      <w:r w:rsidRPr="000D289E">
        <w:rPr>
          <w:sz w:val="28"/>
          <w:szCs w:val="28"/>
        </w:rPr>
        <w:t xml:space="preserve"> топливо</w:t>
      </w:r>
      <w:r>
        <w:rPr>
          <w:sz w:val="28"/>
          <w:szCs w:val="28"/>
        </w:rPr>
        <w:t>м</w:t>
      </w:r>
      <w:r w:rsidRPr="000D289E">
        <w:rPr>
          <w:sz w:val="28"/>
          <w:szCs w:val="28"/>
        </w:rPr>
        <w:t xml:space="preserve"> котельн</w:t>
      </w:r>
      <w:r>
        <w:rPr>
          <w:sz w:val="28"/>
          <w:szCs w:val="28"/>
        </w:rPr>
        <w:t xml:space="preserve">ой  </w:t>
      </w:r>
      <w:r w:rsidRPr="000D289E">
        <w:rPr>
          <w:sz w:val="28"/>
          <w:szCs w:val="28"/>
        </w:rPr>
        <w:t>является природный газ (</w:t>
      </w:r>
      <w:r w:rsidRPr="00603C98">
        <w:rPr>
          <w:rFonts w:eastAsia="Arial Unicode MS"/>
          <w:sz w:val="28"/>
          <w:szCs w:val="28"/>
        </w:rPr>
        <w:t xml:space="preserve">газ – </w:t>
      </w:r>
      <w:r>
        <w:rPr>
          <w:rFonts w:eastAsia="Arial Unicode MS"/>
          <w:sz w:val="28"/>
          <w:szCs w:val="28"/>
        </w:rPr>
        <w:t>7900,0</w:t>
      </w:r>
      <w:r w:rsidRPr="00603C98">
        <w:rPr>
          <w:rFonts w:eastAsia="Arial Unicode MS"/>
          <w:sz w:val="28"/>
          <w:szCs w:val="28"/>
        </w:rPr>
        <w:t>ккал/м</w:t>
      </w:r>
      <w:r w:rsidRPr="00603C98">
        <w:rPr>
          <w:rFonts w:eastAsia="Arial Unicode MS"/>
          <w:sz w:val="28"/>
          <w:szCs w:val="28"/>
          <w:vertAlign w:val="superscript"/>
        </w:rPr>
        <w:t xml:space="preserve">3 </w:t>
      </w:r>
      <w:r w:rsidRPr="00603C98">
        <w:rPr>
          <w:rFonts w:eastAsia="Arial Unicode MS"/>
          <w:sz w:val="28"/>
          <w:szCs w:val="28"/>
        </w:rPr>
        <w:t>(0,00</w:t>
      </w:r>
      <w:r>
        <w:rPr>
          <w:rFonts w:eastAsia="Arial Unicode MS"/>
          <w:sz w:val="28"/>
          <w:szCs w:val="28"/>
        </w:rPr>
        <w:t>79</w:t>
      </w:r>
      <w:r w:rsidRPr="00603C98">
        <w:rPr>
          <w:rFonts w:eastAsia="Arial Unicode MS"/>
          <w:sz w:val="28"/>
          <w:szCs w:val="28"/>
        </w:rPr>
        <w:t xml:space="preserve"> Гкал/м</w:t>
      </w:r>
      <w:r w:rsidRPr="00603C98">
        <w:rPr>
          <w:rFonts w:eastAsia="Arial Unicode MS"/>
          <w:sz w:val="28"/>
          <w:szCs w:val="28"/>
          <w:vertAlign w:val="superscript"/>
        </w:rPr>
        <w:t>3</w:t>
      </w:r>
      <w:r>
        <w:rPr>
          <w:rFonts w:eastAsia="Arial Unicode MS"/>
          <w:sz w:val="28"/>
          <w:szCs w:val="28"/>
        </w:rPr>
        <w:t>).</w:t>
      </w:r>
    </w:p>
    <w:p w:rsidR="008140A6" w:rsidRDefault="008140A6" w:rsidP="008140A6">
      <w:pPr>
        <w:spacing w:line="276" w:lineRule="auto"/>
        <w:jc w:val="center"/>
        <w:rPr>
          <w:b/>
          <w:color w:val="000000"/>
          <w:sz w:val="28"/>
          <w:szCs w:val="28"/>
        </w:rPr>
      </w:pPr>
    </w:p>
    <w:p w:rsidR="008140A6" w:rsidRPr="000D289E" w:rsidRDefault="008140A6" w:rsidP="008140A6">
      <w:pPr>
        <w:spacing w:line="276" w:lineRule="auto"/>
        <w:jc w:val="center"/>
        <w:rPr>
          <w:b/>
          <w:color w:val="000000"/>
          <w:sz w:val="28"/>
          <w:szCs w:val="28"/>
        </w:rPr>
      </w:pPr>
      <w:r w:rsidRPr="000D289E">
        <w:rPr>
          <w:b/>
          <w:color w:val="000000"/>
          <w:sz w:val="28"/>
          <w:szCs w:val="28"/>
        </w:rPr>
        <w:t xml:space="preserve">1.8.4. </w:t>
      </w:r>
      <w:r>
        <w:rPr>
          <w:b/>
          <w:color w:val="000000"/>
          <w:sz w:val="28"/>
          <w:szCs w:val="28"/>
        </w:rPr>
        <w:t>Описание использования местных видов топлива</w:t>
      </w:r>
    </w:p>
    <w:p w:rsidR="008140A6" w:rsidRPr="000D289E" w:rsidRDefault="008140A6" w:rsidP="008140A6">
      <w:pPr>
        <w:spacing w:line="276" w:lineRule="auto"/>
        <w:ind w:firstLine="709"/>
        <w:jc w:val="both"/>
        <w:rPr>
          <w:sz w:val="28"/>
          <w:szCs w:val="28"/>
        </w:rPr>
      </w:pPr>
      <w:r w:rsidRPr="000D289E">
        <w:rPr>
          <w:sz w:val="28"/>
          <w:szCs w:val="28"/>
        </w:rPr>
        <w:t>Котельн</w:t>
      </w:r>
      <w:r>
        <w:rPr>
          <w:sz w:val="28"/>
          <w:szCs w:val="28"/>
        </w:rPr>
        <w:t>ая</w:t>
      </w:r>
      <w:r w:rsidRPr="000D289E">
        <w:rPr>
          <w:sz w:val="28"/>
          <w:szCs w:val="28"/>
        </w:rPr>
        <w:t xml:space="preserve"> работа</w:t>
      </w:r>
      <w:r>
        <w:rPr>
          <w:sz w:val="28"/>
          <w:szCs w:val="28"/>
        </w:rPr>
        <w:t>е</w:t>
      </w:r>
      <w:r w:rsidRPr="000D289E">
        <w:rPr>
          <w:sz w:val="28"/>
          <w:szCs w:val="28"/>
        </w:rPr>
        <w:t>т на природном газе</w:t>
      </w:r>
      <w:bookmarkStart w:id="61" w:name="_Toc89608677"/>
      <w:r>
        <w:rPr>
          <w:sz w:val="28"/>
          <w:szCs w:val="28"/>
        </w:rPr>
        <w:t>.</w:t>
      </w:r>
    </w:p>
    <w:p w:rsidR="008140A6" w:rsidRDefault="008140A6" w:rsidP="008140A6">
      <w:pPr>
        <w:keepNext/>
        <w:keepLines/>
        <w:spacing w:line="276" w:lineRule="auto"/>
        <w:jc w:val="center"/>
        <w:outlineLvl w:val="2"/>
        <w:rPr>
          <w:b/>
          <w:sz w:val="28"/>
          <w:szCs w:val="28"/>
        </w:rPr>
      </w:pPr>
    </w:p>
    <w:p w:rsidR="008140A6" w:rsidRPr="000D289E" w:rsidRDefault="008140A6" w:rsidP="008140A6">
      <w:pPr>
        <w:keepNext/>
        <w:keepLines/>
        <w:spacing w:line="276" w:lineRule="auto"/>
        <w:jc w:val="center"/>
        <w:outlineLvl w:val="2"/>
        <w:rPr>
          <w:b/>
          <w:sz w:val="28"/>
          <w:szCs w:val="28"/>
        </w:rPr>
      </w:pPr>
      <w:r w:rsidRPr="000D289E">
        <w:rPr>
          <w:b/>
          <w:sz w:val="28"/>
          <w:szCs w:val="28"/>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61"/>
    </w:p>
    <w:p w:rsidR="008140A6" w:rsidRPr="000D289E" w:rsidRDefault="008140A6" w:rsidP="008140A6">
      <w:pPr>
        <w:spacing w:line="276" w:lineRule="auto"/>
        <w:ind w:firstLine="709"/>
        <w:jc w:val="both"/>
        <w:rPr>
          <w:sz w:val="28"/>
          <w:szCs w:val="28"/>
        </w:rPr>
      </w:pPr>
      <w:r w:rsidRPr="000D289E">
        <w:rPr>
          <w:sz w:val="28"/>
          <w:szCs w:val="28"/>
        </w:rPr>
        <w:t xml:space="preserve">Топливный баланс на </w:t>
      </w:r>
      <w:r>
        <w:rPr>
          <w:sz w:val="28"/>
          <w:szCs w:val="28"/>
        </w:rPr>
        <w:t>100</w:t>
      </w:r>
      <w:r w:rsidRPr="000D289E">
        <w:rPr>
          <w:sz w:val="28"/>
          <w:szCs w:val="28"/>
        </w:rPr>
        <w:t>% составляет природный газ</w:t>
      </w:r>
      <w:r>
        <w:rPr>
          <w:sz w:val="28"/>
          <w:szCs w:val="28"/>
        </w:rPr>
        <w:t>.</w:t>
      </w:r>
    </w:p>
    <w:p w:rsidR="008140A6" w:rsidRDefault="008140A6" w:rsidP="008140A6">
      <w:pPr>
        <w:keepNext/>
        <w:keepLines/>
        <w:spacing w:line="276" w:lineRule="auto"/>
        <w:jc w:val="center"/>
        <w:outlineLvl w:val="2"/>
        <w:rPr>
          <w:b/>
          <w:sz w:val="28"/>
          <w:szCs w:val="28"/>
        </w:rPr>
      </w:pPr>
      <w:bookmarkStart w:id="62" w:name="_Toc89608678"/>
    </w:p>
    <w:p w:rsidR="008140A6" w:rsidRPr="000D289E" w:rsidRDefault="008140A6" w:rsidP="008140A6">
      <w:pPr>
        <w:keepNext/>
        <w:keepLines/>
        <w:spacing w:line="276" w:lineRule="auto"/>
        <w:jc w:val="center"/>
        <w:outlineLvl w:val="2"/>
        <w:rPr>
          <w:b/>
          <w:sz w:val="28"/>
          <w:szCs w:val="28"/>
        </w:rPr>
      </w:pPr>
      <w:r w:rsidRPr="000D289E">
        <w:rPr>
          <w:b/>
          <w:sz w:val="28"/>
          <w:szCs w:val="28"/>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62"/>
    </w:p>
    <w:p w:rsidR="008140A6" w:rsidRPr="000D289E" w:rsidRDefault="008140A6" w:rsidP="008140A6">
      <w:pPr>
        <w:spacing w:line="276" w:lineRule="auto"/>
        <w:ind w:firstLine="709"/>
        <w:jc w:val="both"/>
        <w:rPr>
          <w:sz w:val="28"/>
          <w:szCs w:val="28"/>
        </w:rPr>
      </w:pPr>
      <w:bookmarkStart w:id="63" w:name="_Toc89608679"/>
      <w:r w:rsidRPr="000D289E">
        <w:rPr>
          <w:sz w:val="28"/>
          <w:szCs w:val="28"/>
        </w:rPr>
        <w:t xml:space="preserve">Топливный баланс на </w:t>
      </w:r>
      <w:r>
        <w:rPr>
          <w:sz w:val="28"/>
          <w:szCs w:val="28"/>
        </w:rPr>
        <w:t>100</w:t>
      </w:r>
      <w:r w:rsidRPr="000D289E">
        <w:rPr>
          <w:sz w:val="28"/>
          <w:szCs w:val="28"/>
        </w:rPr>
        <w:t>% составляет природный газ</w:t>
      </w:r>
      <w:r>
        <w:rPr>
          <w:sz w:val="28"/>
          <w:szCs w:val="28"/>
        </w:rPr>
        <w:t>.</w:t>
      </w:r>
    </w:p>
    <w:p w:rsidR="008140A6" w:rsidRPr="000D289E" w:rsidRDefault="008140A6" w:rsidP="008140A6">
      <w:pPr>
        <w:keepNext/>
        <w:keepLines/>
        <w:spacing w:line="276" w:lineRule="auto"/>
        <w:jc w:val="center"/>
        <w:outlineLvl w:val="2"/>
        <w:rPr>
          <w:b/>
          <w:sz w:val="28"/>
          <w:szCs w:val="28"/>
        </w:rPr>
      </w:pPr>
      <w:r w:rsidRPr="000D289E">
        <w:rPr>
          <w:b/>
          <w:sz w:val="28"/>
          <w:szCs w:val="28"/>
        </w:rPr>
        <w:t>1.8.7 Описание приоритетного направления развития топливного баланса поселения, городского округа</w:t>
      </w:r>
      <w:bookmarkEnd w:id="63"/>
    </w:p>
    <w:p w:rsidR="008140A6" w:rsidRPr="000D289E" w:rsidRDefault="008140A6" w:rsidP="008140A6">
      <w:pPr>
        <w:spacing w:line="276" w:lineRule="auto"/>
        <w:ind w:firstLine="709"/>
        <w:jc w:val="both"/>
        <w:rPr>
          <w:sz w:val="28"/>
          <w:szCs w:val="28"/>
        </w:rPr>
      </w:pPr>
      <w:r w:rsidRPr="000D289E">
        <w:rPr>
          <w:sz w:val="28"/>
          <w:szCs w:val="28"/>
        </w:rPr>
        <w:t xml:space="preserve">Топливный баланс на </w:t>
      </w:r>
      <w:r>
        <w:rPr>
          <w:sz w:val="28"/>
          <w:szCs w:val="28"/>
        </w:rPr>
        <w:t>100</w:t>
      </w:r>
      <w:r w:rsidRPr="000D289E">
        <w:rPr>
          <w:sz w:val="28"/>
          <w:szCs w:val="28"/>
        </w:rPr>
        <w:t>% составляет природный газ</w:t>
      </w:r>
      <w:r>
        <w:rPr>
          <w:sz w:val="28"/>
          <w:szCs w:val="28"/>
        </w:rPr>
        <w:t>. Развитие топливного баланса не планируется.</w:t>
      </w:r>
    </w:p>
    <w:p w:rsidR="008140A6" w:rsidRDefault="008140A6" w:rsidP="008140A6">
      <w:pPr>
        <w:spacing w:line="276" w:lineRule="auto"/>
        <w:jc w:val="center"/>
        <w:rPr>
          <w:b/>
          <w:color w:val="000000"/>
          <w:sz w:val="28"/>
          <w:szCs w:val="28"/>
        </w:rPr>
      </w:pPr>
    </w:p>
    <w:p w:rsidR="008140A6" w:rsidRPr="00D11B7D" w:rsidRDefault="008140A6" w:rsidP="008140A6">
      <w:pPr>
        <w:spacing w:line="276" w:lineRule="auto"/>
        <w:jc w:val="center"/>
        <w:rPr>
          <w:b/>
          <w:color w:val="000000"/>
          <w:sz w:val="28"/>
          <w:szCs w:val="28"/>
        </w:rPr>
      </w:pPr>
      <w:r w:rsidRPr="00D11B7D">
        <w:rPr>
          <w:b/>
          <w:color w:val="000000"/>
          <w:sz w:val="28"/>
          <w:szCs w:val="28"/>
        </w:rPr>
        <w:t>1.9. Надежность теплоснабжения</w:t>
      </w:r>
    </w:p>
    <w:p w:rsidR="008140A6" w:rsidRPr="000D289E" w:rsidRDefault="008140A6" w:rsidP="008140A6">
      <w:pPr>
        <w:spacing w:line="276" w:lineRule="auto"/>
        <w:ind w:firstLine="709"/>
        <w:jc w:val="both"/>
        <w:rPr>
          <w:iCs/>
          <w:sz w:val="28"/>
          <w:szCs w:val="28"/>
        </w:rPr>
      </w:pPr>
      <w:r w:rsidRPr="000D289E">
        <w:rPr>
          <w:iCs/>
          <w:sz w:val="28"/>
          <w:szCs w:val="28"/>
        </w:rPr>
        <w:t>Надежность теплоснабжения – способность проектируемых и существующих источников теплоты (котельных), тепловых сетей и в целом системы централизованного теплоснабжения (СЦТ) обеспечивать в течение заданного времени требуемые режимы, параметры и качество теплоснабжения (отопления, вентиляции, горячего водоснабжения).</w:t>
      </w:r>
    </w:p>
    <w:p w:rsidR="008140A6" w:rsidRPr="000D289E" w:rsidRDefault="008140A6" w:rsidP="008140A6">
      <w:pPr>
        <w:spacing w:line="276" w:lineRule="auto"/>
        <w:ind w:firstLine="709"/>
        <w:jc w:val="both"/>
        <w:rPr>
          <w:iCs/>
          <w:sz w:val="28"/>
          <w:szCs w:val="28"/>
        </w:rPr>
      </w:pPr>
      <w:r w:rsidRPr="000D289E">
        <w:rPr>
          <w:iCs/>
          <w:sz w:val="28"/>
          <w:szCs w:val="28"/>
        </w:rPr>
        <w:t>Часть № 1.9 «Надежность теплоснабжения» разрабатывается в соответствии с требованиями пункта 33 Требований к схемам теплоснабжения (утв. постановлением Правительства РФ от 22 Февраля 2012 г. № 154 «О требованиях к схемам теплоснабжения, порядку их разработки и утверждения»).</w:t>
      </w:r>
    </w:p>
    <w:p w:rsidR="008140A6" w:rsidRPr="000D289E" w:rsidRDefault="008140A6" w:rsidP="008140A6">
      <w:pPr>
        <w:spacing w:line="276" w:lineRule="auto"/>
        <w:ind w:firstLine="709"/>
        <w:jc w:val="both"/>
        <w:rPr>
          <w:iCs/>
          <w:sz w:val="28"/>
          <w:szCs w:val="28"/>
        </w:rPr>
      </w:pPr>
      <w:r w:rsidRPr="000D289E">
        <w:rPr>
          <w:iCs/>
          <w:sz w:val="28"/>
          <w:szCs w:val="28"/>
        </w:rPr>
        <w:t xml:space="preserve">Основные показатели надежности теплоснабжения определяются Правилами организации теплоснабжения в Российской Федерации (утв. постановлением Правительства РФ от 8 августа 2012 г. № 808), в том числе: </w:t>
      </w:r>
    </w:p>
    <w:p w:rsidR="008140A6" w:rsidRPr="000D289E" w:rsidRDefault="008140A6" w:rsidP="008140A6">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интенсивность отказов систем теплоснабжения; </w:t>
      </w:r>
    </w:p>
    <w:p w:rsidR="008140A6" w:rsidRPr="000D289E" w:rsidRDefault="008140A6" w:rsidP="008140A6">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относительный аварийный недоотпуск тепла; </w:t>
      </w:r>
    </w:p>
    <w:p w:rsidR="008140A6" w:rsidRPr="000D289E" w:rsidRDefault="008140A6" w:rsidP="008140A6">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надежность электроснабжения источников тепловой энергии; </w:t>
      </w:r>
    </w:p>
    <w:p w:rsidR="008140A6" w:rsidRPr="000D289E" w:rsidRDefault="008140A6" w:rsidP="008140A6">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надежность водоснабжения источников тепловой энергии; </w:t>
      </w:r>
    </w:p>
    <w:p w:rsidR="008140A6" w:rsidRPr="000D289E" w:rsidRDefault="008140A6" w:rsidP="008140A6">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надежность топливоснабжения источников тепловой энергии; </w:t>
      </w:r>
    </w:p>
    <w:p w:rsidR="008140A6" w:rsidRPr="000D289E" w:rsidRDefault="008140A6" w:rsidP="008140A6">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соответствие тепловой мощности источников тепловой энергии и пропускной способности тепловых сетей расчетным тепловым нагрузкам потребителей; </w:t>
      </w:r>
    </w:p>
    <w:p w:rsidR="008140A6" w:rsidRPr="000D289E" w:rsidRDefault="008140A6" w:rsidP="008140A6">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уровень резервирования источников тепловой энергии и элементов тепловой сети путем их кольцевания или устройства перемычек; </w:t>
      </w:r>
    </w:p>
    <w:p w:rsidR="008140A6" w:rsidRPr="000D289E" w:rsidRDefault="008140A6" w:rsidP="008140A6">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техническое состояние тепловых сетей, характеризуемое наличием ветхих, подлежащих замене трубопроводов; </w:t>
      </w:r>
    </w:p>
    <w:p w:rsidR="008140A6" w:rsidRPr="000D289E" w:rsidRDefault="008140A6" w:rsidP="008140A6">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готовность теплоснабжающих организаций к проведению аварийно-восстановительных работ в системах теплоснабжения, которая базируется на показателях 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 для ведения аварийно-восстановительных работ.</w:t>
      </w:r>
    </w:p>
    <w:p w:rsidR="008140A6" w:rsidRPr="000D289E" w:rsidRDefault="008140A6" w:rsidP="008140A6">
      <w:pPr>
        <w:spacing w:line="276" w:lineRule="auto"/>
        <w:ind w:firstLine="709"/>
        <w:jc w:val="both"/>
        <w:rPr>
          <w:iCs/>
          <w:sz w:val="28"/>
          <w:szCs w:val="28"/>
        </w:rPr>
      </w:pPr>
      <w:r w:rsidRPr="000D289E">
        <w:rPr>
          <w:iCs/>
          <w:sz w:val="28"/>
          <w:szCs w:val="28"/>
        </w:rPr>
        <w:t xml:space="preserve">Дополнительно, пункт 6.25 СП 124.13330.2012 «Тепловые сети» определяет требования к способности действующей системы теплоснабжения в целом обеспечивать в течение заданного времени требуемые режимы, параметры и качество работы. Эта способность характеризуется следующими тремя показателями: </w:t>
      </w:r>
    </w:p>
    <w:p w:rsidR="008140A6" w:rsidRPr="000D289E" w:rsidRDefault="008140A6" w:rsidP="008140A6">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вероятность безотказной работы; </w:t>
      </w:r>
    </w:p>
    <w:p w:rsidR="008140A6" w:rsidRPr="000D289E" w:rsidRDefault="008140A6" w:rsidP="008140A6">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коэффициент готовности; </w:t>
      </w:r>
    </w:p>
    <w:p w:rsidR="008140A6" w:rsidRPr="000D289E" w:rsidRDefault="008140A6" w:rsidP="008140A6">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живучесть. </w:t>
      </w:r>
    </w:p>
    <w:p w:rsidR="008140A6" w:rsidRPr="000D289E" w:rsidRDefault="008140A6" w:rsidP="008140A6">
      <w:pPr>
        <w:spacing w:line="276" w:lineRule="auto"/>
        <w:ind w:firstLine="709"/>
        <w:jc w:val="both"/>
        <w:rPr>
          <w:iCs/>
          <w:sz w:val="28"/>
          <w:szCs w:val="28"/>
        </w:rPr>
      </w:pPr>
      <w:r w:rsidRPr="000D289E">
        <w:rPr>
          <w:iCs/>
          <w:sz w:val="28"/>
          <w:szCs w:val="28"/>
        </w:rPr>
        <w:t xml:space="preserve">Показатели надежности теплоснабжения определяются в соответствии с требованиями: </w:t>
      </w:r>
    </w:p>
    <w:p w:rsidR="008140A6" w:rsidRPr="000D289E" w:rsidRDefault="008140A6" w:rsidP="008140A6">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пунктов 30-47 раздела «Повышение надежности систем коммунального теплоснабжения» МДС 41-6.2000 «Организационно-методических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(утв. Госстрой России, приказ от 06.09.2000 № 203); </w:t>
      </w:r>
    </w:p>
    <w:p w:rsidR="008140A6" w:rsidRPr="000D289E" w:rsidRDefault="008140A6" w:rsidP="008140A6">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приложения № 9 «Расчет надежности теплоснабжения не резервируемых и/или резервируемых участков тепловой сети» Методических рекомендаций по разработке схемы теплоснабжения (утв. приказом Мин</w:t>
      </w:r>
      <w:r>
        <w:rPr>
          <w:iCs/>
          <w:sz w:val="28"/>
          <w:szCs w:val="28"/>
        </w:rPr>
        <w:t xml:space="preserve">истерства </w:t>
      </w:r>
      <w:r w:rsidRPr="000D289E">
        <w:rPr>
          <w:iCs/>
          <w:sz w:val="28"/>
          <w:szCs w:val="28"/>
        </w:rPr>
        <w:t>энерг</w:t>
      </w:r>
      <w:r>
        <w:rPr>
          <w:iCs/>
          <w:sz w:val="28"/>
          <w:szCs w:val="28"/>
        </w:rPr>
        <w:t xml:space="preserve">етики </w:t>
      </w:r>
      <w:r w:rsidRPr="000D289E">
        <w:rPr>
          <w:iCs/>
          <w:sz w:val="28"/>
          <w:szCs w:val="28"/>
        </w:rPr>
        <w:t xml:space="preserve"> Р</w:t>
      </w:r>
      <w:r>
        <w:rPr>
          <w:iCs/>
          <w:sz w:val="28"/>
          <w:szCs w:val="28"/>
        </w:rPr>
        <w:t xml:space="preserve">Ф </w:t>
      </w:r>
      <w:r w:rsidRPr="000D289E">
        <w:rPr>
          <w:iCs/>
          <w:sz w:val="28"/>
          <w:szCs w:val="28"/>
        </w:rPr>
        <w:t xml:space="preserve">от </w:t>
      </w:r>
      <w:r>
        <w:rPr>
          <w:iCs/>
          <w:sz w:val="28"/>
          <w:szCs w:val="28"/>
        </w:rPr>
        <w:t>05.03.</w:t>
      </w:r>
      <w:r w:rsidRPr="000D289E">
        <w:rPr>
          <w:iCs/>
          <w:sz w:val="28"/>
          <w:szCs w:val="28"/>
        </w:rPr>
        <w:t>20</w:t>
      </w:r>
      <w:r>
        <w:rPr>
          <w:iCs/>
          <w:sz w:val="28"/>
          <w:szCs w:val="28"/>
        </w:rPr>
        <w:t>19</w:t>
      </w:r>
      <w:r w:rsidRPr="000D289E">
        <w:rPr>
          <w:iCs/>
          <w:sz w:val="28"/>
          <w:szCs w:val="28"/>
        </w:rPr>
        <w:t xml:space="preserve"> г. № </w:t>
      </w:r>
      <w:r>
        <w:rPr>
          <w:iCs/>
          <w:sz w:val="28"/>
          <w:szCs w:val="28"/>
        </w:rPr>
        <w:t>212</w:t>
      </w:r>
      <w:r w:rsidRPr="000D289E">
        <w:rPr>
          <w:iCs/>
          <w:sz w:val="28"/>
          <w:szCs w:val="28"/>
        </w:rPr>
        <w:t xml:space="preserve">); </w:t>
      </w:r>
    </w:p>
    <w:p w:rsidR="008140A6" w:rsidRPr="000D289E" w:rsidRDefault="008140A6" w:rsidP="008140A6">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пункты 6.27, 6.28-6.30, 6.31, 6.35-6.36 СП 124.13330.2012 «Тепловые сети». </w:t>
      </w:r>
    </w:p>
    <w:p w:rsidR="008140A6" w:rsidRPr="000D289E" w:rsidRDefault="008140A6" w:rsidP="008140A6">
      <w:pPr>
        <w:spacing w:line="276" w:lineRule="auto"/>
        <w:ind w:firstLine="709"/>
        <w:jc w:val="both"/>
        <w:rPr>
          <w:iCs/>
          <w:sz w:val="28"/>
          <w:szCs w:val="28"/>
        </w:rPr>
      </w:pPr>
      <w:r w:rsidRPr="000D289E">
        <w:rPr>
          <w:iCs/>
          <w:sz w:val="28"/>
          <w:szCs w:val="28"/>
        </w:rPr>
        <w:t>В соответствии с требованиями пункта 124 Правил организации теплоснабжения в Российской Федерации, по итогам анализа и оценки систем теплоснабжения поселений, городских округов органы исполнительной власти субъектов Российской Федерации обязаны разделить системы теплоснабжения на высоконадежные, надежные, малонадежные и ненадежные и определить систему мер по повышению надежности для малонадежных и ненадежных систем теплоснабжения с включением необходимых средств в инвестиционные программы и тарифы теплоснабжающих и теплосетевых организаций или с выделением средств из бюджетов субъектов Российской Федерации. Итоги анализа и оценки систем теплоснабжения поселений, городских округов направляются органами исполнительной власти субъектов Российской Федерации в органы государственного энергетического надзора.</w:t>
      </w:r>
    </w:p>
    <w:p w:rsidR="008140A6" w:rsidRDefault="008140A6" w:rsidP="008140A6">
      <w:pPr>
        <w:spacing w:line="276" w:lineRule="auto"/>
        <w:jc w:val="center"/>
        <w:rPr>
          <w:b/>
          <w:color w:val="000000"/>
          <w:sz w:val="28"/>
          <w:szCs w:val="28"/>
        </w:rPr>
      </w:pPr>
    </w:p>
    <w:p w:rsidR="008140A6" w:rsidRPr="00475369" w:rsidRDefault="008140A6" w:rsidP="008140A6">
      <w:pPr>
        <w:spacing w:line="276" w:lineRule="auto"/>
        <w:jc w:val="center"/>
        <w:rPr>
          <w:b/>
          <w:color w:val="000000"/>
          <w:sz w:val="28"/>
          <w:szCs w:val="28"/>
        </w:rPr>
      </w:pPr>
      <w:r w:rsidRPr="00475369">
        <w:rPr>
          <w:b/>
          <w:color w:val="000000"/>
          <w:sz w:val="28"/>
          <w:szCs w:val="28"/>
        </w:rPr>
        <w:t>1.9.1. Поток отказов (частота отказов) участков тепловых сетей</w:t>
      </w:r>
    </w:p>
    <w:p w:rsidR="008140A6" w:rsidRPr="00475369" w:rsidRDefault="008140A6" w:rsidP="008140A6">
      <w:pPr>
        <w:spacing w:line="276" w:lineRule="auto"/>
        <w:ind w:firstLine="708"/>
        <w:jc w:val="both"/>
        <w:rPr>
          <w:color w:val="000000"/>
          <w:sz w:val="28"/>
          <w:szCs w:val="28"/>
        </w:rPr>
      </w:pPr>
      <w:r w:rsidRPr="00475369">
        <w:rPr>
          <w:color w:val="000000"/>
          <w:sz w:val="28"/>
          <w:szCs w:val="28"/>
        </w:rPr>
        <w:t xml:space="preserve">В </w:t>
      </w:r>
      <w:r>
        <w:rPr>
          <w:color w:val="000000"/>
          <w:sz w:val="28"/>
          <w:szCs w:val="28"/>
        </w:rPr>
        <w:t>сельском поселении Верхний Курп</w:t>
      </w:r>
      <w:r w:rsidRPr="00475369">
        <w:rPr>
          <w:color w:val="000000"/>
          <w:sz w:val="28"/>
          <w:szCs w:val="28"/>
        </w:rPr>
        <w:t xml:space="preserve"> за 2022 год отказы участков тепловой сети не зафиксированы</w:t>
      </w:r>
      <w:r>
        <w:rPr>
          <w:color w:val="000000"/>
          <w:sz w:val="28"/>
          <w:szCs w:val="28"/>
        </w:rPr>
        <w:t>.</w:t>
      </w:r>
    </w:p>
    <w:p w:rsidR="008140A6" w:rsidRPr="00475369" w:rsidRDefault="008140A6" w:rsidP="008140A6">
      <w:pPr>
        <w:spacing w:line="276" w:lineRule="auto"/>
        <w:jc w:val="center"/>
        <w:rPr>
          <w:b/>
          <w:color w:val="000000"/>
          <w:sz w:val="28"/>
          <w:szCs w:val="28"/>
        </w:rPr>
      </w:pPr>
      <w:r w:rsidRPr="00475369">
        <w:rPr>
          <w:b/>
          <w:color w:val="000000"/>
          <w:sz w:val="28"/>
          <w:szCs w:val="28"/>
        </w:rPr>
        <w:t>1.9.2. Частота отключений потребителей</w:t>
      </w:r>
    </w:p>
    <w:p w:rsidR="008140A6" w:rsidRPr="00475369" w:rsidRDefault="008140A6" w:rsidP="008140A6">
      <w:pPr>
        <w:spacing w:line="276" w:lineRule="auto"/>
        <w:ind w:firstLine="708"/>
        <w:jc w:val="both"/>
        <w:rPr>
          <w:color w:val="000000"/>
          <w:sz w:val="28"/>
          <w:szCs w:val="28"/>
        </w:rPr>
      </w:pPr>
      <w:r w:rsidRPr="00475369">
        <w:rPr>
          <w:color w:val="000000"/>
          <w:sz w:val="28"/>
          <w:szCs w:val="28"/>
        </w:rPr>
        <w:t>За 2022 год отключений потребителей от системы теплоснабжения не зафиксированы.</w:t>
      </w:r>
    </w:p>
    <w:p w:rsidR="008140A6" w:rsidRPr="000D289E" w:rsidRDefault="008140A6" w:rsidP="008140A6">
      <w:pPr>
        <w:spacing w:line="276" w:lineRule="auto"/>
        <w:jc w:val="center"/>
        <w:rPr>
          <w:b/>
          <w:color w:val="000000"/>
          <w:sz w:val="28"/>
          <w:szCs w:val="28"/>
        </w:rPr>
      </w:pPr>
      <w:r w:rsidRPr="009C4463">
        <w:rPr>
          <w:b/>
          <w:color w:val="000000"/>
          <w:sz w:val="28"/>
          <w:szCs w:val="28"/>
        </w:rPr>
        <w:t>1.9.3. Поток (частота) и время восстановления теплоснабжения потребителей после отключений</w:t>
      </w:r>
    </w:p>
    <w:p w:rsidR="008140A6" w:rsidRDefault="008140A6" w:rsidP="008140A6">
      <w:pPr>
        <w:ind w:firstLine="708"/>
        <w:jc w:val="center"/>
        <w:rPr>
          <w:color w:val="000000"/>
          <w:sz w:val="28"/>
          <w:szCs w:val="28"/>
          <w:lang w:eastAsia="ar-SA"/>
        </w:rPr>
      </w:pPr>
      <w:r w:rsidRPr="000D289E">
        <w:rPr>
          <w:iCs/>
          <w:sz w:val="28"/>
          <w:szCs w:val="28"/>
        </w:rPr>
        <w:t xml:space="preserve">Таблица </w:t>
      </w:r>
      <w:r>
        <w:rPr>
          <w:iCs/>
          <w:sz w:val="28"/>
          <w:szCs w:val="28"/>
        </w:rPr>
        <w:t>22</w:t>
      </w:r>
      <w:r w:rsidRPr="000D289E">
        <w:rPr>
          <w:iCs/>
          <w:sz w:val="28"/>
          <w:szCs w:val="28"/>
        </w:rPr>
        <w:t xml:space="preserve"> </w:t>
      </w:r>
      <w:r>
        <w:rPr>
          <w:iCs/>
          <w:sz w:val="28"/>
          <w:szCs w:val="28"/>
        </w:rPr>
        <w:t xml:space="preserve"> - </w:t>
      </w:r>
      <w:r w:rsidRPr="000D289E">
        <w:rPr>
          <w:color w:val="000000"/>
          <w:sz w:val="28"/>
          <w:szCs w:val="28"/>
        </w:rPr>
        <w:t>Среднее время восстановления теплоснабжения потребителей после аварийных отключений</w:t>
      </w:r>
      <w:r>
        <w:rPr>
          <w:color w:val="000000"/>
          <w:sz w:val="28"/>
          <w:szCs w:val="28"/>
        </w:rPr>
        <w:t xml:space="preserve">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927"/>
        <w:gridCol w:w="4820"/>
      </w:tblGrid>
      <w:tr w:rsidR="008140A6" w:rsidRPr="00C2687D" w:rsidTr="00056E73">
        <w:tc>
          <w:tcPr>
            <w:tcW w:w="4927" w:type="dxa"/>
            <w:shd w:val="clear" w:color="auto" w:fill="auto"/>
            <w:vAlign w:val="center"/>
          </w:tcPr>
          <w:p w:rsidR="008140A6" w:rsidRPr="00C2687D" w:rsidRDefault="008140A6" w:rsidP="00056E73">
            <w:pPr>
              <w:spacing w:line="276" w:lineRule="auto"/>
              <w:jc w:val="center"/>
              <w:rPr>
                <w:b/>
                <w:color w:val="000000"/>
                <w:sz w:val="22"/>
                <w:szCs w:val="22"/>
                <w:lang w:eastAsia="ar-SA"/>
              </w:rPr>
            </w:pPr>
            <w:r w:rsidRPr="00C2687D">
              <w:rPr>
                <w:b/>
                <w:color w:val="000000"/>
                <w:sz w:val="22"/>
                <w:szCs w:val="22"/>
                <w:lang w:eastAsia="ar-SA"/>
              </w:rPr>
              <w:t>Диаметр труб тепловых сетей, мм</w:t>
            </w:r>
          </w:p>
        </w:tc>
        <w:tc>
          <w:tcPr>
            <w:tcW w:w="4820" w:type="dxa"/>
            <w:shd w:val="clear" w:color="auto" w:fill="auto"/>
            <w:vAlign w:val="center"/>
          </w:tcPr>
          <w:p w:rsidR="008140A6" w:rsidRPr="00C2687D" w:rsidRDefault="008140A6" w:rsidP="00056E73">
            <w:pPr>
              <w:spacing w:line="276" w:lineRule="auto"/>
              <w:jc w:val="center"/>
              <w:rPr>
                <w:b/>
                <w:color w:val="000000"/>
                <w:sz w:val="22"/>
                <w:szCs w:val="22"/>
                <w:lang w:eastAsia="ar-SA"/>
              </w:rPr>
            </w:pPr>
            <w:r w:rsidRPr="00C2687D">
              <w:rPr>
                <w:b/>
                <w:color w:val="000000"/>
                <w:sz w:val="22"/>
                <w:szCs w:val="22"/>
                <w:lang w:eastAsia="ar-SA"/>
              </w:rPr>
              <w:t>Время восстановления теплоснабжения, ч</w:t>
            </w:r>
          </w:p>
        </w:tc>
      </w:tr>
      <w:tr w:rsidR="008140A6" w:rsidRPr="00C2687D" w:rsidTr="00056E73">
        <w:tc>
          <w:tcPr>
            <w:tcW w:w="4927" w:type="dxa"/>
            <w:shd w:val="clear" w:color="auto" w:fill="auto"/>
            <w:vAlign w:val="center"/>
          </w:tcPr>
          <w:p w:rsidR="008140A6" w:rsidRPr="00C2687D" w:rsidRDefault="008140A6" w:rsidP="00056E73">
            <w:pPr>
              <w:spacing w:line="276" w:lineRule="auto"/>
              <w:jc w:val="center"/>
              <w:rPr>
                <w:color w:val="000000"/>
                <w:sz w:val="22"/>
                <w:szCs w:val="22"/>
                <w:lang w:eastAsia="ar-SA"/>
              </w:rPr>
            </w:pPr>
            <w:r w:rsidRPr="00C2687D">
              <w:rPr>
                <w:color w:val="000000"/>
                <w:sz w:val="22"/>
                <w:szCs w:val="22"/>
                <w:lang w:eastAsia="ar-SA"/>
              </w:rPr>
              <w:t>до 300</w:t>
            </w:r>
          </w:p>
        </w:tc>
        <w:tc>
          <w:tcPr>
            <w:tcW w:w="4820" w:type="dxa"/>
            <w:shd w:val="clear" w:color="auto" w:fill="auto"/>
            <w:vAlign w:val="center"/>
          </w:tcPr>
          <w:p w:rsidR="008140A6" w:rsidRPr="00C2687D" w:rsidRDefault="008140A6" w:rsidP="00056E73">
            <w:pPr>
              <w:spacing w:line="276" w:lineRule="auto"/>
              <w:jc w:val="center"/>
              <w:rPr>
                <w:color w:val="000000"/>
                <w:sz w:val="22"/>
                <w:szCs w:val="22"/>
                <w:lang w:eastAsia="ar-SA"/>
              </w:rPr>
            </w:pPr>
            <w:r w:rsidRPr="00C2687D">
              <w:rPr>
                <w:color w:val="000000"/>
                <w:sz w:val="22"/>
                <w:szCs w:val="22"/>
                <w:lang w:eastAsia="ar-SA"/>
              </w:rPr>
              <w:t>15</w:t>
            </w:r>
          </w:p>
        </w:tc>
      </w:tr>
      <w:tr w:rsidR="008140A6" w:rsidRPr="00C2687D" w:rsidTr="00056E73">
        <w:tc>
          <w:tcPr>
            <w:tcW w:w="4927" w:type="dxa"/>
            <w:shd w:val="clear" w:color="auto" w:fill="auto"/>
            <w:vAlign w:val="center"/>
          </w:tcPr>
          <w:p w:rsidR="008140A6" w:rsidRPr="00C2687D" w:rsidRDefault="008140A6" w:rsidP="00056E73">
            <w:pPr>
              <w:spacing w:line="276" w:lineRule="auto"/>
              <w:jc w:val="center"/>
              <w:rPr>
                <w:color w:val="000000"/>
                <w:sz w:val="22"/>
                <w:szCs w:val="22"/>
                <w:lang w:eastAsia="ar-SA"/>
              </w:rPr>
            </w:pPr>
            <w:r w:rsidRPr="00C2687D">
              <w:rPr>
                <w:color w:val="000000"/>
                <w:sz w:val="22"/>
                <w:szCs w:val="22"/>
                <w:lang w:eastAsia="ar-SA"/>
              </w:rPr>
              <w:t>400</w:t>
            </w:r>
          </w:p>
        </w:tc>
        <w:tc>
          <w:tcPr>
            <w:tcW w:w="4820" w:type="dxa"/>
            <w:shd w:val="clear" w:color="auto" w:fill="auto"/>
            <w:vAlign w:val="center"/>
          </w:tcPr>
          <w:p w:rsidR="008140A6" w:rsidRPr="00C2687D" w:rsidRDefault="008140A6" w:rsidP="00056E73">
            <w:pPr>
              <w:spacing w:line="276" w:lineRule="auto"/>
              <w:jc w:val="center"/>
              <w:rPr>
                <w:color w:val="000000"/>
                <w:sz w:val="22"/>
                <w:szCs w:val="22"/>
                <w:lang w:eastAsia="ar-SA"/>
              </w:rPr>
            </w:pPr>
            <w:r w:rsidRPr="00C2687D">
              <w:rPr>
                <w:color w:val="000000"/>
                <w:sz w:val="22"/>
                <w:szCs w:val="22"/>
                <w:lang w:eastAsia="ar-SA"/>
              </w:rPr>
              <w:t>18</w:t>
            </w:r>
          </w:p>
        </w:tc>
      </w:tr>
      <w:tr w:rsidR="008140A6" w:rsidRPr="00C2687D" w:rsidTr="00056E73">
        <w:tc>
          <w:tcPr>
            <w:tcW w:w="4927" w:type="dxa"/>
            <w:shd w:val="clear" w:color="auto" w:fill="auto"/>
            <w:vAlign w:val="center"/>
          </w:tcPr>
          <w:p w:rsidR="008140A6" w:rsidRPr="00C2687D" w:rsidRDefault="008140A6" w:rsidP="00056E73">
            <w:pPr>
              <w:spacing w:line="276" w:lineRule="auto"/>
              <w:jc w:val="center"/>
              <w:rPr>
                <w:color w:val="000000"/>
                <w:sz w:val="22"/>
                <w:szCs w:val="22"/>
                <w:lang w:eastAsia="ar-SA"/>
              </w:rPr>
            </w:pPr>
            <w:r w:rsidRPr="00C2687D">
              <w:rPr>
                <w:color w:val="000000"/>
                <w:sz w:val="22"/>
                <w:szCs w:val="22"/>
                <w:lang w:eastAsia="ar-SA"/>
              </w:rPr>
              <w:t>500</w:t>
            </w:r>
          </w:p>
        </w:tc>
        <w:tc>
          <w:tcPr>
            <w:tcW w:w="4820" w:type="dxa"/>
            <w:shd w:val="clear" w:color="auto" w:fill="auto"/>
            <w:vAlign w:val="center"/>
          </w:tcPr>
          <w:p w:rsidR="008140A6" w:rsidRPr="00C2687D" w:rsidRDefault="008140A6" w:rsidP="00056E73">
            <w:pPr>
              <w:spacing w:line="276" w:lineRule="auto"/>
              <w:jc w:val="center"/>
              <w:rPr>
                <w:color w:val="000000"/>
                <w:sz w:val="22"/>
                <w:szCs w:val="22"/>
                <w:lang w:eastAsia="ar-SA"/>
              </w:rPr>
            </w:pPr>
            <w:r w:rsidRPr="00C2687D">
              <w:rPr>
                <w:color w:val="000000"/>
                <w:sz w:val="22"/>
                <w:szCs w:val="22"/>
                <w:lang w:eastAsia="ar-SA"/>
              </w:rPr>
              <w:t>22</w:t>
            </w:r>
          </w:p>
        </w:tc>
      </w:tr>
      <w:tr w:rsidR="008140A6" w:rsidRPr="00C2687D" w:rsidTr="00056E73">
        <w:tc>
          <w:tcPr>
            <w:tcW w:w="4927" w:type="dxa"/>
            <w:shd w:val="clear" w:color="auto" w:fill="auto"/>
            <w:vAlign w:val="center"/>
          </w:tcPr>
          <w:p w:rsidR="008140A6" w:rsidRPr="00C2687D" w:rsidRDefault="008140A6" w:rsidP="00056E73">
            <w:pPr>
              <w:spacing w:line="276" w:lineRule="auto"/>
              <w:jc w:val="center"/>
              <w:rPr>
                <w:color w:val="000000"/>
                <w:sz w:val="22"/>
                <w:szCs w:val="22"/>
                <w:lang w:eastAsia="ar-SA"/>
              </w:rPr>
            </w:pPr>
            <w:r w:rsidRPr="00C2687D">
              <w:rPr>
                <w:color w:val="000000"/>
                <w:sz w:val="22"/>
                <w:szCs w:val="22"/>
                <w:lang w:eastAsia="ar-SA"/>
              </w:rPr>
              <w:t>600</w:t>
            </w:r>
          </w:p>
        </w:tc>
        <w:tc>
          <w:tcPr>
            <w:tcW w:w="4820" w:type="dxa"/>
            <w:shd w:val="clear" w:color="auto" w:fill="auto"/>
            <w:vAlign w:val="center"/>
          </w:tcPr>
          <w:p w:rsidR="008140A6" w:rsidRPr="00C2687D" w:rsidRDefault="008140A6" w:rsidP="00056E73">
            <w:pPr>
              <w:spacing w:line="276" w:lineRule="auto"/>
              <w:jc w:val="center"/>
              <w:rPr>
                <w:color w:val="000000"/>
                <w:sz w:val="22"/>
                <w:szCs w:val="22"/>
                <w:lang w:eastAsia="ar-SA"/>
              </w:rPr>
            </w:pPr>
            <w:r w:rsidRPr="00C2687D">
              <w:rPr>
                <w:color w:val="000000"/>
                <w:sz w:val="22"/>
                <w:szCs w:val="22"/>
                <w:lang w:eastAsia="ar-SA"/>
              </w:rPr>
              <w:t>26</w:t>
            </w:r>
          </w:p>
        </w:tc>
      </w:tr>
      <w:tr w:rsidR="008140A6" w:rsidRPr="00C2687D" w:rsidTr="00056E73">
        <w:tc>
          <w:tcPr>
            <w:tcW w:w="4927" w:type="dxa"/>
            <w:shd w:val="clear" w:color="auto" w:fill="auto"/>
            <w:vAlign w:val="center"/>
          </w:tcPr>
          <w:p w:rsidR="008140A6" w:rsidRPr="00C2687D" w:rsidRDefault="008140A6" w:rsidP="00056E73">
            <w:pPr>
              <w:spacing w:line="276" w:lineRule="auto"/>
              <w:jc w:val="center"/>
              <w:rPr>
                <w:color w:val="000000"/>
                <w:sz w:val="22"/>
                <w:szCs w:val="22"/>
                <w:lang w:eastAsia="ar-SA"/>
              </w:rPr>
            </w:pPr>
            <w:r w:rsidRPr="00C2687D">
              <w:rPr>
                <w:color w:val="000000"/>
                <w:sz w:val="22"/>
                <w:szCs w:val="22"/>
                <w:lang w:eastAsia="ar-SA"/>
              </w:rPr>
              <w:t>700</w:t>
            </w:r>
          </w:p>
        </w:tc>
        <w:tc>
          <w:tcPr>
            <w:tcW w:w="4820" w:type="dxa"/>
            <w:shd w:val="clear" w:color="auto" w:fill="auto"/>
            <w:vAlign w:val="center"/>
          </w:tcPr>
          <w:p w:rsidR="008140A6" w:rsidRPr="00C2687D" w:rsidRDefault="008140A6" w:rsidP="00056E73">
            <w:pPr>
              <w:spacing w:line="276" w:lineRule="auto"/>
              <w:jc w:val="center"/>
              <w:rPr>
                <w:color w:val="000000"/>
                <w:sz w:val="22"/>
                <w:szCs w:val="22"/>
                <w:lang w:eastAsia="ar-SA"/>
              </w:rPr>
            </w:pPr>
            <w:r w:rsidRPr="00C2687D">
              <w:rPr>
                <w:color w:val="000000"/>
                <w:sz w:val="22"/>
                <w:szCs w:val="22"/>
                <w:lang w:eastAsia="ar-SA"/>
              </w:rPr>
              <w:t>29</w:t>
            </w:r>
          </w:p>
        </w:tc>
      </w:tr>
      <w:tr w:rsidR="008140A6" w:rsidRPr="00C2687D" w:rsidTr="00056E73">
        <w:tc>
          <w:tcPr>
            <w:tcW w:w="4927" w:type="dxa"/>
            <w:shd w:val="clear" w:color="auto" w:fill="auto"/>
            <w:vAlign w:val="center"/>
          </w:tcPr>
          <w:p w:rsidR="008140A6" w:rsidRPr="00C2687D" w:rsidRDefault="008140A6" w:rsidP="00056E73">
            <w:pPr>
              <w:spacing w:line="276" w:lineRule="auto"/>
              <w:jc w:val="center"/>
              <w:rPr>
                <w:color w:val="000000"/>
                <w:sz w:val="22"/>
                <w:szCs w:val="22"/>
                <w:lang w:eastAsia="ar-SA"/>
              </w:rPr>
            </w:pPr>
            <w:r w:rsidRPr="00C2687D">
              <w:rPr>
                <w:color w:val="000000"/>
                <w:sz w:val="22"/>
                <w:szCs w:val="22"/>
                <w:lang w:eastAsia="ar-SA"/>
              </w:rPr>
              <w:t>800-1000</w:t>
            </w:r>
          </w:p>
        </w:tc>
        <w:tc>
          <w:tcPr>
            <w:tcW w:w="4820" w:type="dxa"/>
            <w:shd w:val="clear" w:color="auto" w:fill="auto"/>
            <w:vAlign w:val="center"/>
          </w:tcPr>
          <w:p w:rsidR="008140A6" w:rsidRPr="00C2687D" w:rsidRDefault="008140A6" w:rsidP="00056E73">
            <w:pPr>
              <w:spacing w:line="276" w:lineRule="auto"/>
              <w:jc w:val="center"/>
              <w:rPr>
                <w:color w:val="000000"/>
                <w:sz w:val="22"/>
                <w:szCs w:val="22"/>
                <w:lang w:eastAsia="ar-SA"/>
              </w:rPr>
            </w:pPr>
            <w:r w:rsidRPr="00C2687D">
              <w:rPr>
                <w:color w:val="000000"/>
                <w:sz w:val="22"/>
                <w:szCs w:val="22"/>
                <w:lang w:eastAsia="ar-SA"/>
              </w:rPr>
              <w:t>40</w:t>
            </w:r>
          </w:p>
        </w:tc>
      </w:tr>
      <w:tr w:rsidR="008140A6" w:rsidRPr="00C2687D" w:rsidTr="00056E73">
        <w:tc>
          <w:tcPr>
            <w:tcW w:w="4927" w:type="dxa"/>
            <w:shd w:val="clear" w:color="auto" w:fill="auto"/>
            <w:vAlign w:val="center"/>
          </w:tcPr>
          <w:p w:rsidR="008140A6" w:rsidRPr="00C2687D" w:rsidRDefault="008140A6" w:rsidP="00056E73">
            <w:pPr>
              <w:spacing w:line="276" w:lineRule="auto"/>
              <w:jc w:val="center"/>
              <w:rPr>
                <w:color w:val="000000"/>
                <w:sz w:val="22"/>
                <w:szCs w:val="22"/>
                <w:lang w:eastAsia="ar-SA"/>
              </w:rPr>
            </w:pPr>
            <w:r w:rsidRPr="00C2687D">
              <w:rPr>
                <w:color w:val="000000"/>
                <w:sz w:val="22"/>
                <w:szCs w:val="22"/>
                <w:lang w:eastAsia="ar-SA"/>
              </w:rPr>
              <w:t>1200-1400</w:t>
            </w:r>
          </w:p>
        </w:tc>
        <w:tc>
          <w:tcPr>
            <w:tcW w:w="4820" w:type="dxa"/>
            <w:shd w:val="clear" w:color="auto" w:fill="auto"/>
            <w:vAlign w:val="center"/>
          </w:tcPr>
          <w:p w:rsidR="008140A6" w:rsidRPr="00C2687D" w:rsidRDefault="008140A6" w:rsidP="00056E73">
            <w:pPr>
              <w:spacing w:line="276" w:lineRule="auto"/>
              <w:jc w:val="center"/>
              <w:rPr>
                <w:color w:val="000000"/>
                <w:sz w:val="22"/>
                <w:szCs w:val="22"/>
                <w:lang w:eastAsia="ar-SA"/>
              </w:rPr>
            </w:pPr>
            <w:r w:rsidRPr="00C2687D">
              <w:rPr>
                <w:color w:val="000000"/>
                <w:sz w:val="22"/>
                <w:szCs w:val="22"/>
                <w:lang w:eastAsia="ar-SA"/>
              </w:rPr>
              <w:t>до 54</w:t>
            </w:r>
          </w:p>
        </w:tc>
      </w:tr>
    </w:tbl>
    <w:p w:rsidR="008140A6" w:rsidRDefault="008140A6" w:rsidP="008140A6">
      <w:pPr>
        <w:spacing w:line="276" w:lineRule="auto"/>
        <w:ind w:firstLine="709"/>
        <w:jc w:val="both"/>
        <w:rPr>
          <w:iCs/>
          <w:sz w:val="28"/>
          <w:szCs w:val="28"/>
        </w:rPr>
      </w:pPr>
    </w:p>
    <w:p w:rsidR="008140A6" w:rsidRPr="008B491D" w:rsidRDefault="008140A6" w:rsidP="008140A6">
      <w:pPr>
        <w:spacing w:line="276" w:lineRule="auto"/>
        <w:jc w:val="center"/>
        <w:rPr>
          <w:sz w:val="28"/>
          <w:szCs w:val="28"/>
        </w:rPr>
      </w:pPr>
      <w:r w:rsidRPr="008B491D">
        <w:rPr>
          <w:b/>
          <w:color w:val="000000"/>
          <w:sz w:val="28"/>
          <w:szCs w:val="28"/>
        </w:rPr>
        <w:t>1.9.4. Графические материалы (карты-схемы тепловых сетей и зон ненормативной надежности и безопасности теплоснабжения)</w:t>
      </w:r>
      <w:r w:rsidRPr="008B491D">
        <w:rPr>
          <w:sz w:val="28"/>
          <w:szCs w:val="28"/>
        </w:rPr>
        <w:t xml:space="preserve"> </w:t>
      </w:r>
    </w:p>
    <w:p w:rsidR="008140A6" w:rsidRPr="008B491D" w:rsidRDefault="008140A6" w:rsidP="008140A6">
      <w:pPr>
        <w:spacing w:line="276" w:lineRule="auto"/>
        <w:ind w:firstLine="709"/>
        <w:jc w:val="both"/>
        <w:rPr>
          <w:iCs/>
          <w:sz w:val="28"/>
          <w:szCs w:val="28"/>
        </w:rPr>
      </w:pPr>
      <w:r w:rsidRPr="008B491D">
        <w:rPr>
          <w:iCs/>
          <w:sz w:val="28"/>
          <w:szCs w:val="28"/>
        </w:rPr>
        <w:t xml:space="preserve">В ненормативной надежности находятся </w:t>
      </w:r>
      <w:r>
        <w:rPr>
          <w:iCs/>
          <w:sz w:val="28"/>
          <w:szCs w:val="28"/>
        </w:rPr>
        <w:t>все сети котельной с. Верхний Курп.</w:t>
      </w:r>
    </w:p>
    <w:p w:rsidR="008140A6" w:rsidRDefault="008140A6" w:rsidP="008140A6">
      <w:pPr>
        <w:spacing w:line="276" w:lineRule="auto"/>
        <w:ind w:firstLine="709"/>
        <w:jc w:val="both"/>
        <w:rPr>
          <w:iCs/>
          <w:sz w:val="28"/>
          <w:szCs w:val="28"/>
        </w:rPr>
      </w:pPr>
    </w:p>
    <w:p w:rsidR="008140A6" w:rsidRPr="009C4463" w:rsidRDefault="008140A6" w:rsidP="008140A6">
      <w:pPr>
        <w:spacing w:line="276" w:lineRule="auto"/>
        <w:jc w:val="center"/>
        <w:rPr>
          <w:b/>
          <w:color w:val="000000"/>
          <w:sz w:val="28"/>
          <w:szCs w:val="28"/>
        </w:rPr>
      </w:pPr>
      <w:r w:rsidRPr="001C2BBA">
        <w:rPr>
          <w:b/>
          <w:color w:val="000000"/>
          <w:sz w:val="28"/>
          <w:szCs w:val="28"/>
          <w:lang w:eastAsia="ar-SA"/>
        </w:rPr>
        <w:t>1.9.</w:t>
      </w:r>
      <w:r>
        <w:rPr>
          <w:b/>
          <w:color w:val="000000"/>
          <w:sz w:val="28"/>
          <w:szCs w:val="28"/>
          <w:lang w:eastAsia="ar-SA"/>
        </w:rPr>
        <w:t>5</w:t>
      </w:r>
      <w:r w:rsidRPr="001C2BBA">
        <w:rPr>
          <w:b/>
          <w:color w:val="000000"/>
          <w:sz w:val="28"/>
          <w:szCs w:val="28"/>
          <w:lang w:eastAsia="ar-SA"/>
        </w:rPr>
        <w:t xml:space="preserve">. </w:t>
      </w:r>
      <w:r>
        <w:rPr>
          <w:b/>
          <w:color w:val="000000"/>
          <w:sz w:val="28"/>
          <w:szCs w:val="28"/>
        </w:rPr>
        <w:t>Результаты анализа</w:t>
      </w:r>
      <w:r w:rsidRPr="001C2BBA">
        <w:rPr>
          <w:b/>
          <w:color w:val="000000"/>
          <w:sz w:val="28"/>
          <w:szCs w:val="28"/>
        </w:rPr>
        <w:t xml:space="preserve"> аварийных </w:t>
      </w:r>
      <w:r>
        <w:rPr>
          <w:b/>
          <w:color w:val="000000"/>
          <w:sz w:val="28"/>
          <w:szCs w:val="28"/>
        </w:rPr>
        <w:t xml:space="preserve">ситуаций при теплоснабжении, расследование причин которых осуществляется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г. №1114 «О расследовании причин аварийных ситуаций при теплоснабжении и о признании утратившими силу отдельных положений Правил </w:t>
      </w:r>
      <w:r w:rsidRPr="009C4463">
        <w:rPr>
          <w:b/>
          <w:color w:val="000000"/>
          <w:sz w:val="28"/>
          <w:szCs w:val="28"/>
        </w:rPr>
        <w:t xml:space="preserve">расследования причин в электроэнергетике» </w:t>
      </w:r>
    </w:p>
    <w:p w:rsidR="008140A6" w:rsidRPr="009C4463" w:rsidRDefault="008140A6" w:rsidP="008140A6">
      <w:pPr>
        <w:spacing w:line="276" w:lineRule="auto"/>
        <w:ind w:firstLine="708"/>
        <w:jc w:val="both"/>
        <w:rPr>
          <w:color w:val="000000"/>
          <w:sz w:val="28"/>
          <w:szCs w:val="28"/>
          <w:highlight w:val="red"/>
          <w:lang w:eastAsia="ar-SA"/>
        </w:rPr>
      </w:pPr>
      <w:r w:rsidRPr="009C4463">
        <w:rPr>
          <w:sz w:val="28"/>
          <w:szCs w:val="28"/>
        </w:rPr>
        <w:t xml:space="preserve">На территории </w:t>
      </w:r>
      <w:r>
        <w:rPr>
          <w:sz w:val="28"/>
          <w:szCs w:val="28"/>
        </w:rPr>
        <w:t>Сельского поселения Верхний Курп</w:t>
      </w:r>
      <w:r w:rsidRPr="009C4463">
        <w:rPr>
          <w:sz w:val="28"/>
          <w:szCs w:val="28"/>
        </w:rPr>
        <w:t xml:space="preserve"> за 2022 год аварии на теплосети не зафиксированы.</w:t>
      </w:r>
      <w:r w:rsidRPr="009C4463">
        <w:rPr>
          <w:color w:val="000000"/>
          <w:sz w:val="28"/>
          <w:szCs w:val="28"/>
          <w:highlight w:val="red"/>
          <w:lang w:eastAsia="ar-SA"/>
        </w:rPr>
        <w:t xml:space="preserve"> </w:t>
      </w:r>
    </w:p>
    <w:p w:rsidR="008140A6" w:rsidRPr="000D289E" w:rsidRDefault="008140A6" w:rsidP="008140A6">
      <w:pPr>
        <w:spacing w:line="276" w:lineRule="auto"/>
        <w:ind w:firstLine="708"/>
        <w:rPr>
          <w:color w:val="000000"/>
          <w:sz w:val="28"/>
          <w:szCs w:val="28"/>
          <w:lang w:eastAsia="ar-SA"/>
        </w:rPr>
      </w:pPr>
    </w:p>
    <w:p w:rsidR="008140A6" w:rsidRPr="00F84E68" w:rsidRDefault="008140A6" w:rsidP="008140A6">
      <w:pPr>
        <w:spacing w:line="276" w:lineRule="auto"/>
        <w:ind w:firstLine="708"/>
        <w:jc w:val="center"/>
        <w:rPr>
          <w:b/>
          <w:color w:val="000000"/>
          <w:sz w:val="28"/>
          <w:szCs w:val="28"/>
          <w:lang w:eastAsia="ar-SA"/>
        </w:rPr>
      </w:pPr>
      <w:r w:rsidRPr="00F84E68">
        <w:rPr>
          <w:b/>
          <w:color w:val="000000"/>
          <w:sz w:val="28"/>
          <w:szCs w:val="28"/>
          <w:lang w:eastAsia="ar-SA"/>
        </w:rPr>
        <w:t>1.9.6. Результаты анализ</w:t>
      </w:r>
      <w:r>
        <w:rPr>
          <w:b/>
          <w:color w:val="000000"/>
          <w:sz w:val="28"/>
          <w:szCs w:val="28"/>
          <w:lang w:eastAsia="ar-SA"/>
        </w:rPr>
        <w:t>а</w:t>
      </w:r>
      <w:r w:rsidRPr="00F84E68">
        <w:rPr>
          <w:b/>
          <w:color w:val="000000"/>
          <w:sz w:val="28"/>
          <w:szCs w:val="28"/>
          <w:lang w:eastAsia="ar-SA"/>
        </w:rPr>
        <w:t xml:space="preserve"> времени восстановления теплоснабжения потребителей, отключенных в результате аварийных ситуаций при теплоснабжении</w:t>
      </w:r>
    </w:p>
    <w:p w:rsidR="008140A6" w:rsidRPr="00EB0543" w:rsidRDefault="008140A6" w:rsidP="008140A6">
      <w:pPr>
        <w:spacing w:line="276" w:lineRule="auto"/>
        <w:ind w:firstLine="708"/>
        <w:jc w:val="both"/>
        <w:rPr>
          <w:sz w:val="28"/>
          <w:szCs w:val="28"/>
        </w:rPr>
      </w:pPr>
      <w:r w:rsidRPr="00EB0543">
        <w:rPr>
          <w:sz w:val="28"/>
          <w:szCs w:val="28"/>
        </w:rPr>
        <w:t xml:space="preserve">Данных по аварийным отключениям потребителей отсутствуют. </w:t>
      </w:r>
    </w:p>
    <w:p w:rsidR="008140A6" w:rsidRPr="00EB0543" w:rsidRDefault="008140A6" w:rsidP="008140A6">
      <w:pPr>
        <w:spacing w:line="276" w:lineRule="auto"/>
        <w:ind w:firstLine="708"/>
        <w:jc w:val="both"/>
        <w:rPr>
          <w:sz w:val="28"/>
          <w:szCs w:val="28"/>
        </w:rPr>
      </w:pPr>
      <w:r w:rsidRPr="00EB0543">
        <w:rPr>
          <w:sz w:val="28"/>
          <w:szCs w:val="28"/>
        </w:rPr>
        <w:t>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и требованиями Постановления Правительства РФ от 08.08.2012г. №808 «Об организации теплоснабжения в РФ и внесении изменений в некоторые акты Правительства РФ» оценка надежности систем коммунального теплоснабжения по каждой котельной в целом производится по следующим критериям:</w:t>
      </w:r>
    </w:p>
    <w:p w:rsidR="008140A6" w:rsidRPr="00EB0543" w:rsidRDefault="008140A6" w:rsidP="008140A6">
      <w:pPr>
        <w:widowControl/>
        <w:numPr>
          <w:ilvl w:val="0"/>
          <w:numId w:val="45"/>
        </w:numPr>
        <w:autoSpaceDE/>
        <w:autoSpaceDN/>
        <w:adjustRightInd/>
        <w:spacing w:line="276" w:lineRule="auto"/>
        <w:ind w:left="0" w:firstLine="567"/>
        <w:jc w:val="both"/>
        <w:rPr>
          <w:sz w:val="28"/>
          <w:szCs w:val="28"/>
        </w:rPr>
      </w:pPr>
      <w:r w:rsidRPr="00EB0543">
        <w:rPr>
          <w:sz w:val="28"/>
          <w:szCs w:val="28"/>
        </w:rPr>
        <w:t xml:space="preserve">Интенсивность отказов (p) определяется за год по следующей зависимости </w:t>
      </w:r>
    </w:p>
    <w:p w:rsidR="008140A6" w:rsidRPr="00EB0543" w:rsidRDefault="008140A6" w:rsidP="008140A6">
      <w:pPr>
        <w:spacing w:line="276" w:lineRule="auto"/>
        <w:ind w:firstLine="567"/>
        <w:jc w:val="both"/>
        <w:rPr>
          <w:sz w:val="28"/>
          <w:szCs w:val="28"/>
        </w:rPr>
      </w:pPr>
      <w:r w:rsidRPr="00EB0543">
        <w:rPr>
          <w:sz w:val="28"/>
          <w:szCs w:val="28"/>
        </w:rPr>
        <w:t xml:space="preserve">p = SUM Мот x nот / SUM Мn, (1) </w:t>
      </w:r>
    </w:p>
    <w:p w:rsidR="008140A6" w:rsidRPr="00EB0543" w:rsidRDefault="008140A6" w:rsidP="008140A6">
      <w:pPr>
        <w:spacing w:line="276" w:lineRule="auto"/>
        <w:ind w:firstLine="567"/>
        <w:jc w:val="both"/>
        <w:rPr>
          <w:sz w:val="28"/>
          <w:szCs w:val="28"/>
        </w:rPr>
      </w:pPr>
      <w:r w:rsidRPr="00EB0543">
        <w:rPr>
          <w:sz w:val="28"/>
          <w:szCs w:val="28"/>
        </w:rPr>
        <w:t xml:space="preserve">где: </w:t>
      </w:r>
    </w:p>
    <w:p w:rsidR="008140A6" w:rsidRPr="00EB0543" w:rsidRDefault="008140A6" w:rsidP="008140A6">
      <w:pPr>
        <w:spacing w:line="276" w:lineRule="auto"/>
        <w:ind w:firstLine="567"/>
        <w:jc w:val="both"/>
        <w:rPr>
          <w:sz w:val="28"/>
          <w:szCs w:val="28"/>
        </w:rPr>
      </w:pPr>
      <w:r w:rsidRPr="00EB0543">
        <w:rPr>
          <w:sz w:val="28"/>
          <w:szCs w:val="28"/>
        </w:rPr>
        <w:t xml:space="preserve">Мот - материальная характеристика участков тепловой сети, выключенных из работы при отказе (кв. м); </w:t>
      </w:r>
    </w:p>
    <w:p w:rsidR="008140A6" w:rsidRPr="00EB0543" w:rsidRDefault="008140A6" w:rsidP="008140A6">
      <w:pPr>
        <w:spacing w:line="276" w:lineRule="auto"/>
        <w:ind w:firstLine="567"/>
        <w:jc w:val="both"/>
        <w:rPr>
          <w:sz w:val="28"/>
          <w:szCs w:val="28"/>
        </w:rPr>
      </w:pPr>
      <w:r w:rsidRPr="00EB0543">
        <w:rPr>
          <w:sz w:val="28"/>
          <w:szCs w:val="28"/>
        </w:rPr>
        <w:t xml:space="preserve">nот - время вынужденного выключения участков сети, вызванное отказом и его устранением (ч); </w:t>
      </w:r>
    </w:p>
    <w:p w:rsidR="008140A6" w:rsidRPr="00EB0543" w:rsidRDefault="008140A6" w:rsidP="008140A6">
      <w:pPr>
        <w:spacing w:line="276" w:lineRule="auto"/>
        <w:ind w:firstLine="567"/>
        <w:jc w:val="both"/>
        <w:rPr>
          <w:sz w:val="28"/>
          <w:szCs w:val="28"/>
        </w:rPr>
      </w:pPr>
      <w:r w:rsidRPr="00EB0543">
        <w:rPr>
          <w:sz w:val="28"/>
          <w:szCs w:val="28"/>
        </w:rPr>
        <w:t xml:space="preserve">SUM Мn - произведение материальной характеристики тепловой сети данной системы теплоснабжения на плановую длительность ее работы за заданный период времени (обычно за год). </w:t>
      </w:r>
    </w:p>
    <w:p w:rsidR="008140A6" w:rsidRPr="00EB0543" w:rsidRDefault="008140A6" w:rsidP="008140A6">
      <w:pPr>
        <w:spacing w:line="276" w:lineRule="auto"/>
        <w:ind w:firstLine="567"/>
        <w:jc w:val="both"/>
        <w:rPr>
          <w:sz w:val="28"/>
          <w:szCs w:val="28"/>
        </w:rPr>
      </w:pPr>
      <w:r w:rsidRPr="00EB0543">
        <w:rPr>
          <w:sz w:val="28"/>
          <w:szCs w:val="28"/>
        </w:rPr>
        <w:t xml:space="preserve">Величина материальной характеристики тепловой сети, состоящей из «n» участков, представляет собой сумму произведений диаметров подводящих и отводящих трубопроводов на их длину. </w:t>
      </w:r>
    </w:p>
    <w:p w:rsidR="008140A6" w:rsidRPr="00EB0543" w:rsidRDefault="008140A6" w:rsidP="008140A6">
      <w:pPr>
        <w:spacing w:line="276" w:lineRule="auto"/>
        <w:ind w:firstLine="567"/>
        <w:jc w:val="both"/>
        <w:rPr>
          <w:sz w:val="28"/>
          <w:szCs w:val="28"/>
        </w:rPr>
      </w:pPr>
      <w:r w:rsidRPr="00EB0543">
        <w:rPr>
          <w:sz w:val="28"/>
          <w:szCs w:val="28"/>
        </w:rPr>
        <w:t xml:space="preserve">Согласно СНиП 41-02-2003 «Тепловые сети» минимально допустимые показатели вероятности безотказной работы для тепловых сетей; </w:t>
      </w:r>
    </w:p>
    <w:p w:rsidR="008140A6" w:rsidRPr="00EB0543" w:rsidRDefault="008140A6" w:rsidP="008140A6">
      <w:pPr>
        <w:widowControl/>
        <w:numPr>
          <w:ilvl w:val="0"/>
          <w:numId w:val="45"/>
        </w:numPr>
        <w:autoSpaceDE/>
        <w:autoSpaceDN/>
        <w:adjustRightInd/>
        <w:spacing w:line="276" w:lineRule="auto"/>
        <w:ind w:left="0" w:firstLine="567"/>
        <w:jc w:val="both"/>
        <w:rPr>
          <w:sz w:val="28"/>
          <w:szCs w:val="28"/>
        </w:rPr>
      </w:pPr>
      <w:r w:rsidRPr="00EB0543">
        <w:rPr>
          <w:sz w:val="28"/>
          <w:szCs w:val="28"/>
        </w:rPr>
        <w:t>Относительный аварийный недоотпуск тепла (q) определяется по формуле:</w:t>
      </w:r>
    </w:p>
    <w:p w:rsidR="008140A6" w:rsidRPr="00EB0543" w:rsidRDefault="008140A6" w:rsidP="008140A6">
      <w:pPr>
        <w:spacing w:line="276" w:lineRule="auto"/>
        <w:ind w:firstLine="567"/>
        <w:jc w:val="both"/>
        <w:rPr>
          <w:sz w:val="28"/>
          <w:szCs w:val="28"/>
          <w:lang w:val="en-US"/>
        </w:rPr>
      </w:pPr>
      <w:r w:rsidRPr="00E57885">
        <w:rPr>
          <w:sz w:val="28"/>
          <w:szCs w:val="28"/>
        </w:rPr>
        <w:t xml:space="preserve"> </w:t>
      </w:r>
      <w:r w:rsidRPr="00EB0543">
        <w:rPr>
          <w:sz w:val="28"/>
          <w:szCs w:val="28"/>
          <w:lang w:val="en-US"/>
        </w:rPr>
        <w:t>q = SUM Q</w:t>
      </w:r>
      <w:r w:rsidRPr="00EB0543">
        <w:rPr>
          <w:sz w:val="28"/>
          <w:szCs w:val="28"/>
        </w:rPr>
        <w:t>ав</w:t>
      </w:r>
      <w:r w:rsidRPr="00EB0543">
        <w:rPr>
          <w:sz w:val="28"/>
          <w:szCs w:val="28"/>
          <w:lang w:val="en-US"/>
        </w:rPr>
        <w:t xml:space="preserve"> / SUM Q, (2) </w:t>
      </w:r>
    </w:p>
    <w:p w:rsidR="008140A6" w:rsidRPr="00EB0543" w:rsidRDefault="008140A6" w:rsidP="008140A6">
      <w:pPr>
        <w:spacing w:line="276" w:lineRule="auto"/>
        <w:ind w:firstLine="567"/>
        <w:jc w:val="both"/>
        <w:rPr>
          <w:sz w:val="28"/>
          <w:szCs w:val="28"/>
        </w:rPr>
      </w:pPr>
      <w:r w:rsidRPr="00EB0543">
        <w:rPr>
          <w:sz w:val="28"/>
          <w:szCs w:val="28"/>
        </w:rPr>
        <w:t>где:</w:t>
      </w:r>
    </w:p>
    <w:p w:rsidR="008140A6" w:rsidRPr="00EB0543" w:rsidRDefault="008140A6" w:rsidP="008140A6">
      <w:pPr>
        <w:spacing w:line="276" w:lineRule="auto"/>
        <w:ind w:firstLine="567"/>
        <w:jc w:val="both"/>
        <w:rPr>
          <w:sz w:val="28"/>
          <w:szCs w:val="28"/>
        </w:rPr>
      </w:pPr>
      <w:r w:rsidRPr="00EB0543">
        <w:rPr>
          <w:sz w:val="28"/>
          <w:szCs w:val="28"/>
        </w:rPr>
        <w:t xml:space="preserve"> SUM Qав - аварийный недоотпуск тепла за год, Гкал; </w:t>
      </w:r>
    </w:p>
    <w:p w:rsidR="008140A6" w:rsidRPr="00EB0543" w:rsidRDefault="008140A6" w:rsidP="008140A6">
      <w:pPr>
        <w:spacing w:line="276" w:lineRule="auto"/>
        <w:ind w:firstLine="567"/>
        <w:jc w:val="both"/>
        <w:rPr>
          <w:sz w:val="28"/>
          <w:szCs w:val="28"/>
        </w:rPr>
      </w:pPr>
      <w:r w:rsidRPr="00EB0543">
        <w:rPr>
          <w:sz w:val="28"/>
          <w:szCs w:val="28"/>
        </w:rPr>
        <w:t xml:space="preserve">SUM Q - расчетный отпуск тепла системой теплоснабжения за год, Гкал. </w:t>
      </w:r>
    </w:p>
    <w:p w:rsidR="008140A6" w:rsidRPr="00EB0543" w:rsidRDefault="008140A6" w:rsidP="008140A6">
      <w:pPr>
        <w:widowControl/>
        <w:numPr>
          <w:ilvl w:val="0"/>
          <w:numId w:val="45"/>
        </w:numPr>
        <w:autoSpaceDE/>
        <w:autoSpaceDN/>
        <w:adjustRightInd/>
        <w:spacing w:line="276" w:lineRule="auto"/>
        <w:ind w:left="0" w:firstLine="567"/>
        <w:jc w:val="both"/>
        <w:rPr>
          <w:sz w:val="28"/>
          <w:szCs w:val="28"/>
        </w:rPr>
      </w:pPr>
      <w:r w:rsidRPr="00EB0543">
        <w:rPr>
          <w:sz w:val="28"/>
          <w:szCs w:val="28"/>
        </w:rPr>
        <w:t>Надежность электроснабжения источников тепла (Кэ) характеризуется наличием или отсутствием резервного электропитания:</w:t>
      </w:r>
    </w:p>
    <w:p w:rsidR="008140A6" w:rsidRPr="00EB0543" w:rsidRDefault="008140A6" w:rsidP="008140A6">
      <w:pPr>
        <w:spacing w:line="276" w:lineRule="auto"/>
        <w:ind w:firstLine="567"/>
        <w:jc w:val="both"/>
        <w:rPr>
          <w:sz w:val="28"/>
          <w:szCs w:val="28"/>
        </w:rPr>
      </w:pPr>
      <w:r w:rsidRPr="00EB0543">
        <w:rPr>
          <w:sz w:val="28"/>
          <w:szCs w:val="28"/>
        </w:rPr>
        <w:t xml:space="preserve"> при наличии второго ввода или автономного источника электроснабжения Кэ = 1,0; </w:t>
      </w:r>
    </w:p>
    <w:p w:rsidR="008140A6" w:rsidRPr="00EB0543" w:rsidRDefault="008140A6" w:rsidP="008140A6">
      <w:pPr>
        <w:spacing w:line="276" w:lineRule="auto"/>
        <w:ind w:firstLine="567"/>
        <w:jc w:val="both"/>
        <w:rPr>
          <w:sz w:val="28"/>
          <w:szCs w:val="28"/>
        </w:rPr>
      </w:pPr>
      <w:r w:rsidRPr="00EB0543">
        <w:rPr>
          <w:sz w:val="28"/>
          <w:szCs w:val="28"/>
        </w:rPr>
        <w:t xml:space="preserve">при отсутствии резервного электропитания при мощности отопительной котельной </w:t>
      </w:r>
    </w:p>
    <w:p w:rsidR="008140A6" w:rsidRPr="00EB0543" w:rsidRDefault="008140A6" w:rsidP="008140A6">
      <w:pPr>
        <w:spacing w:line="276" w:lineRule="auto"/>
        <w:ind w:firstLine="567"/>
        <w:jc w:val="both"/>
        <w:rPr>
          <w:sz w:val="28"/>
          <w:szCs w:val="28"/>
        </w:rPr>
      </w:pPr>
      <w:r w:rsidRPr="00EB0543">
        <w:rPr>
          <w:sz w:val="28"/>
          <w:szCs w:val="28"/>
        </w:rPr>
        <w:t xml:space="preserve">до 5,0 Гкал/ч                </w:t>
      </w:r>
      <w:r>
        <w:rPr>
          <w:sz w:val="28"/>
          <w:szCs w:val="28"/>
        </w:rPr>
        <w:t xml:space="preserve">                              </w:t>
      </w:r>
      <w:r>
        <w:rPr>
          <w:sz w:val="28"/>
          <w:szCs w:val="28"/>
        </w:rPr>
        <w:tab/>
        <w:t xml:space="preserve"> </w:t>
      </w:r>
      <w:r w:rsidRPr="00EB0543">
        <w:rPr>
          <w:sz w:val="28"/>
          <w:szCs w:val="28"/>
        </w:rPr>
        <w:t xml:space="preserve"> Кэ = 0,8 </w:t>
      </w:r>
    </w:p>
    <w:p w:rsidR="008140A6" w:rsidRPr="00EB0543" w:rsidRDefault="008140A6" w:rsidP="008140A6">
      <w:pPr>
        <w:spacing w:line="276" w:lineRule="auto"/>
        <w:ind w:firstLine="567"/>
        <w:jc w:val="both"/>
        <w:rPr>
          <w:sz w:val="28"/>
          <w:szCs w:val="28"/>
        </w:rPr>
      </w:pPr>
      <w:r w:rsidRPr="00EB0543">
        <w:rPr>
          <w:sz w:val="28"/>
          <w:szCs w:val="28"/>
        </w:rPr>
        <w:t xml:space="preserve">св. 5,0 до 20 Гкал/ч                                          Кэ = 0,7 </w:t>
      </w:r>
    </w:p>
    <w:p w:rsidR="008140A6" w:rsidRPr="00EB0543" w:rsidRDefault="008140A6" w:rsidP="008140A6">
      <w:pPr>
        <w:spacing w:line="276" w:lineRule="auto"/>
        <w:ind w:firstLine="567"/>
        <w:jc w:val="both"/>
        <w:rPr>
          <w:sz w:val="28"/>
          <w:szCs w:val="28"/>
        </w:rPr>
      </w:pPr>
      <w:r w:rsidRPr="00EB0543">
        <w:rPr>
          <w:sz w:val="28"/>
          <w:szCs w:val="28"/>
        </w:rPr>
        <w:t xml:space="preserve">св. 20 Гкал/ч                                                     Кэ = 0,6. </w:t>
      </w:r>
    </w:p>
    <w:p w:rsidR="008140A6" w:rsidRPr="00EB0543" w:rsidRDefault="008140A6" w:rsidP="008140A6">
      <w:pPr>
        <w:widowControl/>
        <w:numPr>
          <w:ilvl w:val="0"/>
          <w:numId w:val="45"/>
        </w:numPr>
        <w:autoSpaceDE/>
        <w:autoSpaceDN/>
        <w:adjustRightInd/>
        <w:spacing w:line="276" w:lineRule="auto"/>
        <w:ind w:left="0" w:firstLine="567"/>
        <w:jc w:val="both"/>
        <w:rPr>
          <w:sz w:val="28"/>
          <w:szCs w:val="28"/>
        </w:rPr>
      </w:pPr>
      <w:r w:rsidRPr="00EB0543">
        <w:rPr>
          <w:sz w:val="28"/>
          <w:szCs w:val="28"/>
        </w:rPr>
        <w:t>Надежность водоснабжения источников тепла (Кв) характеризуется наличием или отсутствием резервного водоснабжения:</w:t>
      </w:r>
    </w:p>
    <w:p w:rsidR="008140A6" w:rsidRPr="00EB0543" w:rsidRDefault="008140A6" w:rsidP="008140A6">
      <w:pPr>
        <w:spacing w:line="276" w:lineRule="auto"/>
        <w:ind w:firstLine="567"/>
        <w:jc w:val="both"/>
        <w:rPr>
          <w:sz w:val="28"/>
          <w:szCs w:val="28"/>
        </w:rPr>
      </w:pPr>
      <w:r w:rsidRPr="00EB0543">
        <w:rPr>
          <w:sz w:val="28"/>
          <w:szCs w:val="28"/>
        </w:rPr>
        <w:t xml:space="preserve"> 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 Кв = 1,0;</w:t>
      </w:r>
    </w:p>
    <w:p w:rsidR="008140A6" w:rsidRPr="00EB0543" w:rsidRDefault="008140A6" w:rsidP="008140A6">
      <w:pPr>
        <w:spacing w:line="276" w:lineRule="auto"/>
        <w:ind w:firstLine="567"/>
        <w:jc w:val="both"/>
        <w:rPr>
          <w:sz w:val="28"/>
          <w:szCs w:val="28"/>
        </w:rPr>
      </w:pPr>
      <w:r w:rsidRPr="00EB0543">
        <w:rPr>
          <w:sz w:val="28"/>
          <w:szCs w:val="28"/>
        </w:rPr>
        <w:t xml:space="preserve"> при отсутствии резервного водоснабжения при мощности отопительной котельной </w:t>
      </w:r>
    </w:p>
    <w:p w:rsidR="008140A6" w:rsidRPr="00EB0543" w:rsidRDefault="008140A6" w:rsidP="008140A6">
      <w:pPr>
        <w:spacing w:line="276" w:lineRule="auto"/>
        <w:ind w:firstLine="567"/>
        <w:jc w:val="both"/>
        <w:rPr>
          <w:sz w:val="28"/>
          <w:szCs w:val="28"/>
        </w:rPr>
      </w:pPr>
      <w:r w:rsidRPr="00EB0543">
        <w:rPr>
          <w:sz w:val="28"/>
          <w:szCs w:val="28"/>
        </w:rPr>
        <w:t xml:space="preserve">до 5,0 Гкал/ч                                                     Кв = 0,8 </w:t>
      </w:r>
    </w:p>
    <w:p w:rsidR="008140A6" w:rsidRPr="00EB0543" w:rsidRDefault="008140A6" w:rsidP="008140A6">
      <w:pPr>
        <w:spacing w:line="276" w:lineRule="auto"/>
        <w:ind w:firstLine="567"/>
        <w:jc w:val="both"/>
        <w:rPr>
          <w:sz w:val="28"/>
          <w:szCs w:val="28"/>
        </w:rPr>
      </w:pPr>
      <w:r w:rsidRPr="00EB0543">
        <w:rPr>
          <w:sz w:val="28"/>
          <w:szCs w:val="28"/>
        </w:rPr>
        <w:t xml:space="preserve">св. 5,0 до 20 Гкал/ч                                           Кв = 0,7 </w:t>
      </w:r>
    </w:p>
    <w:p w:rsidR="008140A6" w:rsidRPr="00EB0543" w:rsidRDefault="008140A6" w:rsidP="008140A6">
      <w:pPr>
        <w:spacing w:line="276" w:lineRule="auto"/>
        <w:ind w:firstLine="567"/>
        <w:jc w:val="both"/>
        <w:rPr>
          <w:sz w:val="28"/>
          <w:szCs w:val="28"/>
        </w:rPr>
      </w:pPr>
      <w:r w:rsidRPr="00EB0543">
        <w:rPr>
          <w:sz w:val="28"/>
          <w:szCs w:val="28"/>
        </w:rPr>
        <w:t xml:space="preserve">св. 20 Гкал/ч                                                      Кв = 0,6. </w:t>
      </w:r>
    </w:p>
    <w:p w:rsidR="008140A6" w:rsidRPr="00EB0543" w:rsidRDefault="008140A6" w:rsidP="008140A6">
      <w:pPr>
        <w:widowControl/>
        <w:numPr>
          <w:ilvl w:val="0"/>
          <w:numId w:val="45"/>
        </w:numPr>
        <w:autoSpaceDE/>
        <w:autoSpaceDN/>
        <w:adjustRightInd/>
        <w:spacing w:line="276" w:lineRule="auto"/>
        <w:ind w:left="0" w:firstLine="567"/>
        <w:jc w:val="both"/>
        <w:rPr>
          <w:sz w:val="28"/>
          <w:szCs w:val="28"/>
        </w:rPr>
      </w:pPr>
      <w:r w:rsidRPr="00EB0543">
        <w:rPr>
          <w:sz w:val="28"/>
          <w:szCs w:val="28"/>
        </w:rPr>
        <w:t xml:space="preserve">Надежность топливоснабжения источников тепла (Кт) характеризуется наличием или отсутствием резервного топливоснабжения: </w:t>
      </w:r>
    </w:p>
    <w:p w:rsidR="008140A6" w:rsidRPr="00EB0543" w:rsidRDefault="008140A6" w:rsidP="008140A6">
      <w:pPr>
        <w:spacing w:line="276" w:lineRule="auto"/>
        <w:ind w:firstLine="567"/>
        <w:jc w:val="both"/>
        <w:rPr>
          <w:sz w:val="28"/>
          <w:szCs w:val="28"/>
        </w:rPr>
      </w:pPr>
      <w:r w:rsidRPr="00EB0543">
        <w:rPr>
          <w:sz w:val="28"/>
          <w:szCs w:val="28"/>
        </w:rPr>
        <w:t xml:space="preserve">при наличии резервного топлива - Кт = 1,0; </w:t>
      </w:r>
    </w:p>
    <w:p w:rsidR="008140A6" w:rsidRPr="00EB0543" w:rsidRDefault="008140A6" w:rsidP="008140A6">
      <w:pPr>
        <w:spacing w:line="276" w:lineRule="auto"/>
        <w:ind w:firstLine="567"/>
        <w:jc w:val="both"/>
        <w:rPr>
          <w:sz w:val="28"/>
          <w:szCs w:val="28"/>
        </w:rPr>
      </w:pPr>
      <w:r w:rsidRPr="00EB0543">
        <w:rPr>
          <w:sz w:val="28"/>
          <w:szCs w:val="28"/>
        </w:rPr>
        <w:t xml:space="preserve">при отсутствии резервного топлива при мощности отопительной котельной </w:t>
      </w:r>
    </w:p>
    <w:p w:rsidR="008140A6" w:rsidRPr="00EB0543" w:rsidRDefault="008140A6" w:rsidP="008140A6">
      <w:pPr>
        <w:spacing w:line="276" w:lineRule="auto"/>
        <w:ind w:firstLine="567"/>
        <w:jc w:val="both"/>
        <w:rPr>
          <w:sz w:val="28"/>
          <w:szCs w:val="28"/>
        </w:rPr>
      </w:pPr>
      <w:r w:rsidRPr="00EB0543">
        <w:rPr>
          <w:sz w:val="28"/>
          <w:szCs w:val="28"/>
        </w:rPr>
        <w:t xml:space="preserve">до 5,0 Гкал/ч                                                      Кт = 1,0 </w:t>
      </w:r>
    </w:p>
    <w:p w:rsidR="008140A6" w:rsidRPr="00EB0543" w:rsidRDefault="008140A6" w:rsidP="008140A6">
      <w:pPr>
        <w:spacing w:line="276" w:lineRule="auto"/>
        <w:ind w:firstLine="567"/>
        <w:jc w:val="both"/>
        <w:rPr>
          <w:sz w:val="28"/>
          <w:szCs w:val="28"/>
        </w:rPr>
      </w:pPr>
      <w:r w:rsidRPr="00EB0543">
        <w:rPr>
          <w:sz w:val="28"/>
          <w:szCs w:val="28"/>
        </w:rPr>
        <w:t xml:space="preserve">св. 5,0 до 20 Гкал/ч                                           Кт = 0,7 </w:t>
      </w:r>
    </w:p>
    <w:p w:rsidR="008140A6" w:rsidRPr="00EB0543" w:rsidRDefault="008140A6" w:rsidP="008140A6">
      <w:pPr>
        <w:spacing w:line="276" w:lineRule="auto"/>
        <w:ind w:firstLine="567"/>
        <w:jc w:val="both"/>
        <w:rPr>
          <w:sz w:val="28"/>
          <w:szCs w:val="28"/>
        </w:rPr>
      </w:pPr>
      <w:r w:rsidRPr="00EB0543">
        <w:rPr>
          <w:sz w:val="28"/>
          <w:szCs w:val="28"/>
        </w:rPr>
        <w:t xml:space="preserve">св. 20 Гкал/ч                                                      Кт = 0,5. </w:t>
      </w:r>
    </w:p>
    <w:p w:rsidR="008140A6" w:rsidRPr="00EB0543" w:rsidRDefault="008140A6" w:rsidP="008140A6">
      <w:pPr>
        <w:widowControl/>
        <w:numPr>
          <w:ilvl w:val="0"/>
          <w:numId w:val="45"/>
        </w:numPr>
        <w:autoSpaceDE/>
        <w:autoSpaceDN/>
        <w:adjustRightInd/>
        <w:spacing w:line="276" w:lineRule="auto"/>
        <w:ind w:left="0" w:firstLine="567"/>
        <w:jc w:val="both"/>
        <w:rPr>
          <w:sz w:val="28"/>
          <w:szCs w:val="28"/>
        </w:rPr>
      </w:pPr>
      <w:r w:rsidRPr="00EB0543">
        <w:rPr>
          <w:sz w:val="28"/>
          <w:szCs w:val="28"/>
        </w:rPr>
        <w:t xml:space="preserve">Одним из показателей, характеризующих надежность системы коммунального теплоснабжения, является соответствие тепловой мощности источников тепла и пропускной способности тепловых сетей расчетным тепловым нагрузкам потребителей (Кб). </w:t>
      </w:r>
    </w:p>
    <w:p w:rsidR="008140A6" w:rsidRPr="00EB0543" w:rsidRDefault="008140A6" w:rsidP="008140A6">
      <w:pPr>
        <w:spacing w:line="276" w:lineRule="auto"/>
        <w:ind w:firstLine="567"/>
        <w:jc w:val="both"/>
        <w:rPr>
          <w:sz w:val="28"/>
          <w:szCs w:val="28"/>
        </w:rPr>
      </w:pPr>
      <w:r w:rsidRPr="00EB0543">
        <w:rPr>
          <w:sz w:val="28"/>
          <w:szCs w:val="28"/>
        </w:rPr>
        <w:t xml:space="preserve">Величина этого показателя определяется размером дефицита </w:t>
      </w:r>
    </w:p>
    <w:p w:rsidR="008140A6" w:rsidRPr="00EB0543" w:rsidRDefault="008140A6" w:rsidP="008140A6">
      <w:pPr>
        <w:spacing w:line="276" w:lineRule="auto"/>
        <w:ind w:firstLine="567"/>
        <w:jc w:val="both"/>
        <w:rPr>
          <w:sz w:val="28"/>
          <w:szCs w:val="28"/>
        </w:rPr>
      </w:pPr>
      <w:r w:rsidRPr="00EB0543">
        <w:rPr>
          <w:sz w:val="28"/>
          <w:szCs w:val="28"/>
        </w:rPr>
        <w:t xml:space="preserve">до 10% </w:t>
      </w:r>
      <w:r>
        <w:rPr>
          <w:sz w:val="28"/>
          <w:szCs w:val="28"/>
        </w:rPr>
        <w:t xml:space="preserve">                                                                </w:t>
      </w:r>
      <w:r w:rsidRPr="00EB0543">
        <w:rPr>
          <w:sz w:val="28"/>
          <w:szCs w:val="28"/>
        </w:rPr>
        <w:t xml:space="preserve">Кб = 1,0 </w:t>
      </w:r>
    </w:p>
    <w:p w:rsidR="008140A6" w:rsidRPr="00EB0543" w:rsidRDefault="008140A6" w:rsidP="008140A6">
      <w:pPr>
        <w:spacing w:line="276" w:lineRule="auto"/>
        <w:ind w:firstLine="567"/>
        <w:jc w:val="both"/>
        <w:rPr>
          <w:sz w:val="28"/>
          <w:szCs w:val="28"/>
        </w:rPr>
      </w:pPr>
      <w:r w:rsidRPr="00EB0543">
        <w:rPr>
          <w:sz w:val="28"/>
          <w:szCs w:val="28"/>
        </w:rPr>
        <w:t xml:space="preserve">св. 10 до 20% </w:t>
      </w:r>
      <w:r>
        <w:rPr>
          <w:sz w:val="28"/>
          <w:szCs w:val="28"/>
        </w:rPr>
        <w:t xml:space="preserve">                                                     </w:t>
      </w:r>
      <w:r w:rsidRPr="00EB0543">
        <w:rPr>
          <w:sz w:val="28"/>
          <w:szCs w:val="28"/>
        </w:rPr>
        <w:t xml:space="preserve">Кб = 0,8 </w:t>
      </w:r>
    </w:p>
    <w:p w:rsidR="008140A6" w:rsidRPr="00EB0543" w:rsidRDefault="008140A6" w:rsidP="008140A6">
      <w:pPr>
        <w:spacing w:line="276" w:lineRule="auto"/>
        <w:ind w:firstLine="567"/>
        <w:jc w:val="both"/>
        <w:rPr>
          <w:sz w:val="28"/>
          <w:szCs w:val="28"/>
        </w:rPr>
      </w:pPr>
      <w:r w:rsidRPr="00EB0543">
        <w:rPr>
          <w:sz w:val="28"/>
          <w:szCs w:val="28"/>
        </w:rPr>
        <w:t xml:space="preserve">св. 20 до 30% </w:t>
      </w:r>
      <w:r>
        <w:rPr>
          <w:sz w:val="28"/>
          <w:szCs w:val="28"/>
        </w:rPr>
        <w:t xml:space="preserve">                                                     </w:t>
      </w:r>
      <w:r w:rsidRPr="00EB0543">
        <w:rPr>
          <w:sz w:val="28"/>
          <w:szCs w:val="28"/>
        </w:rPr>
        <w:t xml:space="preserve">Кб = 0,6 </w:t>
      </w:r>
    </w:p>
    <w:p w:rsidR="008140A6" w:rsidRPr="00EB0543" w:rsidRDefault="008140A6" w:rsidP="008140A6">
      <w:pPr>
        <w:spacing w:line="276" w:lineRule="auto"/>
        <w:ind w:firstLine="567"/>
        <w:jc w:val="both"/>
        <w:rPr>
          <w:sz w:val="28"/>
          <w:szCs w:val="28"/>
        </w:rPr>
      </w:pPr>
      <w:r w:rsidRPr="00EB0543">
        <w:rPr>
          <w:sz w:val="28"/>
          <w:szCs w:val="28"/>
        </w:rPr>
        <w:t xml:space="preserve">св. 30% </w:t>
      </w:r>
      <w:r>
        <w:rPr>
          <w:sz w:val="28"/>
          <w:szCs w:val="28"/>
        </w:rPr>
        <w:t xml:space="preserve">                                                               </w:t>
      </w:r>
      <w:r w:rsidRPr="00EB0543">
        <w:rPr>
          <w:sz w:val="28"/>
          <w:szCs w:val="28"/>
        </w:rPr>
        <w:t xml:space="preserve">Кб = 0,3. </w:t>
      </w:r>
    </w:p>
    <w:p w:rsidR="008140A6" w:rsidRPr="00EB0543" w:rsidRDefault="008140A6" w:rsidP="008140A6">
      <w:pPr>
        <w:widowControl/>
        <w:numPr>
          <w:ilvl w:val="0"/>
          <w:numId w:val="45"/>
        </w:numPr>
        <w:autoSpaceDE/>
        <w:autoSpaceDN/>
        <w:adjustRightInd/>
        <w:spacing w:line="276" w:lineRule="auto"/>
        <w:ind w:left="0" w:firstLine="567"/>
        <w:jc w:val="both"/>
        <w:rPr>
          <w:sz w:val="28"/>
          <w:szCs w:val="28"/>
        </w:rPr>
      </w:pPr>
      <w:r w:rsidRPr="00EB0543">
        <w:rPr>
          <w:sz w:val="28"/>
          <w:szCs w:val="28"/>
        </w:rPr>
        <w:t>Одним из важнейших направлений повышения надежности систем коммунального теплоснабжения является резервирование источников тепла и элементов тепловой сети путем их кольцевания или устройства перемычек.</w:t>
      </w:r>
    </w:p>
    <w:p w:rsidR="008140A6" w:rsidRPr="00EB0543" w:rsidRDefault="008140A6" w:rsidP="008140A6">
      <w:pPr>
        <w:spacing w:line="276" w:lineRule="auto"/>
        <w:ind w:firstLine="567"/>
        <w:jc w:val="both"/>
        <w:rPr>
          <w:sz w:val="28"/>
          <w:szCs w:val="28"/>
        </w:rPr>
      </w:pPr>
      <w:r w:rsidRPr="00EB0543">
        <w:rPr>
          <w:sz w:val="28"/>
          <w:szCs w:val="28"/>
        </w:rPr>
        <w:t xml:space="preserve"> </w:t>
      </w:r>
      <w:r w:rsidRPr="00EB0543">
        <w:rPr>
          <w:sz w:val="28"/>
          <w:szCs w:val="28"/>
        </w:rPr>
        <w:tab/>
        <w:t>Уровень резервирования (Кр)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w:t>
      </w:r>
    </w:p>
    <w:p w:rsidR="008140A6" w:rsidRPr="00EB0543" w:rsidRDefault="008140A6" w:rsidP="008140A6">
      <w:pPr>
        <w:spacing w:line="276" w:lineRule="auto"/>
        <w:ind w:firstLine="567"/>
        <w:jc w:val="both"/>
        <w:rPr>
          <w:sz w:val="28"/>
          <w:szCs w:val="28"/>
        </w:rPr>
      </w:pPr>
      <w:r w:rsidRPr="00EB0543">
        <w:rPr>
          <w:sz w:val="28"/>
          <w:szCs w:val="28"/>
        </w:rPr>
        <w:t xml:space="preserve"> резервирование св. 90 до 100% нагрузки Кр = 1,0 </w:t>
      </w:r>
    </w:p>
    <w:p w:rsidR="008140A6" w:rsidRPr="00EB0543" w:rsidRDefault="008140A6" w:rsidP="008140A6">
      <w:pPr>
        <w:spacing w:line="276" w:lineRule="auto"/>
        <w:ind w:firstLine="567"/>
        <w:jc w:val="both"/>
        <w:rPr>
          <w:sz w:val="28"/>
          <w:szCs w:val="28"/>
        </w:rPr>
      </w:pPr>
      <w:r w:rsidRPr="00EB0543">
        <w:rPr>
          <w:sz w:val="28"/>
          <w:szCs w:val="28"/>
        </w:rPr>
        <w:t xml:space="preserve">св. 70 до 90% Кр = 0,7 </w:t>
      </w:r>
    </w:p>
    <w:p w:rsidR="008140A6" w:rsidRPr="00EB0543" w:rsidRDefault="008140A6" w:rsidP="008140A6">
      <w:pPr>
        <w:spacing w:line="276" w:lineRule="auto"/>
        <w:ind w:firstLine="567"/>
        <w:jc w:val="both"/>
        <w:rPr>
          <w:sz w:val="28"/>
          <w:szCs w:val="28"/>
        </w:rPr>
      </w:pPr>
      <w:r w:rsidRPr="00EB0543">
        <w:rPr>
          <w:sz w:val="28"/>
          <w:szCs w:val="28"/>
        </w:rPr>
        <w:t xml:space="preserve">св. 50 до 70% Кр = 0,5 </w:t>
      </w:r>
    </w:p>
    <w:p w:rsidR="008140A6" w:rsidRPr="00EB0543" w:rsidRDefault="008140A6" w:rsidP="008140A6">
      <w:pPr>
        <w:spacing w:line="276" w:lineRule="auto"/>
        <w:ind w:firstLine="567"/>
        <w:jc w:val="both"/>
        <w:rPr>
          <w:sz w:val="28"/>
          <w:szCs w:val="28"/>
        </w:rPr>
      </w:pPr>
      <w:r w:rsidRPr="00EB0543">
        <w:rPr>
          <w:sz w:val="28"/>
          <w:szCs w:val="28"/>
        </w:rPr>
        <w:t xml:space="preserve">св. 30 до 50% Кр = 0,3 </w:t>
      </w:r>
    </w:p>
    <w:p w:rsidR="008140A6" w:rsidRPr="00EB0543" w:rsidRDefault="008140A6" w:rsidP="008140A6">
      <w:pPr>
        <w:spacing w:line="276" w:lineRule="auto"/>
        <w:ind w:firstLine="567"/>
        <w:jc w:val="both"/>
        <w:rPr>
          <w:sz w:val="28"/>
          <w:szCs w:val="28"/>
        </w:rPr>
      </w:pPr>
      <w:r w:rsidRPr="00EB0543">
        <w:rPr>
          <w:sz w:val="28"/>
          <w:szCs w:val="28"/>
        </w:rPr>
        <w:t xml:space="preserve">менее 30% Кр = 0,2. </w:t>
      </w:r>
    </w:p>
    <w:p w:rsidR="008140A6" w:rsidRPr="00EB0543" w:rsidRDefault="008140A6" w:rsidP="008140A6">
      <w:pPr>
        <w:widowControl/>
        <w:numPr>
          <w:ilvl w:val="0"/>
          <w:numId w:val="45"/>
        </w:numPr>
        <w:autoSpaceDE/>
        <w:autoSpaceDN/>
        <w:adjustRightInd/>
        <w:ind w:left="0" w:firstLine="567"/>
        <w:jc w:val="both"/>
        <w:rPr>
          <w:sz w:val="28"/>
          <w:szCs w:val="28"/>
        </w:rPr>
      </w:pPr>
      <w:r w:rsidRPr="00EB0543">
        <w:rPr>
          <w:sz w:val="28"/>
          <w:szCs w:val="28"/>
        </w:rPr>
        <w:t xml:space="preserve">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 при доле ветхих сетей: </w:t>
      </w:r>
    </w:p>
    <w:p w:rsidR="008140A6" w:rsidRPr="00EB0543" w:rsidRDefault="008140A6" w:rsidP="008140A6">
      <w:pPr>
        <w:ind w:firstLine="567"/>
        <w:jc w:val="both"/>
        <w:rPr>
          <w:sz w:val="28"/>
          <w:szCs w:val="28"/>
        </w:rPr>
      </w:pPr>
      <w:r w:rsidRPr="00EB0543">
        <w:rPr>
          <w:sz w:val="28"/>
          <w:szCs w:val="28"/>
        </w:rPr>
        <w:t xml:space="preserve">до 10% Кс = 1,0 </w:t>
      </w:r>
    </w:p>
    <w:p w:rsidR="008140A6" w:rsidRPr="00EB0543" w:rsidRDefault="008140A6" w:rsidP="008140A6">
      <w:pPr>
        <w:ind w:firstLine="567"/>
        <w:jc w:val="both"/>
        <w:rPr>
          <w:sz w:val="28"/>
          <w:szCs w:val="28"/>
        </w:rPr>
      </w:pPr>
      <w:r w:rsidRPr="00EB0543">
        <w:rPr>
          <w:sz w:val="28"/>
          <w:szCs w:val="28"/>
        </w:rPr>
        <w:t xml:space="preserve">св. 10 до 20% Кс = 0,8 </w:t>
      </w:r>
    </w:p>
    <w:p w:rsidR="008140A6" w:rsidRPr="00EB0543" w:rsidRDefault="008140A6" w:rsidP="008140A6">
      <w:pPr>
        <w:ind w:firstLine="567"/>
        <w:jc w:val="both"/>
        <w:rPr>
          <w:sz w:val="28"/>
          <w:szCs w:val="28"/>
        </w:rPr>
      </w:pPr>
      <w:r w:rsidRPr="00EB0543">
        <w:rPr>
          <w:sz w:val="28"/>
          <w:szCs w:val="28"/>
        </w:rPr>
        <w:t xml:space="preserve">св. 20 до 30% Кс = 0,6 </w:t>
      </w:r>
    </w:p>
    <w:p w:rsidR="008140A6" w:rsidRPr="00EB0543" w:rsidRDefault="008140A6" w:rsidP="008140A6">
      <w:pPr>
        <w:ind w:left="567"/>
        <w:jc w:val="both"/>
        <w:rPr>
          <w:sz w:val="28"/>
          <w:szCs w:val="28"/>
        </w:rPr>
      </w:pPr>
      <w:r w:rsidRPr="00EB0543">
        <w:rPr>
          <w:sz w:val="28"/>
          <w:szCs w:val="28"/>
        </w:rPr>
        <w:t xml:space="preserve">св. 30% Кс = 0,5. </w:t>
      </w:r>
    </w:p>
    <w:p w:rsidR="008140A6" w:rsidRDefault="008140A6" w:rsidP="008140A6">
      <w:pPr>
        <w:spacing w:line="276" w:lineRule="auto"/>
        <w:ind w:left="360"/>
        <w:jc w:val="center"/>
        <w:rPr>
          <w:b/>
          <w:sz w:val="28"/>
          <w:szCs w:val="28"/>
        </w:rPr>
      </w:pPr>
    </w:p>
    <w:p w:rsidR="008140A6" w:rsidRPr="000D289E" w:rsidRDefault="008140A6" w:rsidP="008140A6">
      <w:pPr>
        <w:spacing w:line="276" w:lineRule="auto"/>
        <w:ind w:left="360"/>
        <w:jc w:val="center"/>
        <w:rPr>
          <w:b/>
          <w:sz w:val="28"/>
          <w:szCs w:val="28"/>
        </w:rPr>
      </w:pPr>
      <w:r w:rsidRPr="000D289E">
        <w:rPr>
          <w:b/>
          <w:sz w:val="28"/>
          <w:szCs w:val="28"/>
        </w:rPr>
        <w:t>1.10. Технико-экономические показатели теплоснабжающих и теплосетевых организаций</w:t>
      </w:r>
    </w:p>
    <w:p w:rsidR="008140A6" w:rsidRPr="000D289E" w:rsidRDefault="008140A6" w:rsidP="008140A6">
      <w:pPr>
        <w:spacing w:line="276" w:lineRule="auto"/>
        <w:ind w:right="-1" w:firstLine="709"/>
        <w:jc w:val="both"/>
        <w:rPr>
          <w:sz w:val="28"/>
          <w:szCs w:val="28"/>
        </w:rPr>
      </w:pPr>
      <w:r w:rsidRPr="000D289E">
        <w:rPr>
          <w:sz w:val="28"/>
          <w:szCs w:val="28"/>
        </w:rPr>
        <w:t>Согласно Постановлению Правительства РФ №1140 от 30.12.2009 г., «Об утверждении стандартов раскрытия информации организациями коммунального комплекса и субъектами естественных монополий, осуществляющих деятельность в сфере оказания услуг по передаче тепловой энергии», раскрытию подлежит информация:</w:t>
      </w:r>
    </w:p>
    <w:p w:rsidR="008140A6" w:rsidRPr="000D289E" w:rsidRDefault="008140A6" w:rsidP="008140A6">
      <w:pPr>
        <w:tabs>
          <w:tab w:val="left" w:pos="993"/>
        </w:tabs>
        <w:spacing w:line="276" w:lineRule="auto"/>
        <w:ind w:right="-1" w:firstLine="709"/>
        <w:jc w:val="both"/>
        <w:rPr>
          <w:sz w:val="28"/>
          <w:szCs w:val="28"/>
        </w:rPr>
      </w:pPr>
      <w:r w:rsidRPr="000D289E">
        <w:rPr>
          <w:sz w:val="28"/>
          <w:szCs w:val="28"/>
        </w:rPr>
        <w:t>а)</w:t>
      </w:r>
      <w:r w:rsidRPr="000D289E">
        <w:rPr>
          <w:sz w:val="28"/>
          <w:szCs w:val="28"/>
        </w:rPr>
        <w:tab/>
        <w:t>о ценах (тарифах) на регулируемые товары и услуги и надбавках к этим ценам (тарифам);</w:t>
      </w:r>
    </w:p>
    <w:p w:rsidR="008140A6" w:rsidRPr="000D289E" w:rsidRDefault="008140A6" w:rsidP="008140A6">
      <w:pPr>
        <w:tabs>
          <w:tab w:val="left" w:pos="993"/>
        </w:tabs>
        <w:spacing w:line="276" w:lineRule="auto"/>
        <w:ind w:right="-1" w:firstLine="709"/>
        <w:jc w:val="both"/>
        <w:rPr>
          <w:sz w:val="28"/>
          <w:szCs w:val="28"/>
        </w:rPr>
      </w:pPr>
      <w:r w:rsidRPr="000D289E">
        <w:rPr>
          <w:sz w:val="28"/>
          <w:szCs w:val="28"/>
        </w:rPr>
        <w:t>б)</w:t>
      </w:r>
      <w:r w:rsidRPr="000D289E">
        <w:rPr>
          <w:sz w:val="28"/>
          <w:szCs w:val="28"/>
        </w:rP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rsidR="008140A6" w:rsidRPr="000D289E" w:rsidRDefault="008140A6" w:rsidP="008140A6">
      <w:pPr>
        <w:tabs>
          <w:tab w:val="left" w:pos="993"/>
        </w:tabs>
        <w:spacing w:line="276" w:lineRule="auto"/>
        <w:ind w:right="-1" w:firstLine="709"/>
        <w:jc w:val="both"/>
        <w:rPr>
          <w:sz w:val="28"/>
          <w:szCs w:val="28"/>
        </w:rPr>
      </w:pPr>
      <w:r w:rsidRPr="000D289E">
        <w:rPr>
          <w:sz w:val="28"/>
          <w:szCs w:val="28"/>
        </w:rPr>
        <w:t>в)</w:t>
      </w:r>
      <w:r w:rsidRPr="000D289E">
        <w:rPr>
          <w:sz w:val="28"/>
          <w:szCs w:val="28"/>
        </w:rPr>
        <w:tab/>
        <w:t>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rsidR="008140A6" w:rsidRPr="000D289E" w:rsidRDefault="008140A6" w:rsidP="008140A6">
      <w:pPr>
        <w:tabs>
          <w:tab w:val="left" w:pos="993"/>
        </w:tabs>
        <w:spacing w:line="276" w:lineRule="auto"/>
        <w:ind w:right="-1" w:firstLine="709"/>
        <w:jc w:val="both"/>
        <w:rPr>
          <w:sz w:val="28"/>
          <w:szCs w:val="28"/>
        </w:rPr>
      </w:pPr>
      <w:r w:rsidRPr="000D289E">
        <w:rPr>
          <w:sz w:val="28"/>
          <w:szCs w:val="28"/>
        </w:rPr>
        <w:t>г)</w:t>
      </w:r>
      <w:r w:rsidRPr="000D289E">
        <w:rPr>
          <w:sz w:val="28"/>
          <w:szCs w:val="28"/>
        </w:rPr>
        <w:tab/>
        <w:t>об инвестиционных программах и отчетах об их реализации;</w:t>
      </w:r>
    </w:p>
    <w:p w:rsidR="008140A6" w:rsidRPr="000D289E" w:rsidRDefault="008140A6" w:rsidP="008140A6">
      <w:pPr>
        <w:tabs>
          <w:tab w:val="left" w:pos="993"/>
        </w:tabs>
        <w:spacing w:line="276" w:lineRule="auto"/>
        <w:ind w:right="-1" w:firstLine="709"/>
        <w:jc w:val="both"/>
        <w:rPr>
          <w:sz w:val="28"/>
          <w:szCs w:val="28"/>
        </w:rPr>
      </w:pPr>
      <w:r w:rsidRPr="000D289E">
        <w:rPr>
          <w:sz w:val="28"/>
          <w:szCs w:val="28"/>
        </w:rPr>
        <w:t>д)</w:t>
      </w:r>
      <w:r w:rsidRPr="000D289E">
        <w:rPr>
          <w:sz w:val="28"/>
          <w:szCs w:val="28"/>
        </w:rPr>
        <w:tab/>
        <w:t>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rsidR="008140A6" w:rsidRPr="000D289E" w:rsidRDefault="008140A6" w:rsidP="008140A6">
      <w:pPr>
        <w:tabs>
          <w:tab w:val="left" w:pos="993"/>
        </w:tabs>
        <w:spacing w:line="276" w:lineRule="auto"/>
        <w:ind w:right="-1" w:firstLine="709"/>
        <w:jc w:val="both"/>
        <w:rPr>
          <w:sz w:val="28"/>
          <w:szCs w:val="28"/>
        </w:rPr>
      </w:pPr>
      <w:r w:rsidRPr="000D289E">
        <w:rPr>
          <w:sz w:val="28"/>
          <w:szCs w:val="28"/>
        </w:rPr>
        <w:t>е)</w:t>
      </w:r>
      <w:r w:rsidRPr="000D289E">
        <w:rPr>
          <w:sz w:val="28"/>
          <w:szCs w:val="28"/>
        </w:rPr>
        <w:tab/>
        <w:t>об условиях, на которых осуществляется поставка регулируемых товаров и (или) оказание регулируемых услуг;</w:t>
      </w:r>
    </w:p>
    <w:p w:rsidR="008140A6" w:rsidRPr="000D289E" w:rsidRDefault="008140A6" w:rsidP="008140A6">
      <w:pPr>
        <w:tabs>
          <w:tab w:val="left" w:pos="993"/>
        </w:tabs>
        <w:spacing w:line="276" w:lineRule="auto"/>
        <w:ind w:right="-1" w:firstLine="709"/>
        <w:jc w:val="both"/>
        <w:rPr>
          <w:sz w:val="28"/>
          <w:szCs w:val="28"/>
        </w:rPr>
      </w:pPr>
      <w:r w:rsidRPr="000D289E">
        <w:rPr>
          <w:sz w:val="28"/>
          <w:szCs w:val="28"/>
        </w:rPr>
        <w:t>ж)</w:t>
      </w:r>
      <w:r w:rsidRPr="000D289E">
        <w:rPr>
          <w:sz w:val="28"/>
          <w:szCs w:val="28"/>
        </w:rPr>
        <w:tab/>
        <w:t xml:space="preserve">о порядке выполнения технологических, технических и других мероприятий, связанных с подключением к системе теплоснабжения. </w:t>
      </w:r>
    </w:p>
    <w:p w:rsidR="008140A6" w:rsidRPr="000D289E" w:rsidRDefault="008140A6" w:rsidP="008140A6">
      <w:pPr>
        <w:spacing w:line="276" w:lineRule="auto"/>
        <w:ind w:firstLine="709"/>
        <w:jc w:val="both"/>
        <w:rPr>
          <w:sz w:val="28"/>
          <w:szCs w:val="28"/>
        </w:rPr>
      </w:pPr>
      <w:r w:rsidRPr="000D289E">
        <w:rPr>
          <w:sz w:val="28"/>
          <w:szCs w:val="28"/>
        </w:rPr>
        <w:t>Результаты хозяйственной деятельности теплоснабжающей организации определен в соответствии с требованиями, установленными Правительством Российской Федерации в стандартах раскрытия информации теплоснабжающими организациями. В настоящее время</w:t>
      </w:r>
      <w:r>
        <w:rPr>
          <w:sz w:val="28"/>
          <w:szCs w:val="28"/>
        </w:rPr>
        <w:t xml:space="preserve">  в сельском поселении Верхний Курп теплоснабжающая организация отсутствует.</w:t>
      </w:r>
    </w:p>
    <w:p w:rsidR="008140A6" w:rsidRPr="000D289E" w:rsidRDefault="008140A6" w:rsidP="008140A6">
      <w:pPr>
        <w:spacing w:line="276" w:lineRule="auto"/>
        <w:jc w:val="right"/>
        <w:rPr>
          <w:bCs/>
          <w:sz w:val="28"/>
          <w:szCs w:val="28"/>
        </w:rPr>
      </w:pPr>
      <w:r w:rsidRPr="001D7C3B">
        <w:rPr>
          <w:bCs/>
          <w:sz w:val="28"/>
          <w:szCs w:val="28"/>
        </w:rPr>
        <w:t>Таблица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4820"/>
        <w:gridCol w:w="2551"/>
        <w:gridCol w:w="1559"/>
      </w:tblGrid>
      <w:tr w:rsidR="008140A6" w:rsidRPr="00197FC2" w:rsidTr="00056E73">
        <w:tc>
          <w:tcPr>
            <w:tcW w:w="817" w:type="dxa"/>
          </w:tcPr>
          <w:p w:rsidR="008140A6" w:rsidRPr="00830A00" w:rsidRDefault="008140A6" w:rsidP="00056E73">
            <w:pPr>
              <w:spacing w:line="276" w:lineRule="auto"/>
              <w:jc w:val="center"/>
              <w:rPr>
                <w:b/>
              </w:rPr>
            </w:pPr>
            <w:r w:rsidRPr="00830A00">
              <w:rPr>
                <w:b/>
              </w:rPr>
              <w:t>№ п/п</w:t>
            </w:r>
          </w:p>
        </w:tc>
        <w:tc>
          <w:tcPr>
            <w:tcW w:w="4820" w:type="dxa"/>
            <w:vAlign w:val="center"/>
          </w:tcPr>
          <w:p w:rsidR="008140A6" w:rsidRPr="00830A00" w:rsidRDefault="008140A6" w:rsidP="00056E73">
            <w:pPr>
              <w:spacing w:line="276" w:lineRule="auto"/>
              <w:jc w:val="center"/>
              <w:rPr>
                <w:b/>
              </w:rPr>
            </w:pPr>
            <w:r w:rsidRPr="00830A00">
              <w:rPr>
                <w:b/>
              </w:rPr>
              <w:t>Наименование показателя</w:t>
            </w:r>
          </w:p>
        </w:tc>
        <w:tc>
          <w:tcPr>
            <w:tcW w:w="4110" w:type="dxa"/>
            <w:gridSpan w:val="2"/>
            <w:vAlign w:val="center"/>
          </w:tcPr>
          <w:p w:rsidR="008140A6" w:rsidRPr="00830A00" w:rsidRDefault="008140A6" w:rsidP="00056E73">
            <w:pPr>
              <w:spacing w:line="276" w:lineRule="auto"/>
              <w:jc w:val="center"/>
              <w:rPr>
                <w:b/>
              </w:rPr>
            </w:pPr>
            <w:r w:rsidRPr="00830A00">
              <w:rPr>
                <w:b/>
              </w:rPr>
              <w:t>Показатель теплоснабжающей организации</w:t>
            </w:r>
          </w:p>
        </w:tc>
      </w:tr>
      <w:tr w:rsidR="008140A6" w:rsidRPr="00197FC2" w:rsidTr="00056E73">
        <w:tc>
          <w:tcPr>
            <w:tcW w:w="817" w:type="dxa"/>
            <w:vAlign w:val="center"/>
          </w:tcPr>
          <w:p w:rsidR="008140A6" w:rsidRPr="00830A00" w:rsidRDefault="008140A6" w:rsidP="00056E73">
            <w:pPr>
              <w:spacing w:line="276" w:lineRule="auto"/>
              <w:jc w:val="center"/>
            </w:pPr>
            <w:r w:rsidRPr="00830A00">
              <w:t>1</w:t>
            </w:r>
          </w:p>
        </w:tc>
        <w:tc>
          <w:tcPr>
            <w:tcW w:w="4820" w:type="dxa"/>
            <w:vAlign w:val="center"/>
          </w:tcPr>
          <w:p w:rsidR="008140A6" w:rsidRPr="00830A00" w:rsidRDefault="008140A6" w:rsidP="00056E73">
            <w:pPr>
              <w:spacing w:line="276" w:lineRule="auto"/>
              <w:rPr>
                <w:b/>
              </w:rPr>
            </w:pPr>
            <w:r w:rsidRPr="00830A00">
              <w:t>Установленная тепловая мощность</w:t>
            </w:r>
          </w:p>
        </w:tc>
        <w:tc>
          <w:tcPr>
            <w:tcW w:w="2551" w:type="dxa"/>
          </w:tcPr>
          <w:p w:rsidR="008140A6" w:rsidRPr="00830A00" w:rsidRDefault="008140A6" w:rsidP="00056E73">
            <w:pPr>
              <w:spacing w:line="276" w:lineRule="auto"/>
              <w:jc w:val="center"/>
              <w:rPr>
                <w:b/>
              </w:rPr>
            </w:pPr>
            <w:r w:rsidRPr="00830A00">
              <w:t>Гкал/ч</w:t>
            </w:r>
          </w:p>
        </w:tc>
        <w:tc>
          <w:tcPr>
            <w:tcW w:w="1559" w:type="dxa"/>
            <w:vAlign w:val="center"/>
          </w:tcPr>
          <w:p w:rsidR="008140A6" w:rsidRPr="00830A00" w:rsidRDefault="008140A6" w:rsidP="00056E73">
            <w:pPr>
              <w:spacing w:line="276" w:lineRule="auto"/>
              <w:jc w:val="center"/>
            </w:pPr>
            <w:r>
              <w:t>1,4</w:t>
            </w:r>
          </w:p>
        </w:tc>
      </w:tr>
      <w:tr w:rsidR="008140A6" w:rsidRPr="00197FC2" w:rsidTr="00056E73">
        <w:tc>
          <w:tcPr>
            <w:tcW w:w="817" w:type="dxa"/>
            <w:vAlign w:val="center"/>
          </w:tcPr>
          <w:p w:rsidR="008140A6" w:rsidRPr="00830A00" w:rsidRDefault="008140A6" w:rsidP="00056E73">
            <w:pPr>
              <w:spacing w:line="276" w:lineRule="auto"/>
              <w:jc w:val="center"/>
            </w:pPr>
            <w:r w:rsidRPr="00830A00">
              <w:t>2</w:t>
            </w:r>
          </w:p>
        </w:tc>
        <w:tc>
          <w:tcPr>
            <w:tcW w:w="4820" w:type="dxa"/>
            <w:vAlign w:val="center"/>
          </w:tcPr>
          <w:p w:rsidR="008140A6" w:rsidRPr="00830A00" w:rsidRDefault="008140A6" w:rsidP="00056E73">
            <w:pPr>
              <w:spacing w:line="276" w:lineRule="auto"/>
              <w:rPr>
                <w:b/>
              </w:rPr>
            </w:pPr>
            <w:r w:rsidRPr="00830A00">
              <w:t>Количество котельных</w:t>
            </w:r>
          </w:p>
        </w:tc>
        <w:tc>
          <w:tcPr>
            <w:tcW w:w="2551" w:type="dxa"/>
          </w:tcPr>
          <w:p w:rsidR="008140A6" w:rsidRPr="00830A00" w:rsidRDefault="008140A6" w:rsidP="00056E73">
            <w:pPr>
              <w:spacing w:line="276" w:lineRule="auto"/>
              <w:jc w:val="center"/>
              <w:rPr>
                <w:b/>
              </w:rPr>
            </w:pPr>
            <w:r w:rsidRPr="00830A00">
              <w:t>единицы</w:t>
            </w:r>
          </w:p>
        </w:tc>
        <w:tc>
          <w:tcPr>
            <w:tcW w:w="1559" w:type="dxa"/>
            <w:vAlign w:val="center"/>
          </w:tcPr>
          <w:p w:rsidR="008140A6" w:rsidRPr="00830A00" w:rsidRDefault="008140A6" w:rsidP="00056E73">
            <w:pPr>
              <w:spacing w:line="276" w:lineRule="auto"/>
              <w:jc w:val="center"/>
            </w:pPr>
            <w:r>
              <w:t>1</w:t>
            </w:r>
          </w:p>
        </w:tc>
      </w:tr>
      <w:tr w:rsidR="008140A6" w:rsidRPr="00197FC2" w:rsidTr="00056E73">
        <w:tc>
          <w:tcPr>
            <w:tcW w:w="817" w:type="dxa"/>
            <w:vAlign w:val="center"/>
          </w:tcPr>
          <w:p w:rsidR="008140A6" w:rsidRPr="00830A00" w:rsidRDefault="008140A6" w:rsidP="00056E73">
            <w:pPr>
              <w:spacing w:line="276" w:lineRule="auto"/>
              <w:jc w:val="center"/>
            </w:pPr>
            <w:r w:rsidRPr="00830A00">
              <w:t>3</w:t>
            </w:r>
          </w:p>
        </w:tc>
        <w:tc>
          <w:tcPr>
            <w:tcW w:w="4820" w:type="dxa"/>
            <w:vAlign w:val="center"/>
          </w:tcPr>
          <w:p w:rsidR="008140A6" w:rsidRPr="00830A00" w:rsidRDefault="008140A6" w:rsidP="00056E73">
            <w:pPr>
              <w:spacing w:line="276" w:lineRule="auto"/>
              <w:rPr>
                <w:b/>
              </w:rPr>
            </w:pPr>
            <w:r w:rsidRPr="00830A00">
              <w:t>Протяженность сетей (2-х трубная)</w:t>
            </w:r>
          </w:p>
        </w:tc>
        <w:tc>
          <w:tcPr>
            <w:tcW w:w="2551" w:type="dxa"/>
          </w:tcPr>
          <w:p w:rsidR="008140A6" w:rsidRPr="00830A00" w:rsidRDefault="008140A6" w:rsidP="00056E73">
            <w:pPr>
              <w:spacing w:line="276" w:lineRule="auto"/>
              <w:jc w:val="center"/>
            </w:pPr>
            <w:r w:rsidRPr="00830A00">
              <w:t>м</w:t>
            </w:r>
          </w:p>
        </w:tc>
        <w:tc>
          <w:tcPr>
            <w:tcW w:w="1559" w:type="dxa"/>
            <w:vAlign w:val="center"/>
          </w:tcPr>
          <w:p w:rsidR="008140A6" w:rsidRPr="00830A00" w:rsidRDefault="008140A6" w:rsidP="00056E73">
            <w:pPr>
              <w:spacing w:line="276" w:lineRule="auto"/>
              <w:jc w:val="center"/>
            </w:pPr>
            <w:r>
              <w:t>440</w:t>
            </w:r>
          </w:p>
        </w:tc>
      </w:tr>
      <w:tr w:rsidR="008140A6" w:rsidRPr="00197FC2" w:rsidTr="00056E73">
        <w:tc>
          <w:tcPr>
            <w:tcW w:w="817" w:type="dxa"/>
            <w:vAlign w:val="center"/>
          </w:tcPr>
          <w:p w:rsidR="008140A6" w:rsidRPr="00830A00" w:rsidRDefault="008140A6" w:rsidP="00056E73">
            <w:pPr>
              <w:spacing w:line="276" w:lineRule="auto"/>
              <w:jc w:val="center"/>
            </w:pPr>
            <w:r w:rsidRPr="00830A00">
              <w:t>4</w:t>
            </w:r>
          </w:p>
        </w:tc>
        <w:tc>
          <w:tcPr>
            <w:tcW w:w="4820" w:type="dxa"/>
            <w:vAlign w:val="center"/>
          </w:tcPr>
          <w:p w:rsidR="008140A6" w:rsidRPr="00830A00" w:rsidRDefault="008140A6" w:rsidP="00056E73">
            <w:pPr>
              <w:spacing w:line="276" w:lineRule="auto"/>
              <w:rPr>
                <w:b/>
              </w:rPr>
            </w:pPr>
            <w:r w:rsidRPr="00830A00">
              <w:t>Расчетная нагрузка</w:t>
            </w:r>
          </w:p>
        </w:tc>
        <w:tc>
          <w:tcPr>
            <w:tcW w:w="2551" w:type="dxa"/>
          </w:tcPr>
          <w:p w:rsidR="008140A6" w:rsidRPr="00830A00" w:rsidRDefault="008140A6" w:rsidP="00056E73">
            <w:pPr>
              <w:spacing w:line="276" w:lineRule="auto"/>
              <w:jc w:val="center"/>
              <w:rPr>
                <w:b/>
              </w:rPr>
            </w:pPr>
            <w:r w:rsidRPr="00830A00">
              <w:t>Гкал/ч</w:t>
            </w:r>
          </w:p>
        </w:tc>
        <w:tc>
          <w:tcPr>
            <w:tcW w:w="1559" w:type="dxa"/>
            <w:vAlign w:val="center"/>
          </w:tcPr>
          <w:p w:rsidR="008140A6" w:rsidRPr="00830A00" w:rsidRDefault="008140A6" w:rsidP="00056E73">
            <w:pPr>
              <w:spacing w:line="276" w:lineRule="auto"/>
              <w:jc w:val="center"/>
            </w:pPr>
            <w:r>
              <w:t>0,215</w:t>
            </w:r>
          </w:p>
        </w:tc>
      </w:tr>
      <w:tr w:rsidR="008140A6" w:rsidRPr="00197FC2" w:rsidTr="00056E73">
        <w:tc>
          <w:tcPr>
            <w:tcW w:w="817" w:type="dxa"/>
            <w:vAlign w:val="center"/>
          </w:tcPr>
          <w:p w:rsidR="008140A6" w:rsidRPr="00830A00" w:rsidRDefault="008140A6" w:rsidP="00056E73">
            <w:pPr>
              <w:spacing w:line="276" w:lineRule="auto"/>
              <w:jc w:val="center"/>
            </w:pPr>
            <w:r w:rsidRPr="00830A00">
              <w:t>5</w:t>
            </w:r>
          </w:p>
        </w:tc>
        <w:tc>
          <w:tcPr>
            <w:tcW w:w="4820" w:type="dxa"/>
            <w:vAlign w:val="center"/>
          </w:tcPr>
          <w:p w:rsidR="008140A6" w:rsidRPr="00830A00" w:rsidRDefault="008140A6" w:rsidP="00056E73">
            <w:pPr>
              <w:spacing w:line="276" w:lineRule="auto"/>
              <w:rPr>
                <w:b/>
              </w:rPr>
            </w:pPr>
            <w:r w:rsidRPr="00830A00">
              <w:t>Средний удельный расход топлива котла</w:t>
            </w:r>
          </w:p>
        </w:tc>
        <w:tc>
          <w:tcPr>
            <w:tcW w:w="2551" w:type="dxa"/>
          </w:tcPr>
          <w:p w:rsidR="008140A6" w:rsidRPr="00830A00" w:rsidRDefault="008140A6" w:rsidP="00056E73">
            <w:pPr>
              <w:spacing w:line="276" w:lineRule="auto"/>
              <w:jc w:val="center"/>
              <w:rPr>
                <w:b/>
              </w:rPr>
            </w:pPr>
            <w:r w:rsidRPr="00830A00">
              <w:t>кг. у. т./Гкал</w:t>
            </w:r>
          </w:p>
        </w:tc>
        <w:tc>
          <w:tcPr>
            <w:tcW w:w="1559" w:type="dxa"/>
            <w:vAlign w:val="center"/>
          </w:tcPr>
          <w:p w:rsidR="008140A6" w:rsidRPr="00830A00" w:rsidRDefault="008140A6" w:rsidP="00056E73">
            <w:pPr>
              <w:spacing w:line="276" w:lineRule="auto"/>
              <w:jc w:val="center"/>
            </w:pPr>
            <w:r>
              <w:t>211</w:t>
            </w:r>
          </w:p>
        </w:tc>
      </w:tr>
      <w:tr w:rsidR="008140A6" w:rsidRPr="00197FC2" w:rsidTr="00056E73">
        <w:tc>
          <w:tcPr>
            <w:tcW w:w="817" w:type="dxa"/>
            <w:vAlign w:val="center"/>
          </w:tcPr>
          <w:p w:rsidR="008140A6" w:rsidRPr="00830A00" w:rsidRDefault="008140A6" w:rsidP="00056E73">
            <w:pPr>
              <w:spacing w:line="276" w:lineRule="auto"/>
              <w:jc w:val="center"/>
            </w:pPr>
            <w:r w:rsidRPr="00830A00">
              <w:t>6</w:t>
            </w:r>
          </w:p>
        </w:tc>
        <w:tc>
          <w:tcPr>
            <w:tcW w:w="4820" w:type="dxa"/>
            <w:vAlign w:val="center"/>
          </w:tcPr>
          <w:p w:rsidR="008140A6" w:rsidRPr="00830A00" w:rsidRDefault="008140A6" w:rsidP="00056E73">
            <w:pPr>
              <w:spacing w:line="276" w:lineRule="auto"/>
              <w:rPr>
                <w:b/>
              </w:rPr>
            </w:pPr>
            <w:r w:rsidRPr="00830A00">
              <w:t>Технологические потери</w:t>
            </w:r>
          </w:p>
        </w:tc>
        <w:tc>
          <w:tcPr>
            <w:tcW w:w="2551" w:type="dxa"/>
          </w:tcPr>
          <w:p w:rsidR="008140A6" w:rsidRPr="00830A00" w:rsidRDefault="008140A6" w:rsidP="00056E73">
            <w:pPr>
              <w:spacing w:line="276" w:lineRule="auto"/>
              <w:jc w:val="center"/>
              <w:rPr>
                <w:b/>
              </w:rPr>
            </w:pPr>
            <w:r w:rsidRPr="00830A00">
              <w:t>Гкал/час</w:t>
            </w:r>
          </w:p>
        </w:tc>
        <w:tc>
          <w:tcPr>
            <w:tcW w:w="1559" w:type="dxa"/>
            <w:vAlign w:val="center"/>
          </w:tcPr>
          <w:p w:rsidR="008140A6" w:rsidRPr="00830A00" w:rsidRDefault="008140A6" w:rsidP="00056E73">
            <w:pPr>
              <w:spacing w:line="276" w:lineRule="auto"/>
              <w:jc w:val="center"/>
            </w:pPr>
            <w:r>
              <w:t>0,0273</w:t>
            </w:r>
          </w:p>
        </w:tc>
      </w:tr>
    </w:tbl>
    <w:p w:rsidR="008140A6" w:rsidRPr="00197FC2" w:rsidRDefault="008140A6" w:rsidP="008140A6">
      <w:pPr>
        <w:pStyle w:val="a7"/>
        <w:spacing w:line="276" w:lineRule="auto"/>
        <w:jc w:val="center"/>
        <w:rPr>
          <w:rFonts w:ascii="Times New Roman" w:hAnsi="Times New Roman"/>
          <w:sz w:val="28"/>
          <w:szCs w:val="28"/>
          <w:highlight w:val="yellow"/>
        </w:rPr>
        <w:sectPr w:rsidR="008140A6" w:rsidRPr="00197FC2" w:rsidSect="008B41BE">
          <w:pgSz w:w="11906" w:h="16838"/>
          <w:pgMar w:top="851" w:right="567" w:bottom="851" w:left="1701" w:header="709" w:footer="709" w:gutter="0"/>
          <w:cols w:space="708"/>
          <w:docGrid w:linePitch="360"/>
        </w:sectPr>
      </w:pPr>
    </w:p>
    <w:p w:rsidR="008140A6" w:rsidRPr="00F05BF1" w:rsidRDefault="008140A6" w:rsidP="008140A6">
      <w:pPr>
        <w:pStyle w:val="a7"/>
        <w:spacing w:line="276" w:lineRule="auto"/>
        <w:jc w:val="center"/>
        <w:rPr>
          <w:rFonts w:ascii="Times New Roman" w:hAnsi="Times New Roman"/>
          <w:b/>
          <w:sz w:val="28"/>
          <w:szCs w:val="28"/>
        </w:rPr>
      </w:pPr>
      <w:r w:rsidRPr="00F05BF1">
        <w:rPr>
          <w:rFonts w:ascii="Times New Roman" w:hAnsi="Times New Roman"/>
          <w:b/>
          <w:sz w:val="28"/>
          <w:szCs w:val="28"/>
        </w:rPr>
        <w:t>1.11. Цены (тарифы) в сфере теплоснабжения</w:t>
      </w:r>
    </w:p>
    <w:p w:rsidR="008140A6" w:rsidRPr="00F05BF1" w:rsidRDefault="008140A6" w:rsidP="008140A6">
      <w:pPr>
        <w:spacing w:line="276" w:lineRule="auto"/>
        <w:jc w:val="center"/>
        <w:rPr>
          <w:b/>
          <w:sz w:val="28"/>
          <w:szCs w:val="28"/>
        </w:rPr>
      </w:pPr>
      <w:r w:rsidRPr="00F05BF1">
        <w:rPr>
          <w:b/>
          <w:sz w:val="28"/>
          <w:szCs w:val="28"/>
        </w:rPr>
        <w:t xml:space="preserve">1.11.1. </w:t>
      </w:r>
      <w:r>
        <w:rPr>
          <w:b/>
          <w:sz w:val="28"/>
          <w:szCs w:val="28"/>
        </w:rPr>
        <w:t>Описание д</w:t>
      </w:r>
      <w:r w:rsidRPr="00F05BF1">
        <w:rPr>
          <w:b/>
          <w:sz w:val="28"/>
          <w:szCs w:val="28"/>
        </w:rPr>
        <w:t>инамик</w:t>
      </w:r>
      <w:r>
        <w:rPr>
          <w:b/>
          <w:sz w:val="28"/>
          <w:szCs w:val="28"/>
        </w:rPr>
        <w:t>и</w:t>
      </w:r>
      <w:r w:rsidRPr="00F05BF1">
        <w:rPr>
          <w:b/>
          <w:sz w:val="28"/>
          <w:szCs w:val="28"/>
        </w:rPr>
        <w:t xml:space="preserve"> утвержденных</w:t>
      </w:r>
      <w:r>
        <w:rPr>
          <w:b/>
          <w:sz w:val="28"/>
          <w:szCs w:val="28"/>
        </w:rPr>
        <w:t xml:space="preserve"> цен</w:t>
      </w:r>
      <w:r w:rsidRPr="00F05BF1">
        <w:rPr>
          <w:b/>
          <w:sz w:val="28"/>
          <w:szCs w:val="28"/>
        </w:rPr>
        <w:t xml:space="preserve"> </w:t>
      </w:r>
      <w:r>
        <w:rPr>
          <w:b/>
          <w:sz w:val="28"/>
          <w:szCs w:val="28"/>
        </w:rPr>
        <w:t>(</w:t>
      </w:r>
      <w:r w:rsidRPr="00F05BF1">
        <w:rPr>
          <w:b/>
          <w:sz w:val="28"/>
          <w:szCs w:val="28"/>
        </w:rPr>
        <w:t>тарифов</w:t>
      </w:r>
      <w:r>
        <w:rPr>
          <w:b/>
          <w:sz w:val="28"/>
          <w:szCs w:val="28"/>
        </w:rPr>
        <w:t>)</w:t>
      </w:r>
      <w:r w:rsidRPr="00F05BF1">
        <w:rPr>
          <w:b/>
          <w:sz w:val="28"/>
          <w:szCs w:val="28"/>
        </w:rPr>
        <w:t>, устанавливаемых органами исполнительной власти субъекта РФ в области государственного регулирования цен (тарифов) по каждому из регулируемых видов деятельности</w:t>
      </w:r>
      <w:r>
        <w:rPr>
          <w:b/>
          <w:sz w:val="28"/>
          <w:szCs w:val="28"/>
        </w:rPr>
        <w:t xml:space="preserve"> и по каждой теплосетевой и теплоснабжающей организации</w:t>
      </w:r>
      <w:r w:rsidRPr="00F05BF1">
        <w:rPr>
          <w:b/>
          <w:sz w:val="28"/>
          <w:szCs w:val="28"/>
        </w:rPr>
        <w:t xml:space="preserve"> с учетом последних 3 лет</w:t>
      </w:r>
    </w:p>
    <w:p w:rsidR="008140A6" w:rsidRPr="001F0BEC" w:rsidRDefault="008140A6" w:rsidP="008140A6">
      <w:pPr>
        <w:spacing w:line="276" w:lineRule="auto"/>
        <w:ind w:firstLine="709"/>
        <w:jc w:val="both"/>
        <w:rPr>
          <w:sz w:val="28"/>
          <w:szCs w:val="28"/>
        </w:rPr>
      </w:pPr>
      <w:r w:rsidRPr="001F0BEC">
        <w:rPr>
          <w:sz w:val="28"/>
          <w:szCs w:val="28"/>
        </w:rPr>
        <w:t>Тарифы для потребителей, оплачивающих производство и передачу тепловой энергии, представлены в таблице 24.</w:t>
      </w:r>
    </w:p>
    <w:p w:rsidR="008140A6" w:rsidRPr="001F0BEC" w:rsidRDefault="008140A6" w:rsidP="008140A6">
      <w:pPr>
        <w:ind w:firstLine="709"/>
        <w:jc w:val="center"/>
        <w:rPr>
          <w:i/>
          <w:iCs/>
          <w:sz w:val="18"/>
          <w:szCs w:val="18"/>
        </w:rPr>
      </w:pPr>
      <w:r w:rsidRPr="00021E4E">
        <w:rPr>
          <w:iCs/>
        </w:rPr>
        <w:t>Таблица 22 – Тарифы на тепловую энергию с 2021 по 2023 гг.</w:t>
      </w:r>
    </w:p>
    <w:tbl>
      <w:tblPr>
        <w:tblW w:w="9639" w:type="dxa"/>
        <w:tblLook w:val="04A0"/>
      </w:tblPr>
      <w:tblGrid>
        <w:gridCol w:w="3306"/>
        <w:gridCol w:w="982"/>
        <w:gridCol w:w="1134"/>
        <w:gridCol w:w="1275"/>
        <w:gridCol w:w="1276"/>
        <w:gridCol w:w="1666"/>
      </w:tblGrid>
      <w:tr w:rsidR="008140A6" w:rsidRPr="001F0BEC" w:rsidTr="00056E73">
        <w:trPr>
          <w:trHeight w:val="20"/>
          <w:tblHeader/>
        </w:trPr>
        <w:tc>
          <w:tcPr>
            <w:tcW w:w="0" w:type="auto"/>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1F0BEC" w:rsidRDefault="008140A6" w:rsidP="00056E73">
            <w:pPr>
              <w:jc w:val="center"/>
              <w:rPr>
                <w:b/>
                <w:color w:val="000000"/>
              </w:rPr>
            </w:pPr>
            <w:r w:rsidRPr="001F0BEC">
              <w:rPr>
                <w:b/>
                <w:color w:val="000000"/>
              </w:rPr>
              <w:t>Показатели</w:t>
            </w:r>
          </w:p>
        </w:tc>
        <w:tc>
          <w:tcPr>
            <w:tcW w:w="2116" w:type="dxa"/>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1F0BEC" w:rsidRDefault="008140A6" w:rsidP="00056E73">
            <w:pPr>
              <w:jc w:val="center"/>
              <w:rPr>
                <w:b/>
                <w:color w:val="000000"/>
              </w:rPr>
            </w:pPr>
            <w:r w:rsidRPr="001F0BEC">
              <w:rPr>
                <w:b/>
                <w:color w:val="000000"/>
              </w:rPr>
              <w:t>2021 год</w:t>
            </w:r>
          </w:p>
        </w:tc>
        <w:tc>
          <w:tcPr>
            <w:tcW w:w="2551" w:type="dxa"/>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1F0BEC" w:rsidRDefault="008140A6" w:rsidP="00056E73">
            <w:pPr>
              <w:jc w:val="center"/>
              <w:rPr>
                <w:b/>
                <w:color w:val="000000"/>
              </w:rPr>
            </w:pPr>
            <w:r w:rsidRPr="001F0BEC">
              <w:rPr>
                <w:b/>
                <w:color w:val="000000"/>
              </w:rPr>
              <w:t>2022 год</w:t>
            </w:r>
          </w:p>
        </w:tc>
        <w:tc>
          <w:tcPr>
            <w:tcW w:w="1666" w:type="dxa"/>
            <w:tcBorders>
              <w:top w:val="single" w:sz="12" w:space="0" w:color="auto"/>
              <w:left w:val="single" w:sz="12" w:space="0" w:color="auto"/>
              <w:bottom w:val="single" w:sz="4" w:space="0" w:color="auto"/>
              <w:right w:val="single" w:sz="12" w:space="0" w:color="auto"/>
            </w:tcBorders>
          </w:tcPr>
          <w:p w:rsidR="008140A6" w:rsidRPr="001F0BEC" w:rsidRDefault="008140A6" w:rsidP="00056E73">
            <w:pPr>
              <w:jc w:val="center"/>
              <w:rPr>
                <w:b/>
                <w:color w:val="000000"/>
              </w:rPr>
            </w:pPr>
            <w:r w:rsidRPr="001F0BEC">
              <w:rPr>
                <w:b/>
                <w:color w:val="000000"/>
              </w:rPr>
              <w:t>2023 год</w:t>
            </w:r>
          </w:p>
        </w:tc>
      </w:tr>
      <w:tr w:rsidR="008140A6" w:rsidRPr="001F0BEC" w:rsidTr="00056E73">
        <w:trPr>
          <w:trHeight w:val="20"/>
          <w:tblHeader/>
        </w:trPr>
        <w:tc>
          <w:tcPr>
            <w:tcW w:w="0" w:type="auto"/>
            <w:vMerge/>
            <w:tcBorders>
              <w:top w:val="single" w:sz="4" w:space="0" w:color="auto"/>
              <w:left w:val="single" w:sz="12" w:space="0" w:color="auto"/>
              <w:bottom w:val="single" w:sz="12" w:space="0" w:color="auto"/>
              <w:right w:val="single" w:sz="12" w:space="0" w:color="auto"/>
            </w:tcBorders>
            <w:vAlign w:val="center"/>
            <w:hideMark/>
          </w:tcPr>
          <w:p w:rsidR="008140A6" w:rsidRPr="001F0BEC" w:rsidRDefault="008140A6" w:rsidP="00056E73">
            <w:pPr>
              <w:rPr>
                <w:b/>
                <w:color w:val="000000"/>
              </w:rPr>
            </w:pPr>
          </w:p>
        </w:tc>
        <w:tc>
          <w:tcPr>
            <w:tcW w:w="982" w:type="dxa"/>
            <w:tcBorders>
              <w:top w:val="nil"/>
              <w:left w:val="single" w:sz="12" w:space="0" w:color="auto"/>
              <w:bottom w:val="single" w:sz="12" w:space="0" w:color="auto"/>
              <w:right w:val="single" w:sz="4" w:space="0" w:color="auto"/>
            </w:tcBorders>
            <w:shd w:val="clear" w:color="auto" w:fill="auto"/>
            <w:vAlign w:val="center"/>
            <w:hideMark/>
          </w:tcPr>
          <w:p w:rsidR="008140A6" w:rsidRPr="001F0BEC" w:rsidRDefault="008140A6" w:rsidP="00056E73">
            <w:pPr>
              <w:jc w:val="center"/>
              <w:rPr>
                <w:b/>
                <w:color w:val="000000"/>
              </w:rPr>
            </w:pPr>
            <w:r w:rsidRPr="001F0BEC">
              <w:rPr>
                <w:b/>
                <w:color w:val="000000"/>
              </w:rPr>
              <w:t>с 01.01. по 30.06.</w:t>
            </w:r>
          </w:p>
        </w:tc>
        <w:tc>
          <w:tcPr>
            <w:tcW w:w="1134" w:type="dxa"/>
            <w:tcBorders>
              <w:top w:val="nil"/>
              <w:left w:val="nil"/>
              <w:bottom w:val="single" w:sz="12" w:space="0" w:color="auto"/>
              <w:right w:val="single" w:sz="12" w:space="0" w:color="auto"/>
            </w:tcBorders>
            <w:shd w:val="clear" w:color="auto" w:fill="auto"/>
            <w:vAlign w:val="center"/>
            <w:hideMark/>
          </w:tcPr>
          <w:p w:rsidR="008140A6" w:rsidRPr="001F0BEC" w:rsidRDefault="008140A6" w:rsidP="00056E73">
            <w:pPr>
              <w:jc w:val="center"/>
              <w:rPr>
                <w:b/>
                <w:color w:val="000000"/>
              </w:rPr>
            </w:pPr>
            <w:r w:rsidRPr="001F0BEC">
              <w:rPr>
                <w:b/>
                <w:color w:val="000000"/>
              </w:rPr>
              <w:t>с 01.07. по 31.12.</w:t>
            </w:r>
          </w:p>
        </w:tc>
        <w:tc>
          <w:tcPr>
            <w:tcW w:w="1275" w:type="dxa"/>
            <w:tcBorders>
              <w:top w:val="nil"/>
              <w:left w:val="single" w:sz="12" w:space="0" w:color="auto"/>
              <w:bottom w:val="single" w:sz="12" w:space="0" w:color="auto"/>
              <w:right w:val="single" w:sz="4" w:space="0" w:color="auto"/>
            </w:tcBorders>
            <w:shd w:val="clear" w:color="auto" w:fill="auto"/>
            <w:vAlign w:val="center"/>
            <w:hideMark/>
          </w:tcPr>
          <w:p w:rsidR="008140A6" w:rsidRPr="001F0BEC" w:rsidRDefault="008140A6" w:rsidP="00056E73">
            <w:pPr>
              <w:jc w:val="center"/>
              <w:rPr>
                <w:b/>
                <w:color w:val="000000"/>
              </w:rPr>
            </w:pPr>
            <w:r w:rsidRPr="001F0BEC">
              <w:rPr>
                <w:b/>
                <w:color w:val="000000"/>
              </w:rPr>
              <w:t>с 01.01. по 30.06.</w:t>
            </w:r>
          </w:p>
        </w:tc>
        <w:tc>
          <w:tcPr>
            <w:tcW w:w="1276" w:type="dxa"/>
            <w:tcBorders>
              <w:top w:val="nil"/>
              <w:left w:val="nil"/>
              <w:bottom w:val="single" w:sz="12" w:space="0" w:color="auto"/>
              <w:right w:val="single" w:sz="12" w:space="0" w:color="auto"/>
            </w:tcBorders>
            <w:shd w:val="clear" w:color="auto" w:fill="auto"/>
            <w:vAlign w:val="center"/>
            <w:hideMark/>
          </w:tcPr>
          <w:p w:rsidR="008140A6" w:rsidRPr="001F0BEC" w:rsidRDefault="008140A6" w:rsidP="00056E73">
            <w:pPr>
              <w:jc w:val="center"/>
              <w:rPr>
                <w:b/>
                <w:color w:val="000000"/>
              </w:rPr>
            </w:pPr>
            <w:r w:rsidRPr="001F0BEC">
              <w:rPr>
                <w:b/>
                <w:color w:val="000000"/>
              </w:rPr>
              <w:t>с 01.07. по 30.11.</w:t>
            </w:r>
          </w:p>
        </w:tc>
        <w:tc>
          <w:tcPr>
            <w:tcW w:w="1666" w:type="dxa"/>
            <w:tcBorders>
              <w:top w:val="nil"/>
              <w:left w:val="single" w:sz="12" w:space="0" w:color="auto"/>
              <w:bottom w:val="single" w:sz="12" w:space="0" w:color="auto"/>
              <w:right w:val="single" w:sz="12" w:space="0" w:color="auto"/>
            </w:tcBorders>
          </w:tcPr>
          <w:p w:rsidR="008140A6" w:rsidRPr="001F0BEC" w:rsidRDefault="008140A6" w:rsidP="00056E73">
            <w:pPr>
              <w:jc w:val="center"/>
              <w:rPr>
                <w:b/>
                <w:color w:val="000000"/>
              </w:rPr>
            </w:pPr>
            <w:r w:rsidRPr="001F0BEC">
              <w:rPr>
                <w:b/>
                <w:color w:val="000000"/>
              </w:rPr>
              <w:t>с 01.12. 2022 по 31.12.2023</w:t>
            </w:r>
          </w:p>
        </w:tc>
      </w:tr>
      <w:tr w:rsidR="008140A6" w:rsidRPr="001F0BEC" w:rsidTr="00056E73">
        <w:trPr>
          <w:trHeight w:val="20"/>
        </w:trPr>
        <w:tc>
          <w:tcPr>
            <w:tcW w:w="0" w:type="auto"/>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1F0BEC" w:rsidRDefault="008140A6" w:rsidP="00056E73">
            <w:pPr>
              <w:jc w:val="center"/>
              <w:rPr>
                <w:color w:val="000000"/>
              </w:rPr>
            </w:pPr>
            <w:r w:rsidRPr="001F0BEC">
              <w:rPr>
                <w:color w:val="000000"/>
              </w:rPr>
              <w:t>Тариф</w:t>
            </w:r>
          </w:p>
        </w:tc>
        <w:tc>
          <w:tcPr>
            <w:tcW w:w="982" w:type="dxa"/>
            <w:tcBorders>
              <w:top w:val="single" w:sz="12" w:space="0" w:color="auto"/>
              <w:left w:val="single" w:sz="12" w:space="0" w:color="auto"/>
              <w:bottom w:val="single" w:sz="4" w:space="0" w:color="auto"/>
              <w:right w:val="single" w:sz="4" w:space="0" w:color="auto"/>
            </w:tcBorders>
            <w:shd w:val="clear" w:color="auto" w:fill="auto"/>
            <w:vAlign w:val="center"/>
          </w:tcPr>
          <w:p w:rsidR="008140A6" w:rsidRPr="001F0BEC" w:rsidRDefault="008140A6" w:rsidP="00056E73">
            <w:pPr>
              <w:jc w:val="center"/>
              <w:rPr>
                <w:color w:val="000000"/>
              </w:rPr>
            </w:pPr>
            <w:r>
              <w:rPr>
                <w:color w:val="000000"/>
              </w:rPr>
              <w:t>-</w:t>
            </w:r>
          </w:p>
        </w:tc>
        <w:tc>
          <w:tcPr>
            <w:tcW w:w="1134" w:type="dxa"/>
            <w:tcBorders>
              <w:top w:val="single" w:sz="12" w:space="0" w:color="auto"/>
              <w:left w:val="nil"/>
              <w:bottom w:val="single" w:sz="4" w:space="0" w:color="auto"/>
              <w:right w:val="single" w:sz="12" w:space="0" w:color="auto"/>
            </w:tcBorders>
            <w:shd w:val="clear" w:color="auto" w:fill="auto"/>
            <w:vAlign w:val="center"/>
          </w:tcPr>
          <w:p w:rsidR="008140A6" w:rsidRPr="001F0BEC" w:rsidRDefault="008140A6" w:rsidP="00056E73">
            <w:pPr>
              <w:jc w:val="center"/>
              <w:rPr>
                <w:color w:val="000000"/>
              </w:rPr>
            </w:pPr>
            <w:r>
              <w:rPr>
                <w:color w:val="000000"/>
              </w:rPr>
              <w:t>-</w:t>
            </w:r>
          </w:p>
        </w:tc>
        <w:tc>
          <w:tcPr>
            <w:tcW w:w="1275" w:type="dxa"/>
            <w:tcBorders>
              <w:top w:val="single" w:sz="12" w:space="0" w:color="auto"/>
              <w:left w:val="single" w:sz="12" w:space="0" w:color="auto"/>
              <w:bottom w:val="single" w:sz="4" w:space="0" w:color="auto"/>
              <w:right w:val="single" w:sz="4" w:space="0" w:color="auto"/>
            </w:tcBorders>
            <w:shd w:val="clear" w:color="auto" w:fill="auto"/>
            <w:vAlign w:val="center"/>
          </w:tcPr>
          <w:p w:rsidR="008140A6" w:rsidRPr="001F0BEC" w:rsidRDefault="008140A6" w:rsidP="00056E73">
            <w:pPr>
              <w:jc w:val="center"/>
              <w:rPr>
                <w:color w:val="000000"/>
              </w:rPr>
            </w:pPr>
            <w:r>
              <w:rPr>
                <w:color w:val="000000"/>
              </w:rPr>
              <w:t>-</w:t>
            </w:r>
          </w:p>
        </w:tc>
        <w:tc>
          <w:tcPr>
            <w:tcW w:w="1276" w:type="dxa"/>
            <w:tcBorders>
              <w:top w:val="single" w:sz="12" w:space="0" w:color="auto"/>
              <w:left w:val="nil"/>
              <w:bottom w:val="single" w:sz="4" w:space="0" w:color="auto"/>
              <w:right w:val="single" w:sz="12" w:space="0" w:color="auto"/>
            </w:tcBorders>
            <w:shd w:val="clear" w:color="auto" w:fill="auto"/>
            <w:vAlign w:val="center"/>
          </w:tcPr>
          <w:p w:rsidR="008140A6" w:rsidRPr="001F0BEC" w:rsidRDefault="008140A6" w:rsidP="00056E73">
            <w:pPr>
              <w:jc w:val="center"/>
              <w:rPr>
                <w:color w:val="000000"/>
              </w:rPr>
            </w:pPr>
            <w:r>
              <w:rPr>
                <w:color w:val="000000"/>
              </w:rPr>
              <w:t>-</w:t>
            </w:r>
          </w:p>
        </w:tc>
        <w:tc>
          <w:tcPr>
            <w:tcW w:w="1666" w:type="dxa"/>
            <w:tcBorders>
              <w:top w:val="single" w:sz="12" w:space="0" w:color="auto"/>
              <w:left w:val="single" w:sz="12" w:space="0" w:color="auto"/>
              <w:bottom w:val="single" w:sz="4" w:space="0" w:color="auto"/>
              <w:right w:val="single" w:sz="12" w:space="0" w:color="auto"/>
            </w:tcBorders>
            <w:vAlign w:val="center"/>
          </w:tcPr>
          <w:p w:rsidR="008140A6" w:rsidRPr="001F0BEC" w:rsidRDefault="008140A6" w:rsidP="00056E73">
            <w:pPr>
              <w:jc w:val="center"/>
              <w:rPr>
                <w:color w:val="000000"/>
              </w:rPr>
            </w:pPr>
            <w:r>
              <w:rPr>
                <w:color w:val="000000"/>
              </w:rPr>
              <w:t>2272,28</w:t>
            </w:r>
          </w:p>
        </w:tc>
      </w:tr>
      <w:tr w:rsidR="008140A6" w:rsidRPr="00BF41BC" w:rsidTr="00056E73">
        <w:trPr>
          <w:trHeight w:val="20"/>
        </w:trPr>
        <w:tc>
          <w:tcPr>
            <w:tcW w:w="0" w:type="auto"/>
            <w:tcBorders>
              <w:top w:val="nil"/>
              <w:left w:val="single" w:sz="12" w:space="0" w:color="auto"/>
              <w:bottom w:val="single" w:sz="12" w:space="0" w:color="auto"/>
              <w:right w:val="single" w:sz="12" w:space="0" w:color="auto"/>
            </w:tcBorders>
            <w:shd w:val="clear" w:color="auto" w:fill="auto"/>
            <w:vAlign w:val="center"/>
            <w:hideMark/>
          </w:tcPr>
          <w:p w:rsidR="008140A6" w:rsidRPr="001F0BEC" w:rsidRDefault="008140A6" w:rsidP="00056E73">
            <w:pPr>
              <w:jc w:val="center"/>
              <w:rPr>
                <w:color w:val="000000"/>
              </w:rPr>
            </w:pPr>
            <w:r w:rsidRPr="001F0BEC">
              <w:rPr>
                <w:color w:val="000000"/>
              </w:rPr>
              <w:t>Изменение цен, %</w:t>
            </w:r>
          </w:p>
        </w:tc>
        <w:tc>
          <w:tcPr>
            <w:tcW w:w="982" w:type="dxa"/>
            <w:tcBorders>
              <w:top w:val="nil"/>
              <w:left w:val="single" w:sz="12" w:space="0" w:color="auto"/>
              <w:bottom w:val="single" w:sz="12" w:space="0" w:color="auto"/>
              <w:right w:val="single" w:sz="4" w:space="0" w:color="auto"/>
            </w:tcBorders>
            <w:shd w:val="clear" w:color="auto" w:fill="auto"/>
            <w:vAlign w:val="center"/>
          </w:tcPr>
          <w:p w:rsidR="008140A6" w:rsidRPr="001F0BEC" w:rsidRDefault="008140A6" w:rsidP="00056E73">
            <w:pPr>
              <w:jc w:val="center"/>
              <w:rPr>
                <w:color w:val="000000"/>
              </w:rPr>
            </w:pPr>
            <w:r>
              <w:rPr>
                <w:color w:val="000000"/>
              </w:rPr>
              <w:t>-</w:t>
            </w:r>
          </w:p>
        </w:tc>
        <w:tc>
          <w:tcPr>
            <w:tcW w:w="1134" w:type="dxa"/>
            <w:tcBorders>
              <w:top w:val="nil"/>
              <w:left w:val="nil"/>
              <w:bottom w:val="single" w:sz="12" w:space="0" w:color="auto"/>
              <w:right w:val="single" w:sz="12" w:space="0" w:color="auto"/>
            </w:tcBorders>
            <w:shd w:val="clear" w:color="auto" w:fill="auto"/>
            <w:vAlign w:val="center"/>
          </w:tcPr>
          <w:p w:rsidR="008140A6" w:rsidRPr="001F0BEC" w:rsidRDefault="008140A6" w:rsidP="00056E73">
            <w:pPr>
              <w:jc w:val="center"/>
              <w:rPr>
                <w:color w:val="000000"/>
              </w:rPr>
            </w:pPr>
            <w:r>
              <w:rPr>
                <w:color w:val="000000"/>
              </w:rPr>
              <w:t>-</w:t>
            </w:r>
          </w:p>
        </w:tc>
        <w:tc>
          <w:tcPr>
            <w:tcW w:w="1275" w:type="dxa"/>
            <w:tcBorders>
              <w:top w:val="nil"/>
              <w:left w:val="single" w:sz="12" w:space="0" w:color="auto"/>
              <w:bottom w:val="single" w:sz="12" w:space="0" w:color="auto"/>
              <w:right w:val="single" w:sz="4" w:space="0" w:color="auto"/>
            </w:tcBorders>
            <w:shd w:val="clear" w:color="auto" w:fill="auto"/>
            <w:vAlign w:val="center"/>
          </w:tcPr>
          <w:p w:rsidR="008140A6" w:rsidRPr="001F0BEC" w:rsidRDefault="008140A6" w:rsidP="00056E73">
            <w:pPr>
              <w:jc w:val="center"/>
              <w:rPr>
                <w:color w:val="000000"/>
              </w:rPr>
            </w:pPr>
            <w:r>
              <w:rPr>
                <w:color w:val="000000"/>
              </w:rPr>
              <w:t>-</w:t>
            </w:r>
          </w:p>
        </w:tc>
        <w:tc>
          <w:tcPr>
            <w:tcW w:w="1276" w:type="dxa"/>
            <w:tcBorders>
              <w:top w:val="nil"/>
              <w:left w:val="nil"/>
              <w:bottom w:val="single" w:sz="12" w:space="0" w:color="auto"/>
              <w:right w:val="single" w:sz="12" w:space="0" w:color="auto"/>
            </w:tcBorders>
            <w:shd w:val="clear" w:color="auto" w:fill="auto"/>
            <w:vAlign w:val="center"/>
          </w:tcPr>
          <w:p w:rsidR="008140A6" w:rsidRPr="001F0BEC" w:rsidRDefault="008140A6" w:rsidP="00056E73">
            <w:pPr>
              <w:jc w:val="center"/>
              <w:rPr>
                <w:color w:val="000000"/>
              </w:rPr>
            </w:pPr>
            <w:r>
              <w:rPr>
                <w:color w:val="000000"/>
              </w:rPr>
              <w:t>-</w:t>
            </w:r>
          </w:p>
        </w:tc>
        <w:tc>
          <w:tcPr>
            <w:tcW w:w="1666" w:type="dxa"/>
            <w:tcBorders>
              <w:top w:val="nil"/>
              <w:left w:val="single" w:sz="12" w:space="0" w:color="auto"/>
              <w:bottom w:val="single" w:sz="12" w:space="0" w:color="auto"/>
              <w:right w:val="single" w:sz="12" w:space="0" w:color="auto"/>
            </w:tcBorders>
            <w:vAlign w:val="center"/>
          </w:tcPr>
          <w:p w:rsidR="008140A6" w:rsidRPr="005000B5" w:rsidRDefault="008140A6" w:rsidP="00056E73">
            <w:pPr>
              <w:jc w:val="center"/>
              <w:rPr>
                <w:color w:val="000000"/>
              </w:rPr>
            </w:pPr>
            <w:r w:rsidRPr="001F0BEC">
              <w:rPr>
                <w:color w:val="000000"/>
              </w:rPr>
              <w:t>-</w:t>
            </w:r>
          </w:p>
        </w:tc>
      </w:tr>
    </w:tbl>
    <w:p w:rsidR="008140A6" w:rsidRDefault="008140A6" w:rsidP="008140A6">
      <w:pPr>
        <w:spacing w:line="276" w:lineRule="auto"/>
        <w:ind w:firstLine="709"/>
        <w:rPr>
          <w:i/>
          <w:iCs/>
          <w:sz w:val="18"/>
          <w:szCs w:val="18"/>
        </w:rPr>
      </w:pPr>
    </w:p>
    <w:p w:rsidR="008140A6" w:rsidRDefault="008140A6" w:rsidP="008140A6">
      <w:pPr>
        <w:spacing w:line="276" w:lineRule="auto"/>
        <w:ind w:firstLine="709"/>
        <w:rPr>
          <w:i/>
          <w:iCs/>
          <w:sz w:val="18"/>
          <w:szCs w:val="18"/>
        </w:rPr>
      </w:pPr>
    </w:p>
    <w:p w:rsidR="008140A6" w:rsidRPr="000D289E" w:rsidRDefault="008140A6" w:rsidP="008140A6">
      <w:pPr>
        <w:spacing w:line="276" w:lineRule="auto"/>
        <w:jc w:val="center"/>
        <w:rPr>
          <w:b/>
          <w:sz w:val="28"/>
          <w:szCs w:val="28"/>
        </w:rPr>
      </w:pPr>
      <w:r w:rsidRPr="000D289E">
        <w:rPr>
          <w:b/>
          <w:sz w:val="28"/>
          <w:szCs w:val="28"/>
        </w:rPr>
        <w:t xml:space="preserve">1.11.2.  </w:t>
      </w:r>
      <w:r>
        <w:rPr>
          <w:b/>
          <w:sz w:val="28"/>
          <w:szCs w:val="28"/>
        </w:rPr>
        <w:t>Описание с</w:t>
      </w:r>
      <w:r w:rsidRPr="000D289E">
        <w:rPr>
          <w:b/>
          <w:sz w:val="28"/>
          <w:szCs w:val="28"/>
        </w:rPr>
        <w:t>труктур</w:t>
      </w:r>
      <w:r>
        <w:rPr>
          <w:b/>
          <w:sz w:val="28"/>
          <w:szCs w:val="28"/>
        </w:rPr>
        <w:t xml:space="preserve">ы </w:t>
      </w:r>
      <w:r w:rsidRPr="000D289E">
        <w:rPr>
          <w:b/>
          <w:sz w:val="28"/>
          <w:szCs w:val="28"/>
        </w:rPr>
        <w:t xml:space="preserve"> цен (тарифов), установленных на момент разработки схемы теплоснабжения</w:t>
      </w:r>
    </w:p>
    <w:p w:rsidR="008140A6" w:rsidRDefault="008140A6" w:rsidP="008140A6">
      <w:pPr>
        <w:spacing w:line="276" w:lineRule="auto"/>
        <w:jc w:val="right"/>
        <w:rPr>
          <w:bCs/>
          <w:sz w:val="28"/>
          <w:szCs w:val="28"/>
        </w:rPr>
      </w:pPr>
      <w:r w:rsidRPr="00021E4E">
        <w:rPr>
          <w:bCs/>
          <w:sz w:val="28"/>
          <w:szCs w:val="28"/>
        </w:rPr>
        <w:t>Таблица 25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627"/>
        <w:gridCol w:w="2901"/>
        <w:gridCol w:w="3402"/>
      </w:tblGrid>
      <w:tr w:rsidR="008140A6" w:rsidRPr="00CF5F75" w:rsidTr="00056E73">
        <w:tc>
          <w:tcPr>
            <w:tcW w:w="817" w:type="dxa"/>
            <w:shd w:val="clear" w:color="auto" w:fill="auto"/>
            <w:vAlign w:val="center"/>
          </w:tcPr>
          <w:p w:rsidR="008140A6" w:rsidRPr="00CF5F75" w:rsidRDefault="008140A6" w:rsidP="00056E73">
            <w:pPr>
              <w:jc w:val="center"/>
              <w:rPr>
                <w:rFonts w:eastAsia="Calibri"/>
                <w:b/>
                <w:sz w:val="22"/>
                <w:szCs w:val="22"/>
                <w:lang w:eastAsia="en-US"/>
              </w:rPr>
            </w:pPr>
            <w:r w:rsidRPr="00CF5F75">
              <w:rPr>
                <w:rFonts w:eastAsia="Calibri"/>
                <w:b/>
                <w:sz w:val="22"/>
                <w:szCs w:val="22"/>
                <w:lang w:eastAsia="en-US"/>
              </w:rPr>
              <w:t>№п/п</w:t>
            </w:r>
          </w:p>
        </w:tc>
        <w:tc>
          <w:tcPr>
            <w:tcW w:w="2627" w:type="dxa"/>
            <w:shd w:val="clear" w:color="auto" w:fill="auto"/>
            <w:vAlign w:val="center"/>
          </w:tcPr>
          <w:p w:rsidR="008140A6" w:rsidRPr="00CF5F75" w:rsidRDefault="008140A6" w:rsidP="00056E73">
            <w:pPr>
              <w:jc w:val="center"/>
              <w:rPr>
                <w:rFonts w:eastAsia="Calibri"/>
                <w:b/>
                <w:sz w:val="22"/>
                <w:szCs w:val="22"/>
                <w:lang w:eastAsia="en-US"/>
              </w:rPr>
            </w:pPr>
            <w:r w:rsidRPr="00CF5F75">
              <w:rPr>
                <w:rFonts w:eastAsia="Calibri"/>
                <w:b/>
                <w:sz w:val="22"/>
                <w:szCs w:val="22"/>
                <w:lang w:eastAsia="en-US"/>
              </w:rPr>
              <w:t>Наименование расходов</w:t>
            </w:r>
          </w:p>
        </w:tc>
        <w:tc>
          <w:tcPr>
            <w:tcW w:w="2901" w:type="dxa"/>
            <w:shd w:val="clear" w:color="auto" w:fill="auto"/>
            <w:vAlign w:val="center"/>
          </w:tcPr>
          <w:p w:rsidR="008140A6" w:rsidRPr="00CF5F75" w:rsidRDefault="008140A6" w:rsidP="00056E73">
            <w:pPr>
              <w:jc w:val="center"/>
              <w:rPr>
                <w:rFonts w:eastAsia="Calibri"/>
                <w:b/>
                <w:sz w:val="22"/>
                <w:szCs w:val="22"/>
                <w:lang w:eastAsia="en-US"/>
              </w:rPr>
            </w:pPr>
            <w:r w:rsidRPr="00CF5F75">
              <w:rPr>
                <w:rFonts w:eastAsia="Calibri"/>
                <w:b/>
                <w:sz w:val="22"/>
                <w:szCs w:val="22"/>
                <w:lang w:eastAsia="en-US"/>
              </w:rPr>
              <w:t>Ед. изм.</w:t>
            </w:r>
          </w:p>
        </w:tc>
        <w:tc>
          <w:tcPr>
            <w:tcW w:w="3402" w:type="dxa"/>
            <w:shd w:val="clear" w:color="auto" w:fill="auto"/>
            <w:vAlign w:val="center"/>
          </w:tcPr>
          <w:p w:rsidR="008140A6" w:rsidRPr="00CF5F75" w:rsidRDefault="008140A6" w:rsidP="00056E73">
            <w:pPr>
              <w:jc w:val="center"/>
              <w:rPr>
                <w:rFonts w:eastAsia="Calibri"/>
                <w:b/>
                <w:sz w:val="22"/>
                <w:szCs w:val="22"/>
                <w:lang w:eastAsia="en-US"/>
              </w:rPr>
            </w:pPr>
            <w:r w:rsidRPr="00CF5F75">
              <w:rPr>
                <w:rFonts w:eastAsia="Calibri"/>
                <w:b/>
                <w:sz w:val="22"/>
                <w:szCs w:val="22"/>
                <w:lang w:eastAsia="en-US"/>
              </w:rPr>
              <w:t>2023</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w:t>
            </w:r>
          </w:p>
        </w:tc>
        <w:tc>
          <w:tcPr>
            <w:tcW w:w="2627" w:type="dxa"/>
            <w:shd w:val="clear" w:color="auto" w:fill="auto"/>
            <w:vAlign w:val="center"/>
          </w:tcPr>
          <w:p w:rsidR="008140A6" w:rsidRPr="00CF5F75" w:rsidRDefault="008140A6" w:rsidP="00056E73">
            <w:pPr>
              <w:rPr>
                <w:rFonts w:eastAsia="Calibri"/>
                <w:sz w:val="22"/>
                <w:szCs w:val="22"/>
                <w:lang w:eastAsia="en-US"/>
              </w:rPr>
            </w:pPr>
            <w:r w:rsidRPr="00CF5F75">
              <w:rPr>
                <w:rFonts w:eastAsia="Calibri"/>
                <w:sz w:val="22"/>
                <w:szCs w:val="22"/>
                <w:lang w:eastAsia="en-US"/>
              </w:rPr>
              <w:t>Выработано тепловой энергии всего</w:t>
            </w:r>
          </w:p>
        </w:tc>
        <w:tc>
          <w:tcPr>
            <w:tcW w:w="2901"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Гкал</w:t>
            </w:r>
          </w:p>
        </w:tc>
        <w:tc>
          <w:tcPr>
            <w:tcW w:w="3402" w:type="dxa"/>
            <w:shd w:val="clear" w:color="auto" w:fill="auto"/>
            <w:vAlign w:val="center"/>
          </w:tcPr>
          <w:p w:rsidR="008140A6" w:rsidRPr="00F87CD3" w:rsidRDefault="008140A6" w:rsidP="00056E73">
            <w:pPr>
              <w:jc w:val="center"/>
              <w:rPr>
                <w:rFonts w:eastAsia="Calibri"/>
                <w:sz w:val="22"/>
              </w:rPr>
            </w:pPr>
            <w:r w:rsidRPr="00F87CD3">
              <w:rPr>
                <w:color w:val="000000"/>
                <w:sz w:val="22"/>
              </w:rPr>
              <w:t>496,851</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2</w:t>
            </w:r>
          </w:p>
        </w:tc>
        <w:tc>
          <w:tcPr>
            <w:tcW w:w="2627" w:type="dxa"/>
            <w:shd w:val="clear" w:color="auto" w:fill="auto"/>
            <w:vAlign w:val="center"/>
          </w:tcPr>
          <w:p w:rsidR="008140A6" w:rsidRPr="00CF5F75" w:rsidRDefault="008140A6" w:rsidP="00056E73">
            <w:pPr>
              <w:rPr>
                <w:rFonts w:eastAsia="Calibri"/>
                <w:sz w:val="22"/>
                <w:szCs w:val="22"/>
                <w:lang w:eastAsia="en-US"/>
              </w:rPr>
            </w:pPr>
            <w:r w:rsidRPr="00CF5F75">
              <w:rPr>
                <w:rFonts w:eastAsia="Calibri"/>
                <w:sz w:val="22"/>
                <w:szCs w:val="22"/>
                <w:lang w:eastAsia="en-US"/>
              </w:rPr>
              <w:t>Собственные нужды</w:t>
            </w:r>
          </w:p>
        </w:tc>
        <w:tc>
          <w:tcPr>
            <w:tcW w:w="2901"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Гкал</w:t>
            </w:r>
          </w:p>
        </w:tc>
        <w:tc>
          <w:tcPr>
            <w:tcW w:w="3402" w:type="dxa"/>
            <w:shd w:val="clear" w:color="auto" w:fill="auto"/>
            <w:vAlign w:val="center"/>
          </w:tcPr>
          <w:p w:rsidR="008140A6" w:rsidRPr="00F87CD3" w:rsidRDefault="008140A6" w:rsidP="00056E73">
            <w:pPr>
              <w:jc w:val="center"/>
              <w:rPr>
                <w:rFonts w:eastAsia="Calibri"/>
                <w:sz w:val="22"/>
              </w:rPr>
            </w:pPr>
            <w:r w:rsidRPr="00F87CD3">
              <w:rPr>
                <w:rFonts w:eastAsia="Calibri"/>
                <w:sz w:val="22"/>
              </w:rPr>
              <w:t>0,2</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p>
        </w:tc>
        <w:tc>
          <w:tcPr>
            <w:tcW w:w="2627" w:type="dxa"/>
            <w:shd w:val="clear" w:color="auto" w:fill="auto"/>
            <w:vAlign w:val="center"/>
          </w:tcPr>
          <w:p w:rsidR="008140A6" w:rsidRPr="00CF5F75" w:rsidRDefault="008140A6" w:rsidP="00056E73">
            <w:pPr>
              <w:rPr>
                <w:rFonts w:eastAsia="Calibri"/>
                <w:sz w:val="22"/>
                <w:szCs w:val="22"/>
                <w:lang w:eastAsia="en-US"/>
              </w:rPr>
            </w:pPr>
            <w:r w:rsidRPr="00CF5F75">
              <w:rPr>
                <w:rFonts w:eastAsia="Calibri"/>
                <w:sz w:val="22"/>
                <w:szCs w:val="22"/>
                <w:lang w:eastAsia="en-US"/>
              </w:rPr>
              <w:t>то же в %</w:t>
            </w:r>
          </w:p>
        </w:tc>
        <w:tc>
          <w:tcPr>
            <w:tcW w:w="2901"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w:t>
            </w:r>
          </w:p>
        </w:tc>
        <w:tc>
          <w:tcPr>
            <w:tcW w:w="3402" w:type="dxa"/>
            <w:shd w:val="clear" w:color="auto" w:fill="auto"/>
            <w:vAlign w:val="center"/>
          </w:tcPr>
          <w:p w:rsidR="008140A6" w:rsidRPr="00F87CD3" w:rsidRDefault="008140A6" w:rsidP="00056E73">
            <w:pPr>
              <w:jc w:val="center"/>
              <w:rPr>
                <w:rFonts w:eastAsia="Calibri"/>
                <w:sz w:val="22"/>
              </w:rPr>
            </w:pPr>
            <w:r w:rsidRPr="00F87CD3">
              <w:rPr>
                <w:rFonts w:eastAsia="Calibri"/>
                <w:sz w:val="22"/>
              </w:rPr>
              <w:t>0,04</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3</w:t>
            </w:r>
          </w:p>
        </w:tc>
        <w:tc>
          <w:tcPr>
            <w:tcW w:w="2627" w:type="dxa"/>
            <w:shd w:val="clear" w:color="auto" w:fill="auto"/>
            <w:vAlign w:val="center"/>
          </w:tcPr>
          <w:p w:rsidR="008140A6" w:rsidRPr="00CF5F75" w:rsidRDefault="008140A6" w:rsidP="00056E73">
            <w:pPr>
              <w:rPr>
                <w:rFonts w:eastAsia="Calibri"/>
                <w:sz w:val="22"/>
                <w:szCs w:val="22"/>
                <w:lang w:eastAsia="en-US"/>
              </w:rPr>
            </w:pPr>
            <w:r w:rsidRPr="00CF5F75">
              <w:rPr>
                <w:rFonts w:eastAsia="Calibri"/>
                <w:sz w:val="22"/>
                <w:szCs w:val="22"/>
                <w:lang w:eastAsia="en-US"/>
              </w:rPr>
              <w:t>Отпущено тепловой энергии в сеть</w:t>
            </w:r>
          </w:p>
        </w:tc>
        <w:tc>
          <w:tcPr>
            <w:tcW w:w="2901"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Гкал</w:t>
            </w:r>
          </w:p>
        </w:tc>
        <w:tc>
          <w:tcPr>
            <w:tcW w:w="3402" w:type="dxa"/>
            <w:shd w:val="clear" w:color="auto" w:fill="auto"/>
            <w:vAlign w:val="center"/>
          </w:tcPr>
          <w:p w:rsidR="008140A6" w:rsidRPr="00F87CD3" w:rsidRDefault="008140A6" w:rsidP="00056E73">
            <w:pPr>
              <w:jc w:val="center"/>
              <w:rPr>
                <w:rFonts w:eastAsia="Calibri"/>
                <w:sz w:val="22"/>
              </w:rPr>
            </w:pPr>
            <w:r w:rsidRPr="00F87CD3">
              <w:rPr>
                <w:rFonts w:eastAsia="Calibri"/>
                <w:sz w:val="22"/>
              </w:rPr>
              <w:t>496,651</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4</w:t>
            </w:r>
          </w:p>
        </w:tc>
        <w:tc>
          <w:tcPr>
            <w:tcW w:w="2627" w:type="dxa"/>
            <w:shd w:val="clear" w:color="auto" w:fill="auto"/>
            <w:vAlign w:val="center"/>
          </w:tcPr>
          <w:p w:rsidR="008140A6" w:rsidRPr="00CF5F75" w:rsidRDefault="008140A6" w:rsidP="00056E73">
            <w:pPr>
              <w:rPr>
                <w:rFonts w:eastAsia="Calibri"/>
                <w:sz w:val="22"/>
                <w:szCs w:val="22"/>
                <w:lang w:eastAsia="en-US"/>
              </w:rPr>
            </w:pPr>
            <w:r w:rsidRPr="00CF5F75">
              <w:rPr>
                <w:rFonts w:eastAsia="Calibri"/>
                <w:sz w:val="22"/>
                <w:szCs w:val="22"/>
                <w:lang w:eastAsia="en-US"/>
              </w:rPr>
              <w:t>Покупка тепловой энергии</w:t>
            </w:r>
          </w:p>
        </w:tc>
        <w:tc>
          <w:tcPr>
            <w:tcW w:w="2901"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Гкал</w:t>
            </w:r>
          </w:p>
        </w:tc>
        <w:tc>
          <w:tcPr>
            <w:tcW w:w="3402" w:type="dxa"/>
            <w:shd w:val="clear" w:color="auto" w:fill="auto"/>
            <w:vAlign w:val="center"/>
          </w:tcPr>
          <w:p w:rsidR="008140A6" w:rsidRPr="00F87CD3" w:rsidRDefault="008140A6" w:rsidP="00056E73">
            <w:pPr>
              <w:jc w:val="center"/>
              <w:rPr>
                <w:rFonts w:eastAsia="Calibri"/>
                <w:sz w:val="22"/>
              </w:rPr>
            </w:pPr>
            <w:r w:rsidRPr="00F87CD3">
              <w:rPr>
                <w:rFonts w:eastAsia="Calibri"/>
                <w:sz w:val="22"/>
              </w:rPr>
              <w:t>0</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5</w:t>
            </w:r>
          </w:p>
        </w:tc>
        <w:tc>
          <w:tcPr>
            <w:tcW w:w="2627" w:type="dxa"/>
            <w:shd w:val="clear" w:color="auto" w:fill="auto"/>
            <w:vAlign w:val="center"/>
          </w:tcPr>
          <w:p w:rsidR="008140A6" w:rsidRPr="00CF5F75" w:rsidRDefault="008140A6" w:rsidP="00056E73">
            <w:pPr>
              <w:rPr>
                <w:rFonts w:eastAsia="Calibri"/>
                <w:sz w:val="22"/>
                <w:szCs w:val="22"/>
                <w:lang w:eastAsia="en-US"/>
              </w:rPr>
            </w:pPr>
            <w:r w:rsidRPr="00CF5F75">
              <w:rPr>
                <w:rFonts w:eastAsia="Calibri"/>
                <w:sz w:val="22"/>
                <w:szCs w:val="22"/>
                <w:lang w:eastAsia="en-US"/>
              </w:rPr>
              <w:t>Потери в сетях</w:t>
            </w:r>
          </w:p>
        </w:tc>
        <w:tc>
          <w:tcPr>
            <w:tcW w:w="2901"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Гкал</w:t>
            </w:r>
          </w:p>
        </w:tc>
        <w:tc>
          <w:tcPr>
            <w:tcW w:w="3402" w:type="dxa"/>
            <w:shd w:val="clear" w:color="auto" w:fill="auto"/>
            <w:vAlign w:val="center"/>
          </w:tcPr>
          <w:p w:rsidR="008140A6" w:rsidRPr="00F87CD3" w:rsidRDefault="008140A6" w:rsidP="00056E73">
            <w:pPr>
              <w:jc w:val="center"/>
              <w:rPr>
                <w:rFonts w:eastAsia="Calibri"/>
                <w:sz w:val="22"/>
              </w:rPr>
            </w:pPr>
            <w:r w:rsidRPr="00F87CD3">
              <w:rPr>
                <w:rFonts w:eastAsia="Calibri"/>
                <w:sz w:val="22"/>
              </w:rPr>
              <w:t>56,05</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p>
        </w:tc>
        <w:tc>
          <w:tcPr>
            <w:tcW w:w="2627" w:type="dxa"/>
            <w:shd w:val="clear" w:color="auto" w:fill="auto"/>
            <w:vAlign w:val="center"/>
          </w:tcPr>
          <w:p w:rsidR="008140A6" w:rsidRPr="00CF5F75" w:rsidRDefault="008140A6" w:rsidP="00056E73">
            <w:pPr>
              <w:rPr>
                <w:rFonts w:eastAsia="Calibri"/>
                <w:sz w:val="22"/>
                <w:szCs w:val="22"/>
                <w:lang w:eastAsia="en-US"/>
              </w:rPr>
            </w:pPr>
            <w:r w:rsidRPr="00CF5F75">
              <w:rPr>
                <w:rFonts w:eastAsia="Calibri"/>
                <w:sz w:val="22"/>
                <w:szCs w:val="22"/>
                <w:lang w:eastAsia="en-US"/>
              </w:rPr>
              <w:t>то же в %</w:t>
            </w:r>
          </w:p>
        </w:tc>
        <w:tc>
          <w:tcPr>
            <w:tcW w:w="2901"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w:t>
            </w:r>
          </w:p>
        </w:tc>
        <w:tc>
          <w:tcPr>
            <w:tcW w:w="3402" w:type="dxa"/>
            <w:shd w:val="clear" w:color="auto" w:fill="auto"/>
            <w:vAlign w:val="center"/>
          </w:tcPr>
          <w:p w:rsidR="008140A6" w:rsidRPr="00F87CD3" w:rsidRDefault="008140A6" w:rsidP="00056E73">
            <w:pPr>
              <w:jc w:val="center"/>
              <w:rPr>
                <w:rFonts w:eastAsia="Calibri"/>
                <w:sz w:val="22"/>
              </w:rPr>
            </w:pPr>
            <w:r w:rsidRPr="00F87CD3">
              <w:rPr>
                <w:rFonts w:eastAsia="Calibri"/>
                <w:sz w:val="22"/>
              </w:rPr>
              <w:t>11,3</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6</w:t>
            </w:r>
          </w:p>
        </w:tc>
        <w:tc>
          <w:tcPr>
            <w:tcW w:w="2627" w:type="dxa"/>
            <w:shd w:val="clear" w:color="auto" w:fill="auto"/>
            <w:vAlign w:val="center"/>
          </w:tcPr>
          <w:p w:rsidR="008140A6" w:rsidRPr="00CF5F75" w:rsidRDefault="008140A6" w:rsidP="00056E73">
            <w:pPr>
              <w:rPr>
                <w:rFonts w:eastAsia="Calibri"/>
                <w:sz w:val="22"/>
                <w:szCs w:val="22"/>
                <w:lang w:eastAsia="en-US"/>
              </w:rPr>
            </w:pPr>
            <w:r w:rsidRPr="00CF5F75">
              <w:rPr>
                <w:rFonts w:eastAsia="Calibri"/>
                <w:sz w:val="22"/>
                <w:szCs w:val="22"/>
                <w:lang w:eastAsia="en-US"/>
              </w:rPr>
              <w:t>Материалы на текущий ремонт, техническое обслуживание, кап. Ремонт собственными силами</w:t>
            </w:r>
          </w:p>
        </w:tc>
        <w:tc>
          <w:tcPr>
            <w:tcW w:w="2901"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тыс. руб.</w:t>
            </w:r>
          </w:p>
        </w:tc>
        <w:tc>
          <w:tcPr>
            <w:tcW w:w="3402" w:type="dxa"/>
            <w:vMerge w:val="restart"/>
            <w:shd w:val="clear" w:color="auto" w:fill="auto"/>
            <w:vAlign w:val="center"/>
          </w:tcPr>
          <w:p w:rsidR="008140A6" w:rsidRPr="00CF5F75" w:rsidRDefault="008140A6" w:rsidP="00056E73">
            <w:pPr>
              <w:jc w:val="center"/>
              <w:rPr>
                <w:rFonts w:eastAsia="Calibri"/>
                <w:sz w:val="22"/>
                <w:szCs w:val="22"/>
                <w:highlight w:val="yellow"/>
                <w:lang w:eastAsia="en-US"/>
              </w:rPr>
            </w:pPr>
            <w:r w:rsidRPr="00CF5F75">
              <w:rPr>
                <w:rFonts w:eastAsia="Calibri"/>
                <w:sz w:val="22"/>
                <w:szCs w:val="22"/>
                <w:lang w:eastAsia="en-US"/>
              </w:rPr>
              <w:t>н/д</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7</w:t>
            </w:r>
          </w:p>
        </w:tc>
        <w:tc>
          <w:tcPr>
            <w:tcW w:w="2627" w:type="dxa"/>
            <w:shd w:val="clear" w:color="auto" w:fill="auto"/>
            <w:vAlign w:val="center"/>
          </w:tcPr>
          <w:p w:rsidR="008140A6" w:rsidRPr="00CF5F75" w:rsidRDefault="008140A6" w:rsidP="00056E73">
            <w:pPr>
              <w:rPr>
                <w:rFonts w:eastAsia="Calibri"/>
                <w:sz w:val="22"/>
                <w:szCs w:val="22"/>
                <w:lang w:eastAsia="en-US"/>
              </w:rPr>
            </w:pPr>
            <w:r w:rsidRPr="00CF5F75">
              <w:rPr>
                <w:rFonts w:eastAsia="Calibri"/>
                <w:sz w:val="22"/>
                <w:szCs w:val="22"/>
                <w:lang w:eastAsia="en-US"/>
              </w:rPr>
              <w:t xml:space="preserve">Капитальный ремонт подрядными организациями </w:t>
            </w:r>
          </w:p>
        </w:tc>
        <w:tc>
          <w:tcPr>
            <w:tcW w:w="2901"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тыс. руб.</w:t>
            </w:r>
          </w:p>
        </w:tc>
        <w:tc>
          <w:tcPr>
            <w:tcW w:w="3402" w:type="dxa"/>
            <w:vMerge/>
            <w:shd w:val="clear" w:color="auto" w:fill="auto"/>
            <w:vAlign w:val="center"/>
          </w:tcPr>
          <w:p w:rsidR="008140A6" w:rsidRPr="00CF5F75" w:rsidRDefault="008140A6" w:rsidP="00056E73">
            <w:pPr>
              <w:jc w:val="center"/>
              <w:rPr>
                <w:rFonts w:eastAsia="Calibri"/>
                <w:sz w:val="22"/>
                <w:szCs w:val="22"/>
                <w:lang w:eastAsia="en-US"/>
              </w:rPr>
            </w:pP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8</w:t>
            </w:r>
          </w:p>
        </w:tc>
        <w:tc>
          <w:tcPr>
            <w:tcW w:w="2627" w:type="dxa"/>
            <w:shd w:val="clear" w:color="auto" w:fill="auto"/>
            <w:vAlign w:val="center"/>
          </w:tcPr>
          <w:p w:rsidR="008140A6" w:rsidRPr="00CF5F75" w:rsidRDefault="008140A6" w:rsidP="00056E73">
            <w:pPr>
              <w:rPr>
                <w:rFonts w:eastAsia="Calibri"/>
                <w:sz w:val="22"/>
                <w:szCs w:val="22"/>
                <w:lang w:eastAsia="en-US"/>
              </w:rPr>
            </w:pPr>
            <w:r w:rsidRPr="00CF5F75">
              <w:rPr>
                <w:rFonts w:eastAsia="Calibri"/>
                <w:sz w:val="22"/>
                <w:szCs w:val="22"/>
                <w:lang w:eastAsia="en-US"/>
              </w:rPr>
              <w:t>Расходы на оплату работ и услуг производственного характера, выполняемых по договорам  со сторонними организациями</w:t>
            </w:r>
          </w:p>
        </w:tc>
        <w:tc>
          <w:tcPr>
            <w:tcW w:w="2901"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тыс. руб.</w:t>
            </w:r>
          </w:p>
        </w:tc>
        <w:tc>
          <w:tcPr>
            <w:tcW w:w="3402" w:type="dxa"/>
            <w:vMerge/>
            <w:shd w:val="clear" w:color="auto" w:fill="auto"/>
            <w:vAlign w:val="center"/>
          </w:tcPr>
          <w:p w:rsidR="008140A6" w:rsidRPr="00CF5F75" w:rsidRDefault="008140A6" w:rsidP="00056E73">
            <w:pPr>
              <w:jc w:val="center"/>
              <w:rPr>
                <w:rFonts w:eastAsia="Calibri"/>
                <w:sz w:val="22"/>
                <w:szCs w:val="22"/>
                <w:lang w:eastAsia="en-US"/>
              </w:rPr>
            </w:pP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8</w:t>
            </w:r>
          </w:p>
        </w:tc>
        <w:tc>
          <w:tcPr>
            <w:tcW w:w="2627" w:type="dxa"/>
            <w:shd w:val="clear" w:color="auto" w:fill="auto"/>
            <w:vAlign w:val="center"/>
          </w:tcPr>
          <w:p w:rsidR="008140A6" w:rsidRPr="00CF5F75" w:rsidRDefault="008140A6" w:rsidP="00056E73">
            <w:pPr>
              <w:rPr>
                <w:rFonts w:eastAsia="Calibri"/>
                <w:sz w:val="22"/>
                <w:szCs w:val="22"/>
                <w:lang w:eastAsia="en-US"/>
              </w:rPr>
            </w:pPr>
            <w:r w:rsidRPr="00CF5F75">
              <w:rPr>
                <w:rFonts w:eastAsia="Calibri"/>
                <w:sz w:val="22"/>
                <w:szCs w:val="22"/>
                <w:lang w:eastAsia="en-US"/>
              </w:rPr>
              <w:t>Расходы на оплату труда рабочих</w:t>
            </w:r>
          </w:p>
        </w:tc>
        <w:tc>
          <w:tcPr>
            <w:tcW w:w="2901"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тыс. руб.</w:t>
            </w:r>
          </w:p>
        </w:tc>
        <w:tc>
          <w:tcPr>
            <w:tcW w:w="3402" w:type="dxa"/>
            <w:vMerge/>
            <w:shd w:val="clear" w:color="auto" w:fill="auto"/>
            <w:vAlign w:val="center"/>
          </w:tcPr>
          <w:p w:rsidR="008140A6" w:rsidRPr="00CF5F75" w:rsidRDefault="008140A6" w:rsidP="00056E73">
            <w:pPr>
              <w:jc w:val="center"/>
              <w:rPr>
                <w:rFonts w:eastAsia="Calibri"/>
                <w:sz w:val="22"/>
                <w:szCs w:val="22"/>
                <w:lang w:eastAsia="en-US"/>
              </w:rPr>
            </w:pP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9</w:t>
            </w:r>
          </w:p>
        </w:tc>
        <w:tc>
          <w:tcPr>
            <w:tcW w:w="2627" w:type="dxa"/>
            <w:shd w:val="clear" w:color="auto" w:fill="auto"/>
            <w:vAlign w:val="center"/>
          </w:tcPr>
          <w:p w:rsidR="008140A6" w:rsidRPr="00CF5F75" w:rsidRDefault="008140A6" w:rsidP="00056E73">
            <w:pPr>
              <w:rPr>
                <w:rFonts w:eastAsia="Calibri"/>
                <w:sz w:val="22"/>
                <w:szCs w:val="22"/>
                <w:lang w:eastAsia="en-US"/>
              </w:rPr>
            </w:pPr>
            <w:r w:rsidRPr="00CF5F75">
              <w:rPr>
                <w:rFonts w:eastAsia="Calibri"/>
                <w:sz w:val="22"/>
                <w:szCs w:val="22"/>
                <w:lang w:eastAsia="en-US"/>
              </w:rPr>
              <w:t>Отчисления на социальные нужды</w:t>
            </w:r>
          </w:p>
        </w:tc>
        <w:tc>
          <w:tcPr>
            <w:tcW w:w="2901"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тыс. руб.</w:t>
            </w:r>
          </w:p>
        </w:tc>
        <w:tc>
          <w:tcPr>
            <w:tcW w:w="3402" w:type="dxa"/>
            <w:vMerge/>
            <w:shd w:val="clear" w:color="auto" w:fill="auto"/>
            <w:vAlign w:val="center"/>
          </w:tcPr>
          <w:p w:rsidR="008140A6" w:rsidRPr="00CF5F75" w:rsidRDefault="008140A6" w:rsidP="00056E73">
            <w:pPr>
              <w:jc w:val="center"/>
              <w:rPr>
                <w:rFonts w:eastAsia="Calibri"/>
                <w:sz w:val="22"/>
                <w:szCs w:val="22"/>
                <w:lang w:eastAsia="en-US"/>
              </w:rPr>
            </w:pP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10</w:t>
            </w:r>
          </w:p>
        </w:tc>
        <w:tc>
          <w:tcPr>
            <w:tcW w:w="2627" w:type="dxa"/>
            <w:shd w:val="clear" w:color="auto" w:fill="auto"/>
            <w:vAlign w:val="center"/>
          </w:tcPr>
          <w:p w:rsidR="008140A6" w:rsidRPr="00CF5F75" w:rsidRDefault="008140A6" w:rsidP="00056E73">
            <w:pPr>
              <w:rPr>
                <w:rFonts w:eastAsia="Calibri"/>
                <w:sz w:val="22"/>
                <w:szCs w:val="22"/>
                <w:lang w:eastAsia="en-US"/>
              </w:rPr>
            </w:pPr>
            <w:r w:rsidRPr="00CF5F75">
              <w:rPr>
                <w:rFonts w:eastAsia="Calibri"/>
                <w:sz w:val="22"/>
                <w:szCs w:val="22"/>
                <w:lang w:eastAsia="en-US"/>
              </w:rPr>
              <w:t>Амортизация основных средств</w:t>
            </w:r>
          </w:p>
        </w:tc>
        <w:tc>
          <w:tcPr>
            <w:tcW w:w="2901"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тыс. руб.</w:t>
            </w:r>
          </w:p>
        </w:tc>
        <w:tc>
          <w:tcPr>
            <w:tcW w:w="3402" w:type="dxa"/>
            <w:vMerge/>
            <w:shd w:val="clear" w:color="auto" w:fill="auto"/>
            <w:vAlign w:val="center"/>
          </w:tcPr>
          <w:p w:rsidR="008140A6" w:rsidRPr="00CF5F75" w:rsidRDefault="008140A6" w:rsidP="00056E73">
            <w:pPr>
              <w:jc w:val="center"/>
              <w:rPr>
                <w:rFonts w:eastAsia="Calibri"/>
                <w:sz w:val="22"/>
                <w:szCs w:val="22"/>
                <w:lang w:eastAsia="en-US"/>
              </w:rPr>
            </w:pP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11</w:t>
            </w:r>
          </w:p>
        </w:tc>
        <w:tc>
          <w:tcPr>
            <w:tcW w:w="2627" w:type="dxa"/>
            <w:shd w:val="clear" w:color="auto" w:fill="auto"/>
            <w:vAlign w:val="center"/>
          </w:tcPr>
          <w:p w:rsidR="008140A6" w:rsidRPr="00CF5F75" w:rsidRDefault="008140A6" w:rsidP="00056E73">
            <w:pPr>
              <w:rPr>
                <w:rFonts w:eastAsia="Calibri"/>
                <w:sz w:val="22"/>
                <w:szCs w:val="22"/>
                <w:lang w:eastAsia="en-US"/>
              </w:rPr>
            </w:pPr>
            <w:r w:rsidRPr="00CF5F75">
              <w:rPr>
                <w:rFonts w:eastAsia="Calibri"/>
                <w:sz w:val="22"/>
                <w:szCs w:val="22"/>
                <w:lang w:eastAsia="en-US"/>
              </w:rPr>
              <w:t>Аренда</w:t>
            </w:r>
          </w:p>
        </w:tc>
        <w:tc>
          <w:tcPr>
            <w:tcW w:w="2901"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тыс. руб.</w:t>
            </w:r>
          </w:p>
        </w:tc>
        <w:tc>
          <w:tcPr>
            <w:tcW w:w="3402" w:type="dxa"/>
            <w:vMerge/>
            <w:shd w:val="clear" w:color="auto" w:fill="auto"/>
            <w:vAlign w:val="center"/>
          </w:tcPr>
          <w:p w:rsidR="008140A6" w:rsidRPr="00CF5F75" w:rsidRDefault="008140A6" w:rsidP="00056E73">
            <w:pPr>
              <w:jc w:val="center"/>
              <w:rPr>
                <w:rFonts w:eastAsia="Calibri"/>
                <w:sz w:val="22"/>
                <w:szCs w:val="22"/>
                <w:lang w:eastAsia="en-US"/>
              </w:rPr>
            </w:pP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12</w:t>
            </w:r>
          </w:p>
        </w:tc>
        <w:tc>
          <w:tcPr>
            <w:tcW w:w="2627" w:type="dxa"/>
            <w:shd w:val="clear" w:color="auto" w:fill="auto"/>
            <w:vAlign w:val="center"/>
          </w:tcPr>
          <w:p w:rsidR="008140A6" w:rsidRPr="00CF5F75" w:rsidRDefault="008140A6" w:rsidP="00056E73">
            <w:pPr>
              <w:rPr>
                <w:rFonts w:eastAsia="Calibri"/>
                <w:sz w:val="22"/>
                <w:szCs w:val="22"/>
                <w:lang w:eastAsia="en-US"/>
              </w:rPr>
            </w:pPr>
            <w:r w:rsidRPr="00CF5F75">
              <w:rPr>
                <w:rFonts w:eastAsia="Calibri"/>
                <w:sz w:val="22"/>
                <w:szCs w:val="22"/>
                <w:lang w:eastAsia="en-US"/>
              </w:rPr>
              <w:t>Налог на имущество</w:t>
            </w:r>
          </w:p>
        </w:tc>
        <w:tc>
          <w:tcPr>
            <w:tcW w:w="2901"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тыс. руб.</w:t>
            </w:r>
          </w:p>
        </w:tc>
        <w:tc>
          <w:tcPr>
            <w:tcW w:w="3402" w:type="dxa"/>
            <w:vMerge/>
            <w:shd w:val="clear" w:color="auto" w:fill="auto"/>
            <w:vAlign w:val="center"/>
          </w:tcPr>
          <w:p w:rsidR="008140A6" w:rsidRPr="00CF5F75" w:rsidRDefault="008140A6" w:rsidP="00056E73">
            <w:pPr>
              <w:jc w:val="center"/>
              <w:rPr>
                <w:rFonts w:eastAsia="Calibri"/>
                <w:sz w:val="22"/>
                <w:szCs w:val="22"/>
                <w:lang w:eastAsia="en-US"/>
              </w:rPr>
            </w:pPr>
          </w:p>
        </w:tc>
      </w:tr>
      <w:tr w:rsidR="008140A6" w:rsidRPr="00CF5F75" w:rsidTr="00056E73">
        <w:trPr>
          <w:gridAfter w:val="3"/>
          <w:wAfter w:w="8930" w:type="dxa"/>
        </w:trPr>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13</w:t>
            </w:r>
          </w:p>
        </w:tc>
      </w:tr>
      <w:tr w:rsidR="008140A6" w:rsidRPr="00CF5F75" w:rsidTr="00056E73">
        <w:trPr>
          <w:trHeight w:val="332"/>
        </w:trPr>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13.1</w:t>
            </w:r>
          </w:p>
        </w:tc>
        <w:tc>
          <w:tcPr>
            <w:tcW w:w="2627" w:type="dxa"/>
            <w:shd w:val="clear" w:color="auto" w:fill="auto"/>
            <w:vAlign w:val="center"/>
          </w:tcPr>
          <w:p w:rsidR="008140A6" w:rsidRPr="00CF5F75" w:rsidRDefault="008140A6" w:rsidP="00056E73">
            <w:pPr>
              <w:spacing w:line="276" w:lineRule="auto"/>
              <w:rPr>
                <w:rFonts w:eastAsia="Calibri"/>
                <w:b/>
                <w:i/>
                <w:sz w:val="22"/>
                <w:szCs w:val="22"/>
                <w:lang w:eastAsia="en-US"/>
              </w:rPr>
            </w:pPr>
            <w:r w:rsidRPr="00CF5F75">
              <w:rPr>
                <w:rFonts w:eastAsia="Calibri"/>
                <w:b/>
                <w:i/>
                <w:sz w:val="22"/>
                <w:szCs w:val="22"/>
                <w:lang w:eastAsia="en-US"/>
              </w:rPr>
              <w:t>Расходы на электроэнергию</w:t>
            </w:r>
          </w:p>
        </w:tc>
        <w:tc>
          <w:tcPr>
            <w:tcW w:w="2901" w:type="dxa"/>
            <w:shd w:val="clear" w:color="auto" w:fill="auto"/>
            <w:vAlign w:val="center"/>
          </w:tcPr>
          <w:p w:rsidR="008140A6" w:rsidRPr="00CF5F75" w:rsidRDefault="008140A6" w:rsidP="00056E73">
            <w:pPr>
              <w:spacing w:line="276" w:lineRule="auto"/>
              <w:jc w:val="center"/>
              <w:rPr>
                <w:rFonts w:eastAsia="Calibri"/>
                <w:b/>
                <w:i/>
                <w:sz w:val="22"/>
                <w:szCs w:val="22"/>
                <w:lang w:eastAsia="en-US"/>
              </w:rPr>
            </w:pPr>
            <w:r w:rsidRPr="00CF5F75">
              <w:rPr>
                <w:rFonts w:eastAsia="Calibri"/>
                <w:b/>
                <w:i/>
                <w:sz w:val="22"/>
                <w:szCs w:val="22"/>
                <w:lang w:eastAsia="en-US"/>
              </w:rPr>
              <w:t>Тыс. руб.</w:t>
            </w:r>
          </w:p>
        </w:tc>
        <w:tc>
          <w:tcPr>
            <w:tcW w:w="3402" w:type="dxa"/>
            <w:shd w:val="clear" w:color="auto" w:fill="auto"/>
            <w:vAlign w:val="center"/>
          </w:tcPr>
          <w:p w:rsidR="008140A6" w:rsidRPr="00F87CD3" w:rsidRDefault="008140A6" w:rsidP="00056E73">
            <w:pPr>
              <w:jc w:val="center"/>
              <w:rPr>
                <w:b/>
                <w:bCs/>
                <w:i/>
                <w:iCs/>
                <w:color w:val="000000"/>
                <w:sz w:val="22"/>
                <w:szCs w:val="22"/>
              </w:rPr>
            </w:pPr>
            <w:r w:rsidRPr="00F87CD3">
              <w:rPr>
                <w:b/>
                <w:bCs/>
                <w:i/>
                <w:iCs/>
                <w:color w:val="000000"/>
                <w:sz w:val="22"/>
                <w:szCs w:val="22"/>
              </w:rPr>
              <w:t>143,252</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13.1.1</w:t>
            </w:r>
          </w:p>
        </w:tc>
        <w:tc>
          <w:tcPr>
            <w:tcW w:w="2627" w:type="dxa"/>
            <w:shd w:val="clear" w:color="auto" w:fill="auto"/>
            <w:vAlign w:val="center"/>
          </w:tcPr>
          <w:p w:rsidR="008140A6" w:rsidRPr="00CF5F75" w:rsidRDefault="008140A6" w:rsidP="00056E73">
            <w:pPr>
              <w:spacing w:line="276" w:lineRule="auto"/>
              <w:rPr>
                <w:rFonts w:eastAsia="Calibri"/>
                <w:sz w:val="22"/>
                <w:szCs w:val="22"/>
                <w:lang w:eastAsia="en-US"/>
              </w:rPr>
            </w:pPr>
            <w:r w:rsidRPr="00CF5F75">
              <w:rPr>
                <w:rFonts w:eastAsia="Calibri"/>
                <w:sz w:val="22"/>
                <w:szCs w:val="22"/>
                <w:lang w:eastAsia="en-US"/>
              </w:rPr>
              <w:t xml:space="preserve">тариф </w:t>
            </w:r>
          </w:p>
        </w:tc>
        <w:tc>
          <w:tcPr>
            <w:tcW w:w="2901" w:type="dxa"/>
            <w:shd w:val="clear" w:color="auto" w:fill="auto"/>
            <w:vAlign w:val="center"/>
          </w:tcPr>
          <w:p w:rsidR="008140A6" w:rsidRPr="00CF5F75" w:rsidRDefault="008140A6" w:rsidP="00056E73">
            <w:pPr>
              <w:spacing w:line="276" w:lineRule="auto"/>
              <w:jc w:val="center"/>
              <w:rPr>
                <w:rFonts w:eastAsia="Calibri"/>
                <w:sz w:val="22"/>
                <w:szCs w:val="22"/>
                <w:lang w:eastAsia="en-US"/>
              </w:rPr>
            </w:pPr>
            <w:r w:rsidRPr="00CF5F75">
              <w:rPr>
                <w:rFonts w:eastAsia="Calibri"/>
                <w:sz w:val="22"/>
                <w:szCs w:val="22"/>
                <w:lang w:eastAsia="en-US"/>
              </w:rPr>
              <w:t>Руб./кВт*ч</w:t>
            </w:r>
          </w:p>
        </w:tc>
        <w:tc>
          <w:tcPr>
            <w:tcW w:w="3402" w:type="dxa"/>
            <w:shd w:val="clear" w:color="auto" w:fill="auto"/>
            <w:vAlign w:val="center"/>
          </w:tcPr>
          <w:p w:rsidR="008140A6" w:rsidRPr="00F87CD3" w:rsidRDefault="008140A6" w:rsidP="00056E73">
            <w:pPr>
              <w:jc w:val="center"/>
              <w:rPr>
                <w:color w:val="000000"/>
                <w:sz w:val="22"/>
                <w:szCs w:val="22"/>
              </w:rPr>
            </w:pPr>
            <w:r w:rsidRPr="00F87CD3">
              <w:rPr>
                <w:color w:val="000000"/>
                <w:sz w:val="22"/>
                <w:szCs w:val="22"/>
              </w:rPr>
              <w:t>5,44</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13.1.2</w:t>
            </w:r>
          </w:p>
        </w:tc>
        <w:tc>
          <w:tcPr>
            <w:tcW w:w="2627" w:type="dxa"/>
            <w:shd w:val="clear" w:color="auto" w:fill="auto"/>
            <w:vAlign w:val="center"/>
          </w:tcPr>
          <w:p w:rsidR="008140A6" w:rsidRPr="00CF5F75" w:rsidRDefault="008140A6" w:rsidP="00056E73">
            <w:pPr>
              <w:spacing w:line="276" w:lineRule="auto"/>
              <w:rPr>
                <w:rFonts w:eastAsia="Calibri"/>
                <w:sz w:val="22"/>
                <w:szCs w:val="22"/>
                <w:lang w:eastAsia="en-US"/>
              </w:rPr>
            </w:pPr>
            <w:r w:rsidRPr="00CF5F75">
              <w:rPr>
                <w:rFonts w:eastAsia="Calibri"/>
                <w:sz w:val="22"/>
                <w:szCs w:val="22"/>
                <w:lang w:eastAsia="en-US"/>
              </w:rPr>
              <w:t xml:space="preserve">объем </w:t>
            </w:r>
          </w:p>
        </w:tc>
        <w:tc>
          <w:tcPr>
            <w:tcW w:w="2901" w:type="dxa"/>
            <w:shd w:val="clear" w:color="auto" w:fill="auto"/>
            <w:vAlign w:val="center"/>
          </w:tcPr>
          <w:p w:rsidR="008140A6" w:rsidRPr="00CF5F75" w:rsidRDefault="008140A6" w:rsidP="00056E73">
            <w:pPr>
              <w:spacing w:line="276" w:lineRule="auto"/>
              <w:jc w:val="center"/>
              <w:rPr>
                <w:rFonts w:eastAsia="Calibri"/>
                <w:sz w:val="22"/>
                <w:szCs w:val="22"/>
                <w:lang w:eastAsia="en-US"/>
              </w:rPr>
            </w:pPr>
            <w:r w:rsidRPr="00CF5F75">
              <w:rPr>
                <w:rFonts w:eastAsia="Calibri"/>
                <w:sz w:val="22"/>
                <w:szCs w:val="22"/>
                <w:lang w:eastAsia="en-US"/>
              </w:rPr>
              <w:t>тыс.кВт*ч</w:t>
            </w:r>
          </w:p>
        </w:tc>
        <w:tc>
          <w:tcPr>
            <w:tcW w:w="3402" w:type="dxa"/>
            <w:shd w:val="clear" w:color="auto" w:fill="auto"/>
            <w:vAlign w:val="center"/>
          </w:tcPr>
          <w:p w:rsidR="008140A6" w:rsidRPr="00F87CD3" w:rsidRDefault="008140A6" w:rsidP="00056E73">
            <w:pPr>
              <w:jc w:val="center"/>
              <w:rPr>
                <w:color w:val="000000"/>
                <w:sz w:val="22"/>
                <w:szCs w:val="22"/>
              </w:rPr>
            </w:pPr>
            <w:r w:rsidRPr="00F87CD3">
              <w:rPr>
                <w:color w:val="000000"/>
                <w:sz w:val="22"/>
                <w:szCs w:val="22"/>
              </w:rPr>
              <w:t>26,333</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13.2</w:t>
            </w:r>
          </w:p>
        </w:tc>
        <w:tc>
          <w:tcPr>
            <w:tcW w:w="2627" w:type="dxa"/>
            <w:shd w:val="clear" w:color="auto" w:fill="auto"/>
            <w:vAlign w:val="center"/>
          </w:tcPr>
          <w:p w:rsidR="008140A6" w:rsidRPr="00CF5F75" w:rsidRDefault="008140A6" w:rsidP="00056E73">
            <w:pPr>
              <w:spacing w:line="276" w:lineRule="auto"/>
              <w:rPr>
                <w:rFonts w:eastAsia="Calibri"/>
                <w:b/>
                <w:i/>
                <w:sz w:val="22"/>
                <w:szCs w:val="22"/>
                <w:lang w:eastAsia="en-US"/>
              </w:rPr>
            </w:pPr>
            <w:r w:rsidRPr="00CF5F75">
              <w:rPr>
                <w:rFonts w:eastAsia="Calibri"/>
                <w:b/>
                <w:i/>
                <w:sz w:val="22"/>
                <w:szCs w:val="22"/>
                <w:lang w:eastAsia="en-US"/>
              </w:rPr>
              <w:t>Расходы на холодную воду</w:t>
            </w:r>
          </w:p>
        </w:tc>
        <w:tc>
          <w:tcPr>
            <w:tcW w:w="2901" w:type="dxa"/>
            <w:shd w:val="clear" w:color="auto" w:fill="auto"/>
            <w:vAlign w:val="center"/>
          </w:tcPr>
          <w:p w:rsidR="008140A6" w:rsidRPr="00CF5F75" w:rsidRDefault="008140A6" w:rsidP="00056E73">
            <w:pPr>
              <w:spacing w:line="276" w:lineRule="auto"/>
              <w:jc w:val="center"/>
              <w:rPr>
                <w:rFonts w:eastAsia="Calibri"/>
                <w:b/>
                <w:i/>
                <w:sz w:val="22"/>
                <w:szCs w:val="22"/>
                <w:lang w:eastAsia="en-US"/>
              </w:rPr>
            </w:pPr>
            <w:r w:rsidRPr="00CF5F75">
              <w:rPr>
                <w:rFonts w:eastAsia="Calibri"/>
                <w:b/>
                <w:i/>
                <w:sz w:val="22"/>
                <w:szCs w:val="22"/>
                <w:lang w:eastAsia="en-US"/>
              </w:rPr>
              <w:t>Тыс. руб.</w:t>
            </w:r>
          </w:p>
        </w:tc>
        <w:tc>
          <w:tcPr>
            <w:tcW w:w="3402" w:type="dxa"/>
            <w:shd w:val="clear" w:color="auto" w:fill="auto"/>
            <w:vAlign w:val="center"/>
          </w:tcPr>
          <w:p w:rsidR="008140A6" w:rsidRPr="00F87CD3" w:rsidRDefault="008140A6" w:rsidP="00056E73">
            <w:pPr>
              <w:jc w:val="center"/>
              <w:rPr>
                <w:b/>
                <w:bCs/>
                <w:i/>
                <w:iCs/>
                <w:color w:val="000000"/>
                <w:sz w:val="22"/>
                <w:szCs w:val="22"/>
              </w:rPr>
            </w:pPr>
            <w:r w:rsidRPr="00F87CD3">
              <w:rPr>
                <w:b/>
                <w:bCs/>
                <w:i/>
                <w:iCs/>
                <w:color w:val="000000"/>
                <w:sz w:val="22"/>
                <w:szCs w:val="22"/>
              </w:rPr>
              <w:t>0,554</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13.2.1</w:t>
            </w:r>
          </w:p>
        </w:tc>
        <w:tc>
          <w:tcPr>
            <w:tcW w:w="2627" w:type="dxa"/>
            <w:shd w:val="clear" w:color="auto" w:fill="auto"/>
            <w:vAlign w:val="center"/>
          </w:tcPr>
          <w:p w:rsidR="008140A6" w:rsidRPr="00CF5F75" w:rsidRDefault="008140A6" w:rsidP="00056E73">
            <w:pPr>
              <w:spacing w:line="276" w:lineRule="auto"/>
              <w:rPr>
                <w:rFonts w:eastAsia="Calibri"/>
                <w:sz w:val="22"/>
                <w:szCs w:val="22"/>
                <w:lang w:eastAsia="en-US"/>
              </w:rPr>
            </w:pPr>
            <w:r w:rsidRPr="00CF5F75">
              <w:rPr>
                <w:rFonts w:eastAsia="Calibri"/>
                <w:sz w:val="22"/>
                <w:szCs w:val="22"/>
                <w:lang w:eastAsia="en-US"/>
              </w:rPr>
              <w:t>цена</w:t>
            </w:r>
          </w:p>
        </w:tc>
        <w:tc>
          <w:tcPr>
            <w:tcW w:w="2901" w:type="dxa"/>
            <w:shd w:val="clear" w:color="auto" w:fill="auto"/>
            <w:vAlign w:val="center"/>
          </w:tcPr>
          <w:p w:rsidR="008140A6" w:rsidRPr="00CF5F75" w:rsidRDefault="008140A6" w:rsidP="00056E73">
            <w:pPr>
              <w:spacing w:line="276" w:lineRule="auto"/>
              <w:jc w:val="center"/>
              <w:rPr>
                <w:rFonts w:eastAsia="Calibri"/>
                <w:sz w:val="22"/>
                <w:szCs w:val="22"/>
                <w:lang w:eastAsia="en-US"/>
              </w:rPr>
            </w:pPr>
            <w:r w:rsidRPr="00CF5F75">
              <w:rPr>
                <w:rFonts w:eastAsia="Calibri"/>
                <w:sz w:val="22"/>
                <w:szCs w:val="22"/>
                <w:lang w:eastAsia="en-US"/>
              </w:rPr>
              <w:t>Руб/м</w:t>
            </w:r>
            <w:r w:rsidRPr="00CF5F75">
              <w:rPr>
                <w:rFonts w:eastAsia="Calibri"/>
                <w:sz w:val="22"/>
                <w:szCs w:val="22"/>
                <w:vertAlign w:val="superscript"/>
                <w:lang w:eastAsia="en-US"/>
              </w:rPr>
              <w:t>3</w:t>
            </w:r>
          </w:p>
        </w:tc>
        <w:tc>
          <w:tcPr>
            <w:tcW w:w="3402" w:type="dxa"/>
            <w:shd w:val="clear" w:color="auto" w:fill="auto"/>
            <w:vAlign w:val="center"/>
          </w:tcPr>
          <w:p w:rsidR="008140A6" w:rsidRPr="00F87CD3" w:rsidRDefault="008140A6" w:rsidP="00056E73">
            <w:pPr>
              <w:jc w:val="center"/>
              <w:rPr>
                <w:color w:val="000000"/>
                <w:sz w:val="22"/>
                <w:szCs w:val="22"/>
              </w:rPr>
            </w:pPr>
            <w:r w:rsidRPr="00F87CD3">
              <w:rPr>
                <w:color w:val="000000"/>
                <w:sz w:val="22"/>
                <w:szCs w:val="22"/>
              </w:rPr>
              <w:t>22,36</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13.2.2</w:t>
            </w:r>
          </w:p>
        </w:tc>
        <w:tc>
          <w:tcPr>
            <w:tcW w:w="2627" w:type="dxa"/>
            <w:shd w:val="clear" w:color="auto" w:fill="auto"/>
            <w:vAlign w:val="center"/>
          </w:tcPr>
          <w:p w:rsidR="008140A6" w:rsidRPr="00CF5F75" w:rsidRDefault="008140A6" w:rsidP="00056E73">
            <w:pPr>
              <w:spacing w:line="276" w:lineRule="auto"/>
              <w:rPr>
                <w:rFonts w:eastAsia="Calibri"/>
                <w:sz w:val="22"/>
                <w:szCs w:val="22"/>
                <w:lang w:eastAsia="en-US"/>
              </w:rPr>
            </w:pPr>
            <w:r w:rsidRPr="00CF5F75">
              <w:rPr>
                <w:rFonts w:eastAsia="Calibri"/>
                <w:sz w:val="22"/>
                <w:szCs w:val="22"/>
                <w:lang w:eastAsia="en-US"/>
              </w:rPr>
              <w:t>объем</w:t>
            </w:r>
          </w:p>
        </w:tc>
        <w:tc>
          <w:tcPr>
            <w:tcW w:w="2901" w:type="dxa"/>
            <w:shd w:val="clear" w:color="auto" w:fill="auto"/>
            <w:vAlign w:val="center"/>
          </w:tcPr>
          <w:p w:rsidR="008140A6" w:rsidRPr="00CF5F75" w:rsidRDefault="008140A6" w:rsidP="00056E73">
            <w:pPr>
              <w:spacing w:line="276" w:lineRule="auto"/>
              <w:jc w:val="center"/>
              <w:rPr>
                <w:rFonts w:eastAsia="Calibri"/>
                <w:sz w:val="22"/>
                <w:szCs w:val="22"/>
                <w:lang w:eastAsia="en-US"/>
              </w:rPr>
            </w:pPr>
            <w:r w:rsidRPr="00CF5F75">
              <w:rPr>
                <w:rFonts w:eastAsia="Calibri"/>
                <w:sz w:val="22"/>
                <w:szCs w:val="22"/>
                <w:lang w:eastAsia="en-US"/>
              </w:rPr>
              <w:t>м</w:t>
            </w:r>
            <w:r w:rsidRPr="00CF5F75">
              <w:rPr>
                <w:rFonts w:eastAsia="Calibri"/>
                <w:sz w:val="22"/>
                <w:szCs w:val="22"/>
                <w:vertAlign w:val="superscript"/>
                <w:lang w:eastAsia="en-US"/>
              </w:rPr>
              <w:t>3</w:t>
            </w:r>
          </w:p>
        </w:tc>
        <w:tc>
          <w:tcPr>
            <w:tcW w:w="3402" w:type="dxa"/>
            <w:shd w:val="clear" w:color="auto" w:fill="auto"/>
            <w:vAlign w:val="center"/>
          </w:tcPr>
          <w:p w:rsidR="008140A6" w:rsidRPr="00F87CD3" w:rsidRDefault="008140A6" w:rsidP="00056E73">
            <w:pPr>
              <w:jc w:val="center"/>
              <w:rPr>
                <w:color w:val="000000"/>
                <w:sz w:val="22"/>
                <w:szCs w:val="22"/>
              </w:rPr>
            </w:pPr>
            <w:r w:rsidRPr="00F87CD3">
              <w:rPr>
                <w:color w:val="000000"/>
                <w:sz w:val="22"/>
                <w:szCs w:val="22"/>
              </w:rPr>
              <w:t>24,76</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13.3</w:t>
            </w:r>
          </w:p>
        </w:tc>
        <w:tc>
          <w:tcPr>
            <w:tcW w:w="2627" w:type="dxa"/>
            <w:shd w:val="clear" w:color="auto" w:fill="auto"/>
            <w:vAlign w:val="center"/>
          </w:tcPr>
          <w:p w:rsidR="008140A6" w:rsidRPr="00CF5F75" w:rsidRDefault="008140A6" w:rsidP="00056E73">
            <w:pPr>
              <w:spacing w:line="276" w:lineRule="auto"/>
              <w:rPr>
                <w:rFonts w:eastAsia="Calibri"/>
                <w:b/>
                <w:i/>
                <w:sz w:val="22"/>
                <w:szCs w:val="22"/>
                <w:lang w:eastAsia="en-US"/>
              </w:rPr>
            </w:pPr>
            <w:r w:rsidRPr="00CF5F75">
              <w:rPr>
                <w:rFonts w:eastAsia="Calibri"/>
                <w:b/>
                <w:i/>
                <w:sz w:val="22"/>
                <w:szCs w:val="22"/>
                <w:lang w:eastAsia="en-US"/>
              </w:rPr>
              <w:t>Расходы на топливо</w:t>
            </w:r>
          </w:p>
        </w:tc>
        <w:tc>
          <w:tcPr>
            <w:tcW w:w="2901" w:type="dxa"/>
            <w:shd w:val="clear" w:color="auto" w:fill="auto"/>
            <w:vAlign w:val="center"/>
          </w:tcPr>
          <w:p w:rsidR="008140A6" w:rsidRPr="00CF5F75" w:rsidRDefault="008140A6" w:rsidP="00056E73">
            <w:pPr>
              <w:spacing w:line="276" w:lineRule="auto"/>
              <w:jc w:val="center"/>
              <w:rPr>
                <w:rFonts w:eastAsia="Calibri"/>
                <w:b/>
                <w:i/>
                <w:sz w:val="22"/>
                <w:szCs w:val="22"/>
                <w:lang w:eastAsia="en-US"/>
              </w:rPr>
            </w:pPr>
            <w:r w:rsidRPr="00CF5F75">
              <w:rPr>
                <w:rFonts w:eastAsia="Calibri"/>
                <w:b/>
                <w:i/>
                <w:sz w:val="22"/>
                <w:szCs w:val="22"/>
                <w:lang w:eastAsia="en-US"/>
              </w:rPr>
              <w:t>Тыс. руб.</w:t>
            </w:r>
          </w:p>
        </w:tc>
        <w:tc>
          <w:tcPr>
            <w:tcW w:w="3402" w:type="dxa"/>
            <w:shd w:val="clear" w:color="auto" w:fill="auto"/>
            <w:vAlign w:val="center"/>
          </w:tcPr>
          <w:p w:rsidR="008140A6" w:rsidRPr="00F87CD3" w:rsidRDefault="008140A6" w:rsidP="00056E73">
            <w:pPr>
              <w:jc w:val="center"/>
              <w:rPr>
                <w:b/>
                <w:bCs/>
                <w:i/>
                <w:iCs/>
                <w:color w:val="000000"/>
                <w:sz w:val="22"/>
                <w:szCs w:val="22"/>
              </w:rPr>
            </w:pPr>
            <w:r w:rsidRPr="00F87CD3">
              <w:rPr>
                <w:b/>
                <w:bCs/>
                <w:i/>
                <w:iCs/>
                <w:color w:val="000000"/>
                <w:sz w:val="22"/>
                <w:szCs w:val="22"/>
              </w:rPr>
              <w:t>654,340</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13.3.1</w:t>
            </w:r>
          </w:p>
        </w:tc>
        <w:tc>
          <w:tcPr>
            <w:tcW w:w="2627" w:type="dxa"/>
            <w:shd w:val="clear" w:color="auto" w:fill="auto"/>
            <w:vAlign w:val="center"/>
          </w:tcPr>
          <w:p w:rsidR="008140A6" w:rsidRPr="00CF5F75" w:rsidRDefault="008140A6" w:rsidP="00056E73">
            <w:pPr>
              <w:spacing w:line="276" w:lineRule="auto"/>
              <w:rPr>
                <w:rFonts w:eastAsia="Calibri"/>
                <w:sz w:val="22"/>
                <w:szCs w:val="22"/>
                <w:lang w:eastAsia="en-US"/>
              </w:rPr>
            </w:pPr>
            <w:r w:rsidRPr="00CF5F75">
              <w:rPr>
                <w:rFonts w:eastAsia="Calibri"/>
                <w:sz w:val="22"/>
                <w:szCs w:val="22"/>
                <w:lang w:eastAsia="en-US"/>
              </w:rPr>
              <w:t>цена</w:t>
            </w:r>
          </w:p>
        </w:tc>
        <w:tc>
          <w:tcPr>
            <w:tcW w:w="2901" w:type="dxa"/>
            <w:shd w:val="clear" w:color="auto" w:fill="auto"/>
            <w:vAlign w:val="center"/>
          </w:tcPr>
          <w:p w:rsidR="008140A6" w:rsidRPr="00CF5F75" w:rsidRDefault="008140A6" w:rsidP="00056E73">
            <w:pPr>
              <w:spacing w:line="276" w:lineRule="auto"/>
              <w:jc w:val="center"/>
              <w:rPr>
                <w:rFonts w:eastAsia="Calibri"/>
                <w:sz w:val="22"/>
                <w:szCs w:val="22"/>
                <w:lang w:eastAsia="en-US"/>
              </w:rPr>
            </w:pPr>
            <w:r w:rsidRPr="00CF5F75">
              <w:rPr>
                <w:rFonts w:eastAsia="Calibri"/>
                <w:sz w:val="22"/>
                <w:szCs w:val="22"/>
                <w:lang w:eastAsia="en-US"/>
              </w:rPr>
              <w:t>Руб/тн</w:t>
            </w:r>
          </w:p>
        </w:tc>
        <w:tc>
          <w:tcPr>
            <w:tcW w:w="3402" w:type="dxa"/>
            <w:shd w:val="clear" w:color="auto" w:fill="auto"/>
            <w:vAlign w:val="center"/>
          </w:tcPr>
          <w:p w:rsidR="008140A6" w:rsidRPr="00F87CD3" w:rsidRDefault="008140A6" w:rsidP="00056E73">
            <w:pPr>
              <w:jc w:val="center"/>
              <w:rPr>
                <w:color w:val="000000"/>
                <w:sz w:val="22"/>
                <w:szCs w:val="22"/>
              </w:rPr>
            </w:pPr>
            <w:r w:rsidRPr="00F87CD3">
              <w:rPr>
                <w:color w:val="000000"/>
                <w:sz w:val="22"/>
                <w:szCs w:val="22"/>
              </w:rPr>
              <w:t>6866,68</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13.3.2</w:t>
            </w:r>
          </w:p>
        </w:tc>
        <w:tc>
          <w:tcPr>
            <w:tcW w:w="2627" w:type="dxa"/>
            <w:shd w:val="clear" w:color="auto" w:fill="auto"/>
            <w:vAlign w:val="center"/>
          </w:tcPr>
          <w:p w:rsidR="008140A6" w:rsidRPr="00CF5F75" w:rsidRDefault="008140A6" w:rsidP="00056E73">
            <w:pPr>
              <w:spacing w:line="276" w:lineRule="auto"/>
              <w:rPr>
                <w:rFonts w:eastAsia="Calibri"/>
                <w:sz w:val="22"/>
                <w:szCs w:val="22"/>
                <w:lang w:eastAsia="en-US"/>
              </w:rPr>
            </w:pPr>
            <w:r w:rsidRPr="00CF5F75">
              <w:rPr>
                <w:rFonts w:eastAsia="Calibri"/>
                <w:sz w:val="22"/>
                <w:szCs w:val="22"/>
                <w:lang w:eastAsia="en-US"/>
              </w:rPr>
              <w:t>объем</w:t>
            </w:r>
          </w:p>
        </w:tc>
        <w:tc>
          <w:tcPr>
            <w:tcW w:w="2901" w:type="dxa"/>
            <w:shd w:val="clear" w:color="auto" w:fill="auto"/>
            <w:vAlign w:val="center"/>
          </w:tcPr>
          <w:p w:rsidR="008140A6" w:rsidRPr="00CF5F75" w:rsidRDefault="008140A6" w:rsidP="00056E73">
            <w:pPr>
              <w:spacing w:line="276" w:lineRule="auto"/>
              <w:jc w:val="center"/>
              <w:rPr>
                <w:rFonts w:eastAsia="Calibri"/>
                <w:sz w:val="22"/>
                <w:szCs w:val="22"/>
                <w:lang w:eastAsia="en-US"/>
              </w:rPr>
            </w:pPr>
            <w:r w:rsidRPr="00CF5F75">
              <w:rPr>
                <w:rFonts w:eastAsia="Calibri"/>
                <w:sz w:val="22"/>
                <w:szCs w:val="22"/>
                <w:lang w:eastAsia="en-US"/>
              </w:rPr>
              <w:t>тн</w:t>
            </w:r>
          </w:p>
        </w:tc>
        <w:tc>
          <w:tcPr>
            <w:tcW w:w="3402" w:type="dxa"/>
            <w:shd w:val="clear" w:color="auto" w:fill="auto"/>
            <w:vAlign w:val="center"/>
          </w:tcPr>
          <w:p w:rsidR="008140A6" w:rsidRPr="00F87CD3" w:rsidRDefault="008140A6" w:rsidP="00056E73">
            <w:pPr>
              <w:jc w:val="center"/>
              <w:rPr>
                <w:color w:val="000000"/>
                <w:sz w:val="22"/>
                <w:szCs w:val="22"/>
              </w:rPr>
            </w:pPr>
            <w:r w:rsidRPr="00F87CD3">
              <w:rPr>
                <w:color w:val="000000"/>
                <w:sz w:val="22"/>
                <w:szCs w:val="22"/>
              </w:rPr>
              <w:t>95,292</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13.4</w:t>
            </w:r>
          </w:p>
        </w:tc>
        <w:tc>
          <w:tcPr>
            <w:tcW w:w="2627" w:type="dxa"/>
            <w:shd w:val="clear" w:color="auto" w:fill="auto"/>
            <w:vAlign w:val="center"/>
          </w:tcPr>
          <w:p w:rsidR="008140A6" w:rsidRPr="00CF5F75" w:rsidRDefault="008140A6" w:rsidP="00056E73">
            <w:pPr>
              <w:spacing w:line="276" w:lineRule="auto"/>
              <w:rPr>
                <w:rFonts w:eastAsia="Calibri"/>
                <w:sz w:val="22"/>
                <w:szCs w:val="22"/>
                <w:lang w:eastAsia="en-US"/>
              </w:rPr>
            </w:pPr>
            <w:r w:rsidRPr="00CF5F75">
              <w:rPr>
                <w:rFonts w:eastAsia="Calibri"/>
                <w:sz w:val="22"/>
                <w:szCs w:val="22"/>
                <w:lang w:eastAsia="en-US"/>
              </w:rPr>
              <w:t>Расходы по созданию запасов топлива</w:t>
            </w:r>
          </w:p>
        </w:tc>
        <w:tc>
          <w:tcPr>
            <w:tcW w:w="2901" w:type="dxa"/>
            <w:shd w:val="clear" w:color="auto" w:fill="auto"/>
            <w:vAlign w:val="center"/>
          </w:tcPr>
          <w:p w:rsidR="008140A6" w:rsidRPr="00CF5F75" w:rsidRDefault="008140A6" w:rsidP="00056E73">
            <w:pPr>
              <w:spacing w:line="276" w:lineRule="auto"/>
              <w:jc w:val="center"/>
              <w:rPr>
                <w:rFonts w:eastAsia="Calibri"/>
                <w:sz w:val="22"/>
                <w:szCs w:val="22"/>
                <w:lang w:eastAsia="en-US"/>
              </w:rPr>
            </w:pPr>
            <w:r w:rsidRPr="00CF5F75">
              <w:rPr>
                <w:rFonts w:eastAsia="Calibri"/>
                <w:sz w:val="22"/>
                <w:szCs w:val="22"/>
                <w:lang w:eastAsia="en-US"/>
              </w:rPr>
              <w:t>Тыс. руб.</w:t>
            </w:r>
          </w:p>
        </w:tc>
        <w:tc>
          <w:tcPr>
            <w:tcW w:w="3402" w:type="dxa"/>
            <w:shd w:val="clear" w:color="auto" w:fill="auto"/>
            <w:vAlign w:val="center"/>
          </w:tcPr>
          <w:p w:rsidR="008140A6" w:rsidRPr="00F87CD3" w:rsidRDefault="008140A6" w:rsidP="00056E73">
            <w:pPr>
              <w:jc w:val="center"/>
              <w:rPr>
                <w:color w:val="000000"/>
                <w:sz w:val="22"/>
                <w:szCs w:val="22"/>
              </w:rPr>
            </w:pPr>
            <w:r w:rsidRPr="00F87CD3">
              <w:rPr>
                <w:color w:val="000000"/>
                <w:sz w:val="22"/>
                <w:szCs w:val="22"/>
              </w:rPr>
              <w:t>0</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14</w:t>
            </w:r>
          </w:p>
        </w:tc>
        <w:tc>
          <w:tcPr>
            <w:tcW w:w="2627" w:type="dxa"/>
            <w:shd w:val="clear" w:color="auto" w:fill="auto"/>
            <w:vAlign w:val="center"/>
          </w:tcPr>
          <w:p w:rsidR="008140A6" w:rsidRPr="00CF5F75" w:rsidRDefault="008140A6" w:rsidP="00056E73">
            <w:pPr>
              <w:spacing w:line="276" w:lineRule="auto"/>
              <w:rPr>
                <w:rFonts w:eastAsia="Calibri"/>
                <w:b/>
                <w:sz w:val="22"/>
                <w:szCs w:val="22"/>
                <w:lang w:eastAsia="en-US"/>
              </w:rPr>
            </w:pPr>
            <w:r w:rsidRPr="00CF5F75">
              <w:rPr>
                <w:rFonts w:eastAsia="Calibri"/>
                <w:b/>
                <w:sz w:val="22"/>
                <w:szCs w:val="22"/>
                <w:lang w:eastAsia="en-US"/>
              </w:rPr>
              <w:t>Итого расходов  на приобретение ЭР</w:t>
            </w:r>
          </w:p>
        </w:tc>
        <w:tc>
          <w:tcPr>
            <w:tcW w:w="2901" w:type="dxa"/>
            <w:shd w:val="clear" w:color="auto" w:fill="auto"/>
            <w:vAlign w:val="center"/>
          </w:tcPr>
          <w:p w:rsidR="008140A6" w:rsidRPr="00CF5F75" w:rsidRDefault="008140A6" w:rsidP="00056E73">
            <w:pPr>
              <w:spacing w:line="276" w:lineRule="auto"/>
              <w:jc w:val="center"/>
              <w:rPr>
                <w:rFonts w:eastAsia="Calibri"/>
                <w:b/>
                <w:sz w:val="22"/>
                <w:szCs w:val="22"/>
                <w:lang w:eastAsia="en-US"/>
              </w:rPr>
            </w:pPr>
            <w:r w:rsidRPr="00CF5F75">
              <w:rPr>
                <w:rFonts w:eastAsia="Calibri"/>
                <w:sz w:val="22"/>
                <w:szCs w:val="22"/>
                <w:lang w:eastAsia="en-US"/>
              </w:rPr>
              <w:t>Тыс. руб.</w:t>
            </w:r>
          </w:p>
        </w:tc>
        <w:tc>
          <w:tcPr>
            <w:tcW w:w="3402" w:type="dxa"/>
            <w:shd w:val="clear" w:color="auto" w:fill="auto"/>
            <w:vAlign w:val="center"/>
          </w:tcPr>
          <w:p w:rsidR="008140A6" w:rsidRPr="00F87CD3" w:rsidRDefault="008140A6" w:rsidP="00056E73">
            <w:pPr>
              <w:jc w:val="center"/>
              <w:rPr>
                <w:b/>
                <w:bCs/>
                <w:i/>
                <w:iCs/>
                <w:color w:val="000000"/>
                <w:sz w:val="22"/>
                <w:szCs w:val="22"/>
              </w:rPr>
            </w:pPr>
            <w:r w:rsidRPr="00F87CD3">
              <w:rPr>
                <w:b/>
                <w:bCs/>
                <w:i/>
                <w:iCs/>
                <w:color w:val="000000"/>
                <w:sz w:val="22"/>
                <w:szCs w:val="22"/>
              </w:rPr>
              <w:t>798,146</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15</w:t>
            </w:r>
          </w:p>
        </w:tc>
        <w:tc>
          <w:tcPr>
            <w:tcW w:w="2627" w:type="dxa"/>
            <w:shd w:val="clear" w:color="auto" w:fill="auto"/>
            <w:vAlign w:val="center"/>
          </w:tcPr>
          <w:p w:rsidR="008140A6" w:rsidRPr="00CF5F75" w:rsidRDefault="008140A6" w:rsidP="00056E73">
            <w:pPr>
              <w:rPr>
                <w:rFonts w:eastAsia="Calibri"/>
                <w:b/>
                <w:sz w:val="22"/>
                <w:szCs w:val="22"/>
                <w:lang w:eastAsia="en-US"/>
              </w:rPr>
            </w:pPr>
            <w:r w:rsidRPr="00CF5F75">
              <w:rPr>
                <w:rFonts w:eastAsia="Calibri"/>
                <w:b/>
                <w:sz w:val="22"/>
                <w:szCs w:val="22"/>
                <w:lang w:eastAsia="en-US"/>
              </w:rPr>
              <w:t>Всего НВВ:</w:t>
            </w:r>
          </w:p>
        </w:tc>
        <w:tc>
          <w:tcPr>
            <w:tcW w:w="2901" w:type="dxa"/>
            <w:shd w:val="clear" w:color="auto" w:fill="auto"/>
            <w:vAlign w:val="center"/>
          </w:tcPr>
          <w:p w:rsidR="008140A6" w:rsidRPr="00CF5F75" w:rsidRDefault="008140A6" w:rsidP="00056E73">
            <w:pPr>
              <w:jc w:val="center"/>
              <w:rPr>
                <w:rFonts w:eastAsia="Calibri"/>
                <w:b/>
                <w:sz w:val="22"/>
                <w:szCs w:val="22"/>
                <w:lang w:eastAsia="en-US"/>
              </w:rPr>
            </w:pPr>
            <w:r w:rsidRPr="00CF5F75">
              <w:rPr>
                <w:rFonts w:eastAsia="Calibri"/>
                <w:b/>
                <w:sz w:val="22"/>
                <w:szCs w:val="22"/>
                <w:lang w:eastAsia="en-US"/>
              </w:rPr>
              <w:t>Тыс. руб.</w:t>
            </w:r>
          </w:p>
        </w:tc>
        <w:tc>
          <w:tcPr>
            <w:tcW w:w="3402" w:type="dxa"/>
            <w:shd w:val="clear" w:color="auto" w:fill="auto"/>
            <w:vAlign w:val="center"/>
          </w:tcPr>
          <w:p w:rsidR="008140A6" w:rsidRPr="00F87CD3" w:rsidRDefault="008140A6" w:rsidP="00056E73">
            <w:pPr>
              <w:jc w:val="center"/>
              <w:rPr>
                <w:rFonts w:eastAsia="Calibri"/>
                <w:b/>
                <w:sz w:val="22"/>
                <w:szCs w:val="22"/>
              </w:rPr>
            </w:pPr>
            <w:r w:rsidRPr="00F87CD3">
              <w:rPr>
                <w:rFonts w:eastAsia="Calibri"/>
                <w:b/>
                <w:sz w:val="22"/>
                <w:szCs w:val="22"/>
              </w:rPr>
              <w:t>937,146</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16</w:t>
            </w:r>
          </w:p>
        </w:tc>
        <w:tc>
          <w:tcPr>
            <w:tcW w:w="2627" w:type="dxa"/>
            <w:shd w:val="clear" w:color="auto" w:fill="auto"/>
            <w:vAlign w:val="center"/>
          </w:tcPr>
          <w:p w:rsidR="008140A6" w:rsidRPr="00CF5F75" w:rsidRDefault="008140A6" w:rsidP="00056E73">
            <w:pPr>
              <w:rPr>
                <w:rFonts w:eastAsia="Calibri"/>
                <w:sz w:val="22"/>
                <w:szCs w:val="22"/>
                <w:lang w:eastAsia="en-US"/>
              </w:rPr>
            </w:pPr>
            <w:r w:rsidRPr="00CF5F75">
              <w:rPr>
                <w:rFonts w:eastAsia="Calibri"/>
                <w:sz w:val="22"/>
                <w:szCs w:val="22"/>
                <w:lang w:eastAsia="en-US"/>
              </w:rPr>
              <w:t>Удельный расход условного топлива на производственную тепловую энергию</w:t>
            </w:r>
          </w:p>
        </w:tc>
        <w:tc>
          <w:tcPr>
            <w:tcW w:w="2901"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кг.у.т./Гкал</w:t>
            </w:r>
          </w:p>
        </w:tc>
        <w:tc>
          <w:tcPr>
            <w:tcW w:w="3402" w:type="dxa"/>
            <w:shd w:val="clear" w:color="auto" w:fill="auto"/>
            <w:vAlign w:val="center"/>
          </w:tcPr>
          <w:p w:rsidR="008140A6" w:rsidRPr="00F87CD3" w:rsidRDefault="008140A6" w:rsidP="00056E73">
            <w:pPr>
              <w:jc w:val="center"/>
              <w:rPr>
                <w:rFonts w:eastAsia="Calibri"/>
                <w:sz w:val="22"/>
                <w:szCs w:val="22"/>
              </w:rPr>
            </w:pPr>
            <w:r w:rsidRPr="00F87CD3">
              <w:rPr>
                <w:rFonts w:eastAsia="Calibri"/>
                <w:sz w:val="22"/>
                <w:szCs w:val="22"/>
              </w:rPr>
              <w:t>211</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17</w:t>
            </w:r>
          </w:p>
        </w:tc>
        <w:tc>
          <w:tcPr>
            <w:tcW w:w="2627" w:type="dxa"/>
            <w:shd w:val="clear" w:color="auto" w:fill="auto"/>
            <w:vAlign w:val="center"/>
          </w:tcPr>
          <w:p w:rsidR="008140A6" w:rsidRPr="00CF5F75" w:rsidRDefault="008140A6" w:rsidP="00056E73">
            <w:pPr>
              <w:rPr>
                <w:rFonts w:eastAsia="Calibri"/>
                <w:sz w:val="22"/>
                <w:szCs w:val="22"/>
                <w:lang w:eastAsia="en-US"/>
              </w:rPr>
            </w:pPr>
            <w:r w:rsidRPr="00CF5F75">
              <w:rPr>
                <w:rFonts w:eastAsia="Calibri"/>
                <w:sz w:val="22"/>
                <w:szCs w:val="22"/>
                <w:lang w:eastAsia="en-US"/>
              </w:rPr>
              <w:t>Протяженность сетей в 2-х трубном исполнении</w:t>
            </w:r>
          </w:p>
        </w:tc>
        <w:tc>
          <w:tcPr>
            <w:tcW w:w="2901"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м</w:t>
            </w:r>
          </w:p>
        </w:tc>
        <w:tc>
          <w:tcPr>
            <w:tcW w:w="3402" w:type="dxa"/>
            <w:shd w:val="clear" w:color="auto" w:fill="auto"/>
            <w:vAlign w:val="center"/>
          </w:tcPr>
          <w:p w:rsidR="008140A6" w:rsidRPr="00F87CD3" w:rsidRDefault="008140A6" w:rsidP="00056E73">
            <w:pPr>
              <w:jc w:val="center"/>
              <w:rPr>
                <w:rFonts w:eastAsia="Calibri"/>
                <w:sz w:val="22"/>
                <w:szCs w:val="22"/>
              </w:rPr>
            </w:pPr>
            <w:r w:rsidRPr="00F87CD3">
              <w:rPr>
                <w:rFonts w:eastAsia="Calibri"/>
                <w:sz w:val="22"/>
                <w:szCs w:val="22"/>
              </w:rPr>
              <w:t>440</w:t>
            </w:r>
          </w:p>
        </w:tc>
      </w:tr>
      <w:tr w:rsidR="008140A6" w:rsidRPr="00CF5F75" w:rsidTr="00056E73">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18</w:t>
            </w:r>
          </w:p>
        </w:tc>
        <w:tc>
          <w:tcPr>
            <w:tcW w:w="2627" w:type="dxa"/>
            <w:shd w:val="clear" w:color="auto" w:fill="auto"/>
            <w:vAlign w:val="center"/>
          </w:tcPr>
          <w:p w:rsidR="008140A6" w:rsidRPr="00CF5F75" w:rsidRDefault="008140A6" w:rsidP="00056E73">
            <w:pPr>
              <w:rPr>
                <w:rFonts w:eastAsia="Calibri"/>
                <w:b/>
                <w:sz w:val="22"/>
                <w:szCs w:val="22"/>
                <w:lang w:eastAsia="en-US"/>
              </w:rPr>
            </w:pPr>
            <w:r w:rsidRPr="00CF5F75">
              <w:rPr>
                <w:rFonts w:eastAsia="Calibri"/>
                <w:b/>
                <w:sz w:val="22"/>
                <w:szCs w:val="22"/>
                <w:lang w:eastAsia="en-US"/>
              </w:rPr>
              <w:t>Полезный отпуск</w:t>
            </w:r>
          </w:p>
        </w:tc>
        <w:tc>
          <w:tcPr>
            <w:tcW w:w="2901" w:type="dxa"/>
            <w:shd w:val="clear" w:color="auto" w:fill="auto"/>
            <w:vAlign w:val="center"/>
          </w:tcPr>
          <w:p w:rsidR="008140A6" w:rsidRPr="00CF5F75" w:rsidRDefault="008140A6" w:rsidP="00056E73">
            <w:pPr>
              <w:jc w:val="center"/>
              <w:rPr>
                <w:rFonts w:eastAsia="Calibri"/>
                <w:b/>
                <w:sz w:val="22"/>
                <w:szCs w:val="22"/>
                <w:lang w:eastAsia="en-US"/>
              </w:rPr>
            </w:pPr>
            <w:r w:rsidRPr="00CF5F75">
              <w:rPr>
                <w:rFonts w:eastAsia="Calibri"/>
                <w:b/>
                <w:sz w:val="22"/>
                <w:szCs w:val="22"/>
                <w:lang w:eastAsia="en-US"/>
              </w:rPr>
              <w:t>Гкал</w:t>
            </w:r>
          </w:p>
        </w:tc>
        <w:tc>
          <w:tcPr>
            <w:tcW w:w="3402" w:type="dxa"/>
            <w:shd w:val="clear" w:color="auto" w:fill="auto"/>
            <w:vAlign w:val="center"/>
          </w:tcPr>
          <w:p w:rsidR="008140A6" w:rsidRPr="00F87CD3" w:rsidRDefault="008140A6" w:rsidP="00056E73">
            <w:pPr>
              <w:jc w:val="center"/>
              <w:rPr>
                <w:rFonts w:eastAsia="Calibri"/>
                <w:sz w:val="22"/>
                <w:szCs w:val="22"/>
              </w:rPr>
            </w:pPr>
            <w:r w:rsidRPr="00F87CD3">
              <w:rPr>
                <w:rFonts w:eastAsia="Calibri"/>
                <w:sz w:val="22"/>
                <w:szCs w:val="22"/>
              </w:rPr>
              <w:t>441,417</w:t>
            </w:r>
          </w:p>
        </w:tc>
      </w:tr>
      <w:tr w:rsidR="008140A6" w:rsidRPr="00CF5F75" w:rsidTr="00056E73">
        <w:trPr>
          <w:trHeight w:val="349"/>
        </w:trPr>
        <w:tc>
          <w:tcPr>
            <w:tcW w:w="817" w:type="dxa"/>
            <w:shd w:val="clear" w:color="auto" w:fill="auto"/>
            <w:vAlign w:val="center"/>
          </w:tcPr>
          <w:p w:rsidR="008140A6" w:rsidRPr="00CF5F75" w:rsidRDefault="008140A6" w:rsidP="00056E73">
            <w:pPr>
              <w:jc w:val="center"/>
              <w:rPr>
                <w:rFonts w:eastAsia="Calibri"/>
                <w:sz w:val="22"/>
                <w:szCs w:val="22"/>
                <w:lang w:eastAsia="en-US"/>
              </w:rPr>
            </w:pPr>
            <w:r w:rsidRPr="00CF5F75">
              <w:rPr>
                <w:rFonts w:eastAsia="Calibri"/>
                <w:sz w:val="22"/>
                <w:szCs w:val="22"/>
                <w:lang w:eastAsia="en-US"/>
              </w:rPr>
              <w:t>19</w:t>
            </w:r>
          </w:p>
        </w:tc>
        <w:tc>
          <w:tcPr>
            <w:tcW w:w="2627" w:type="dxa"/>
            <w:shd w:val="clear" w:color="auto" w:fill="auto"/>
            <w:vAlign w:val="center"/>
          </w:tcPr>
          <w:p w:rsidR="008140A6" w:rsidRPr="00CF5F75" w:rsidRDefault="008140A6" w:rsidP="00056E73">
            <w:pPr>
              <w:rPr>
                <w:rFonts w:eastAsia="Calibri"/>
                <w:b/>
                <w:sz w:val="22"/>
                <w:szCs w:val="22"/>
                <w:lang w:eastAsia="en-US"/>
              </w:rPr>
            </w:pPr>
            <w:r w:rsidRPr="00CF5F75">
              <w:rPr>
                <w:rFonts w:eastAsia="Calibri"/>
                <w:b/>
                <w:sz w:val="22"/>
                <w:szCs w:val="22"/>
                <w:lang w:eastAsia="en-US"/>
              </w:rPr>
              <w:t xml:space="preserve">Среднегодовой тариф </w:t>
            </w:r>
          </w:p>
        </w:tc>
        <w:tc>
          <w:tcPr>
            <w:tcW w:w="2901" w:type="dxa"/>
            <w:shd w:val="clear" w:color="auto" w:fill="auto"/>
            <w:vAlign w:val="center"/>
          </w:tcPr>
          <w:p w:rsidR="008140A6" w:rsidRPr="00CF5F75" w:rsidRDefault="008140A6" w:rsidP="00056E73">
            <w:pPr>
              <w:jc w:val="center"/>
              <w:rPr>
                <w:rFonts w:eastAsia="Calibri"/>
                <w:b/>
                <w:sz w:val="22"/>
                <w:szCs w:val="22"/>
                <w:lang w:eastAsia="en-US"/>
              </w:rPr>
            </w:pPr>
            <w:r w:rsidRPr="00CF5F75">
              <w:rPr>
                <w:rFonts w:eastAsia="Calibri"/>
                <w:b/>
                <w:sz w:val="22"/>
                <w:szCs w:val="22"/>
                <w:lang w:eastAsia="en-US"/>
              </w:rPr>
              <w:t>руб./Гкал</w:t>
            </w:r>
          </w:p>
        </w:tc>
        <w:tc>
          <w:tcPr>
            <w:tcW w:w="3402" w:type="dxa"/>
            <w:shd w:val="clear" w:color="auto" w:fill="auto"/>
            <w:vAlign w:val="center"/>
          </w:tcPr>
          <w:p w:rsidR="008140A6" w:rsidRPr="00F87CD3" w:rsidRDefault="008140A6" w:rsidP="00056E73">
            <w:pPr>
              <w:jc w:val="center"/>
              <w:rPr>
                <w:rFonts w:eastAsia="Calibri"/>
                <w:b/>
                <w:sz w:val="22"/>
                <w:szCs w:val="22"/>
              </w:rPr>
            </w:pPr>
            <w:r w:rsidRPr="00F87CD3">
              <w:rPr>
                <w:b/>
                <w:sz w:val="22"/>
                <w:szCs w:val="22"/>
              </w:rPr>
              <w:t>2123,04</w:t>
            </w:r>
          </w:p>
        </w:tc>
      </w:tr>
    </w:tbl>
    <w:p w:rsidR="008140A6" w:rsidRDefault="008140A6" w:rsidP="008140A6">
      <w:pPr>
        <w:spacing w:line="276" w:lineRule="auto"/>
        <w:jc w:val="right"/>
        <w:rPr>
          <w:bCs/>
          <w:sz w:val="28"/>
          <w:szCs w:val="28"/>
        </w:rPr>
      </w:pPr>
    </w:p>
    <w:p w:rsidR="008140A6" w:rsidRPr="000D289E" w:rsidRDefault="008140A6" w:rsidP="008140A6">
      <w:pPr>
        <w:spacing w:line="276" w:lineRule="auto"/>
        <w:jc w:val="center"/>
        <w:rPr>
          <w:b/>
          <w:sz w:val="28"/>
          <w:szCs w:val="28"/>
        </w:rPr>
      </w:pPr>
      <w:r w:rsidRPr="000D289E">
        <w:rPr>
          <w:b/>
          <w:sz w:val="28"/>
          <w:szCs w:val="28"/>
        </w:rPr>
        <w:t xml:space="preserve">1.11.3. </w:t>
      </w:r>
      <w:r>
        <w:rPr>
          <w:b/>
          <w:sz w:val="28"/>
          <w:szCs w:val="28"/>
        </w:rPr>
        <w:t>Описание п</w:t>
      </w:r>
      <w:r w:rsidRPr="000D289E">
        <w:rPr>
          <w:b/>
          <w:sz w:val="28"/>
          <w:szCs w:val="28"/>
        </w:rPr>
        <w:t>лат</w:t>
      </w:r>
      <w:r>
        <w:rPr>
          <w:b/>
          <w:sz w:val="28"/>
          <w:szCs w:val="28"/>
        </w:rPr>
        <w:t>ы</w:t>
      </w:r>
      <w:r w:rsidRPr="000D289E">
        <w:rPr>
          <w:b/>
          <w:sz w:val="28"/>
          <w:szCs w:val="28"/>
        </w:rPr>
        <w:t xml:space="preserve"> за подключение к системе теплоснабжения</w:t>
      </w:r>
    </w:p>
    <w:p w:rsidR="008140A6" w:rsidRPr="000D289E" w:rsidRDefault="008140A6" w:rsidP="008140A6">
      <w:pPr>
        <w:spacing w:line="276" w:lineRule="auto"/>
        <w:ind w:firstLine="709"/>
        <w:jc w:val="both"/>
        <w:rPr>
          <w:sz w:val="28"/>
          <w:szCs w:val="28"/>
        </w:rPr>
      </w:pPr>
      <w:r w:rsidRPr="000D289E">
        <w:rPr>
          <w:sz w:val="28"/>
          <w:szCs w:val="28"/>
        </w:rPr>
        <w:t>Плата за подключение к системе теплоснабжения не утверждена.  На расчетный срок присоединение новых потребителей не планируется.</w:t>
      </w:r>
    </w:p>
    <w:p w:rsidR="008140A6" w:rsidRPr="000D289E" w:rsidRDefault="008140A6" w:rsidP="008140A6">
      <w:pPr>
        <w:spacing w:line="276" w:lineRule="auto"/>
        <w:jc w:val="center"/>
        <w:rPr>
          <w:b/>
          <w:sz w:val="28"/>
          <w:szCs w:val="28"/>
        </w:rPr>
      </w:pPr>
      <w:r w:rsidRPr="000D289E">
        <w:rPr>
          <w:b/>
          <w:sz w:val="28"/>
          <w:szCs w:val="28"/>
        </w:rPr>
        <w:t xml:space="preserve">1.11.4. </w:t>
      </w:r>
      <w:r>
        <w:rPr>
          <w:b/>
          <w:sz w:val="28"/>
          <w:szCs w:val="28"/>
        </w:rPr>
        <w:t>Описание</w:t>
      </w:r>
      <w:r w:rsidRPr="000D289E">
        <w:rPr>
          <w:b/>
          <w:sz w:val="28"/>
          <w:szCs w:val="28"/>
        </w:rPr>
        <w:t xml:space="preserve"> </w:t>
      </w:r>
      <w:r>
        <w:rPr>
          <w:b/>
          <w:sz w:val="28"/>
          <w:szCs w:val="28"/>
        </w:rPr>
        <w:t>п</w:t>
      </w:r>
      <w:r w:rsidRPr="000D289E">
        <w:rPr>
          <w:b/>
          <w:sz w:val="28"/>
          <w:szCs w:val="28"/>
        </w:rPr>
        <w:t>лат</w:t>
      </w:r>
      <w:r>
        <w:rPr>
          <w:b/>
          <w:sz w:val="28"/>
          <w:szCs w:val="28"/>
        </w:rPr>
        <w:t>ы</w:t>
      </w:r>
      <w:r w:rsidRPr="000D289E">
        <w:rPr>
          <w:b/>
          <w:sz w:val="28"/>
          <w:szCs w:val="28"/>
        </w:rPr>
        <w:t xml:space="preserve"> за услуги по поддержанию резервной тепловой мощности,  в т.ч. для социально значимых категорий потребления</w:t>
      </w:r>
    </w:p>
    <w:p w:rsidR="008140A6" w:rsidRPr="000D289E" w:rsidRDefault="008140A6" w:rsidP="008140A6">
      <w:pPr>
        <w:spacing w:line="276" w:lineRule="auto"/>
        <w:ind w:firstLine="709"/>
        <w:jc w:val="both"/>
        <w:rPr>
          <w:sz w:val="28"/>
          <w:szCs w:val="28"/>
        </w:rPr>
      </w:pPr>
      <w:r w:rsidRPr="000D289E">
        <w:rPr>
          <w:sz w:val="28"/>
          <w:szCs w:val="28"/>
        </w:rPr>
        <w:t xml:space="preserve">Плата за услуги по поддержанию резервной тепловой мощности не установлена. </w:t>
      </w:r>
    </w:p>
    <w:p w:rsidR="008140A6" w:rsidRPr="000D289E" w:rsidRDefault="008140A6" w:rsidP="008140A6">
      <w:pPr>
        <w:keepNext/>
        <w:keepLines/>
        <w:spacing w:line="276" w:lineRule="auto"/>
        <w:ind w:firstLine="708"/>
        <w:jc w:val="both"/>
        <w:outlineLvl w:val="2"/>
        <w:rPr>
          <w:b/>
          <w:sz w:val="28"/>
          <w:szCs w:val="28"/>
        </w:rPr>
      </w:pPr>
      <w:bookmarkStart w:id="64" w:name="_Toc89608698"/>
      <w:r w:rsidRPr="000D289E">
        <w:rPr>
          <w:i/>
        </w:rPr>
        <w:t xml:space="preserve"> </w:t>
      </w:r>
      <w:r w:rsidRPr="000D289E">
        <w:rPr>
          <w:b/>
          <w:sz w:val="28"/>
          <w:szCs w:val="28"/>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64"/>
    </w:p>
    <w:p w:rsidR="008140A6" w:rsidRDefault="008140A6" w:rsidP="008140A6">
      <w:pPr>
        <w:spacing w:line="276" w:lineRule="auto"/>
        <w:ind w:firstLine="709"/>
        <w:jc w:val="both"/>
        <w:rPr>
          <w:sz w:val="28"/>
          <w:szCs w:val="28"/>
        </w:rPr>
      </w:pPr>
      <w:r w:rsidRPr="000D289E">
        <w:rPr>
          <w:sz w:val="28"/>
          <w:szCs w:val="28"/>
        </w:rPr>
        <w:t>Информация о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 представлена в п.1.11.1.</w:t>
      </w:r>
    </w:p>
    <w:p w:rsidR="008140A6" w:rsidRPr="00151D69" w:rsidRDefault="008140A6" w:rsidP="008140A6">
      <w:pPr>
        <w:spacing w:line="276" w:lineRule="auto"/>
        <w:ind w:firstLine="709"/>
        <w:jc w:val="both"/>
        <w:rPr>
          <w:sz w:val="28"/>
          <w:szCs w:val="28"/>
        </w:rPr>
      </w:pPr>
      <w:r w:rsidRPr="000D289E">
        <w:rPr>
          <w:b/>
          <w:sz w:val="28"/>
          <w:szCs w:val="28"/>
        </w:rPr>
        <w:t>1.11.6 Описание</w:t>
      </w:r>
      <w:r>
        <w:rPr>
          <w:b/>
          <w:sz w:val="28"/>
          <w:szCs w:val="28"/>
        </w:rPr>
        <w:t xml:space="preserve"> средневзвешенного уровня сложившихся за последние 3 года цен на тепловую энергию  (мощность), поставляемую </w:t>
      </w:r>
      <w:r w:rsidRPr="000D289E">
        <w:rPr>
          <w:b/>
          <w:sz w:val="28"/>
          <w:szCs w:val="28"/>
        </w:rPr>
        <w:t xml:space="preserve"> </w:t>
      </w:r>
      <w:r>
        <w:rPr>
          <w:b/>
          <w:sz w:val="28"/>
          <w:szCs w:val="28"/>
        </w:rPr>
        <w:t>единой теплоснабжающей организацией потребителям в ценовых зонах  теплоснабжения</w:t>
      </w:r>
    </w:p>
    <w:p w:rsidR="008140A6" w:rsidRDefault="008140A6" w:rsidP="008140A6">
      <w:pPr>
        <w:spacing w:line="276" w:lineRule="auto"/>
        <w:ind w:firstLine="709"/>
        <w:jc w:val="both"/>
        <w:rPr>
          <w:sz w:val="28"/>
          <w:szCs w:val="28"/>
        </w:rPr>
      </w:pPr>
      <w:r w:rsidRPr="000D289E">
        <w:rPr>
          <w:sz w:val="28"/>
          <w:szCs w:val="28"/>
        </w:rPr>
        <w:t>Динамика изменения тарифов теплоснабжающих организаций носит стабильный характер и изменяется незначительно – в пределах допустимых значений роста тарифа.</w:t>
      </w:r>
    </w:p>
    <w:p w:rsidR="008140A6" w:rsidRPr="000D289E" w:rsidRDefault="008140A6" w:rsidP="008140A6">
      <w:pPr>
        <w:spacing w:line="276" w:lineRule="auto"/>
        <w:ind w:firstLine="709"/>
        <w:jc w:val="both"/>
        <w:rPr>
          <w:sz w:val="28"/>
          <w:szCs w:val="28"/>
        </w:rPr>
      </w:pPr>
    </w:p>
    <w:p w:rsidR="008140A6" w:rsidRPr="000D289E" w:rsidRDefault="008140A6" w:rsidP="008140A6">
      <w:pPr>
        <w:spacing w:line="276" w:lineRule="auto"/>
        <w:jc w:val="center"/>
        <w:rPr>
          <w:b/>
          <w:sz w:val="28"/>
          <w:szCs w:val="28"/>
        </w:rPr>
      </w:pPr>
      <w:r w:rsidRPr="00683B3D">
        <w:rPr>
          <w:b/>
          <w:sz w:val="28"/>
          <w:szCs w:val="28"/>
        </w:rPr>
        <w:t xml:space="preserve">1.12. Описание существующих технических и технологических проблем      в системах теплоснабжения </w:t>
      </w:r>
      <w:r>
        <w:rPr>
          <w:b/>
          <w:sz w:val="28"/>
          <w:szCs w:val="28"/>
        </w:rPr>
        <w:t xml:space="preserve">Сельского поселения Верхний Курп  </w:t>
      </w:r>
      <w:r w:rsidRPr="000D289E">
        <w:rPr>
          <w:b/>
          <w:sz w:val="28"/>
          <w:szCs w:val="28"/>
        </w:rPr>
        <w:t xml:space="preserve">  </w:t>
      </w:r>
    </w:p>
    <w:p w:rsidR="008140A6" w:rsidRPr="000D289E" w:rsidRDefault="008140A6" w:rsidP="008140A6">
      <w:pPr>
        <w:spacing w:line="276" w:lineRule="auto"/>
        <w:jc w:val="center"/>
        <w:rPr>
          <w:b/>
          <w:sz w:val="28"/>
          <w:szCs w:val="28"/>
        </w:rPr>
      </w:pPr>
      <w:r w:rsidRPr="000D289E">
        <w:rPr>
          <w:b/>
          <w:sz w:val="28"/>
          <w:szCs w:val="28"/>
        </w:rPr>
        <w:t>1.12.1. Описание существующих проблем организации качественного теплоснабжения (перечень причин, приводивших к снижению качества теплоснабжения, включая проблемы в работе теплопотребляющих установок потребителей)</w:t>
      </w:r>
    </w:p>
    <w:p w:rsidR="008140A6" w:rsidRPr="000D289E" w:rsidRDefault="008140A6" w:rsidP="008140A6">
      <w:pPr>
        <w:spacing w:line="276" w:lineRule="auto"/>
        <w:ind w:right="45" w:firstLine="567"/>
        <w:jc w:val="both"/>
        <w:rPr>
          <w:sz w:val="28"/>
          <w:szCs w:val="28"/>
        </w:rPr>
      </w:pPr>
      <w:r w:rsidRPr="000D289E">
        <w:rPr>
          <w:sz w:val="28"/>
          <w:szCs w:val="28"/>
        </w:rPr>
        <w:t>Из комплекса существующих проблем организации качественно теплоснабжения на территории поселения, можно выделить следующие составляющие:</w:t>
      </w:r>
    </w:p>
    <w:p w:rsidR="008140A6" w:rsidRPr="000D289E" w:rsidRDefault="008140A6" w:rsidP="008140A6">
      <w:pPr>
        <w:widowControl/>
        <w:numPr>
          <w:ilvl w:val="0"/>
          <w:numId w:val="40"/>
        </w:numPr>
        <w:autoSpaceDE/>
        <w:autoSpaceDN/>
        <w:adjustRightInd/>
        <w:spacing w:line="276" w:lineRule="auto"/>
        <w:ind w:left="0" w:right="-20"/>
        <w:contextualSpacing/>
        <w:jc w:val="both"/>
        <w:rPr>
          <w:sz w:val="28"/>
          <w:szCs w:val="28"/>
        </w:rPr>
      </w:pPr>
      <w:r w:rsidRPr="000D289E">
        <w:rPr>
          <w:sz w:val="28"/>
          <w:szCs w:val="28"/>
        </w:rPr>
        <w:t xml:space="preserve">износ сетей; </w:t>
      </w:r>
    </w:p>
    <w:p w:rsidR="008140A6" w:rsidRPr="000D289E" w:rsidRDefault="008140A6" w:rsidP="008140A6">
      <w:pPr>
        <w:widowControl/>
        <w:numPr>
          <w:ilvl w:val="0"/>
          <w:numId w:val="40"/>
        </w:numPr>
        <w:autoSpaceDE/>
        <w:autoSpaceDN/>
        <w:adjustRightInd/>
        <w:spacing w:line="276" w:lineRule="auto"/>
        <w:ind w:left="0" w:right="-20"/>
        <w:contextualSpacing/>
        <w:jc w:val="both"/>
        <w:rPr>
          <w:sz w:val="28"/>
          <w:szCs w:val="28"/>
        </w:rPr>
      </w:pPr>
      <w:r w:rsidRPr="000D289E">
        <w:rPr>
          <w:sz w:val="28"/>
          <w:szCs w:val="28"/>
        </w:rPr>
        <w:t>износ котельного оборудования;</w:t>
      </w:r>
    </w:p>
    <w:p w:rsidR="008140A6" w:rsidRPr="000D289E" w:rsidRDefault="008140A6" w:rsidP="008140A6">
      <w:pPr>
        <w:widowControl/>
        <w:numPr>
          <w:ilvl w:val="0"/>
          <w:numId w:val="40"/>
        </w:numPr>
        <w:autoSpaceDE/>
        <w:autoSpaceDN/>
        <w:adjustRightInd/>
        <w:spacing w:line="276" w:lineRule="auto"/>
        <w:ind w:left="0" w:right="-20"/>
        <w:contextualSpacing/>
        <w:jc w:val="both"/>
        <w:rPr>
          <w:sz w:val="28"/>
          <w:szCs w:val="28"/>
        </w:rPr>
      </w:pPr>
      <w:r w:rsidRPr="000D289E">
        <w:rPr>
          <w:sz w:val="28"/>
          <w:szCs w:val="28"/>
        </w:rPr>
        <w:t>отсутствие приборов учета у части потребителей;</w:t>
      </w:r>
    </w:p>
    <w:p w:rsidR="008140A6" w:rsidRPr="000D289E" w:rsidRDefault="008140A6" w:rsidP="008140A6">
      <w:pPr>
        <w:widowControl/>
        <w:numPr>
          <w:ilvl w:val="0"/>
          <w:numId w:val="40"/>
        </w:numPr>
        <w:autoSpaceDE/>
        <w:autoSpaceDN/>
        <w:adjustRightInd/>
        <w:spacing w:line="276" w:lineRule="auto"/>
        <w:ind w:left="0" w:right="-20"/>
        <w:contextualSpacing/>
        <w:jc w:val="both"/>
        <w:rPr>
          <w:sz w:val="28"/>
          <w:szCs w:val="28"/>
        </w:rPr>
      </w:pPr>
      <w:r w:rsidRPr="000D289E">
        <w:rPr>
          <w:sz w:val="28"/>
          <w:szCs w:val="28"/>
        </w:rPr>
        <w:t>отсутствие приборов учета тепла на котельных, тепловых сетях;</w:t>
      </w:r>
    </w:p>
    <w:p w:rsidR="008140A6" w:rsidRPr="000D289E" w:rsidRDefault="008140A6" w:rsidP="008140A6">
      <w:pPr>
        <w:widowControl/>
        <w:numPr>
          <w:ilvl w:val="0"/>
          <w:numId w:val="40"/>
        </w:numPr>
        <w:autoSpaceDE/>
        <w:autoSpaceDN/>
        <w:adjustRightInd/>
        <w:spacing w:line="276" w:lineRule="auto"/>
        <w:ind w:left="0" w:right="-20"/>
        <w:contextualSpacing/>
        <w:jc w:val="both"/>
        <w:rPr>
          <w:sz w:val="28"/>
          <w:szCs w:val="28"/>
        </w:rPr>
      </w:pPr>
      <w:r w:rsidRPr="000D289E">
        <w:rPr>
          <w:sz w:val="28"/>
          <w:szCs w:val="28"/>
        </w:rPr>
        <w:t xml:space="preserve">отсутствие в тепловых пунктах многоквартирных жилых домов узлов регулирования в системе теплоснабжения приводит к «перетопам» при температуре наружного воздуха от -2 </w:t>
      </w:r>
      <w:r w:rsidRPr="000D289E">
        <w:rPr>
          <w:sz w:val="28"/>
          <w:szCs w:val="28"/>
          <w:vertAlign w:val="superscript"/>
        </w:rPr>
        <w:t>о</w:t>
      </w:r>
      <w:r w:rsidRPr="000D289E">
        <w:rPr>
          <w:sz w:val="28"/>
          <w:szCs w:val="28"/>
        </w:rPr>
        <w:t>С до +10</w:t>
      </w:r>
      <w:r w:rsidRPr="000D289E">
        <w:rPr>
          <w:sz w:val="28"/>
          <w:szCs w:val="28"/>
          <w:vertAlign w:val="superscript"/>
        </w:rPr>
        <w:t>о</w:t>
      </w:r>
      <w:r w:rsidRPr="000D289E">
        <w:rPr>
          <w:sz w:val="28"/>
          <w:szCs w:val="28"/>
        </w:rPr>
        <w:t>С и выше и, соответственно, к созданию некомфортных условий проживания и завышенным объемам потребления тепловой энергии, а также переплатам</w:t>
      </w:r>
      <w:r>
        <w:rPr>
          <w:sz w:val="28"/>
          <w:szCs w:val="28"/>
        </w:rPr>
        <w:t>.</w:t>
      </w:r>
    </w:p>
    <w:p w:rsidR="008140A6" w:rsidRPr="000D289E" w:rsidRDefault="008140A6" w:rsidP="008140A6">
      <w:pPr>
        <w:spacing w:line="276" w:lineRule="auto"/>
        <w:ind w:right="48" w:firstLine="709"/>
        <w:jc w:val="both"/>
        <w:rPr>
          <w:bCs/>
          <w:sz w:val="28"/>
          <w:szCs w:val="28"/>
        </w:rPr>
      </w:pPr>
      <w:r w:rsidRPr="000D289E">
        <w:rPr>
          <w:bCs/>
          <w:sz w:val="28"/>
          <w:szCs w:val="28"/>
        </w:rPr>
        <w:t>Основными проблемами организации надежного теплоснабжения является высокий износ тепловых сетей, что влечет за собой перерасход топлива, большие потери воды и тепловой энергии, увеличение тарифов на коммунальные услуги и рост аварийности.</w:t>
      </w:r>
    </w:p>
    <w:p w:rsidR="008140A6" w:rsidRPr="000D289E" w:rsidRDefault="008140A6" w:rsidP="008140A6">
      <w:pPr>
        <w:spacing w:line="276" w:lineRule="auto"/>
        <w:ind w:right="48" w:firstLine="709"/>
        <w:jc w:val="both"/>
        <w:rPr>
          <w:sz w:val="28"/>
          <w:szCs w:val="28"/>
        </w:rPr>
      </w:pPr>
      <w:r w:rsidRPr="000D289E">
        <w:rPr>
          <w:bCs/>
          <w:sz w:val="28"/>
          <w:szCs w:val="28"/>
        </w:rPr>
        <w:t xml:space="preserve">Износ сетей </w:t>
      </w:r>
      <w:r w:rsidRPr="000D289E">
        <w:rPr>
          <w:sz w:val="28"/>
          <w:szCs w:val="28"/>
        </w:rPr>
        <w:t xml:space="preserve">– наиболее существенная проблема организации качественного теплоснабжения. </w:t>
      </w:r>
    </w:p>
    <w:p w:rsidR="008140A6" w:rsidRPr="000D289E" w:rsidRDefault="008140A6" w:rsidP="008140A6">
      <w:pPr>
        <w:spacing w:line="276" w:lineRule="auto"/>
        <w:ind w:right="43" w:firstLine="709"/>
        <w:jc w:val="both"/>
        <w:rPr>
          <w:sz w:val="28"/>
          <w:szCs w:val="28"/>
        </w:rPr>
      </w:pPr>
      <w:r w:rsidRPr="000D289E">
        <w:rPr>
          <w:sz w:val="28"/>
          <w:szCs w:val="28"/>
        </w:rPr>
        <w:t>Старение тепловых сетей приводит как к снижению надежности вызванной коррозией и усталостью металла, так и разрушению изоляции. Разрушение изоляции в свою очередь приводит к тепловым потерям и значительному снижению температуры теплоносителя еще до ввода потребителя.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w:t>
      </w:r>
    </w:p>
    <w:p w:rsidR="008140A6" w:rsidRPr="000D289E" w:rsidRDefault="008140A6" w:rsidP="008140A6">
      <w:pPr>
        <w:spacing w:line="276" w:lineRule="auto"/>
        <w:ind w:right="50" w:firstLine="709"/>
        <w:jc w:val="both"/>
        <w:rPr>
          <w:sz w:val="28"/>
          <w:szCs w:val="28"/>
        </w:rPr>
      </w:pPr>
      <w:r w:rsidRPr="000D289E">
        <w:rPr>
          <w:sz w:val="28"/>
          <w:szCs w:val="28"/>
        </w:rPr>
        <w:t>Повышение качества теплоснабжения может быть достигнуто путем реконструкции тепловых сетей.</w:t>
      </w:r>
    </w:p>
    <w:p w:rsidR="008140A6" w:rsidRPr="000D289E" w:rsidRDefault="008140A6" w:rsidP="008140A6">
      <w:pPr>
        <w:spacing w:line="276" w:lineRule="auto"/>
        <w:ind w:right="-20" w:firstLine="709"/>
        <w:jc w:val="both"/>
        <w:rPr>
          <w:sz w:val="28"/>
          <w:szCs w:val="28"/>
        </w:rPr>
      </w:pPr>
      <w:r w:rsidRPr="000D289E">
        <w:rPr>
          <w:sz w:val="28"/>
          <w:szCs w:val="28"/>
        </w:rPr>
        <w:t xml:space="preserve">Отсутствие приборов учета на тепловых сетях </w:t>
      </w:r>
      <w:r w:rsidRPr="000D289E">
        <w:rPr>
          <w:bCs/>
          <w:sz w:val="28"/>
          <w:szCs w:val="28"/>
        </w:rPr>
        <w:t xml:space="preserve">– </w:t>
      </w:r>
      <w:r w:rsidRPr="000D289E">
        <w:rPr>
          <w:sz w:val="28"/>
          <w:szCs w:val="28"/>
        </w:rPr>
        <w:t>не позволяет оценить фактические тепловые потери в сетях.</w:t>
      </w:r>
    </w:p>
    <w:p w:rsidR="008140A6" w:rsidRPr="000D289E" w:rsidRDefault="008140A6" w:rsidP="008140A6">
      <w:pPr>
        <w:spacing w:line="276" w:lineRule="auto"/>
        <w:ind w:right="42" w:firstLine="709"/>
        <w:jc w:val="both"/>
        <w:rPr>
          <w:sz w:val="28"/>
          <w:szCs w:val="28"/>
        </w:rPr>
      </w:pPr>
      <w:r w:rsidRPr="000D289E">
        <w:rPr>
          <w:bCs/>
          <w:sz w:val="28"/>
          <w:szCs w:val="28"/>
        </w:rPr>
        <w:t xml:space="preserve">Отсутствие приборов учета у части потребителей – </w:t>
      </w:r>
      <w:r w:rsidRPr="000D289E">
        <w:rPr>
          <w:sz w:val="28"/>
          <w:szCs w:val="28"/>
        </w:rPr>
        <w:t>не позволяет оценить фактическое потребление тепловой энергии каждым жилым домом. Установка приборов учета, позволит производить оплату за фактически потребленное тепло и правильно оценить тепловые характеристики ограждающих конструкций.</w:t>
      </w:r>
    </w:p>
    <w:p w:rsidR="008140A6" w:rsidRPr="000D289E" w:rsidRDefault="008140A6" w:rsidP="008140A6">
      <w:pPr>
        <w:spacing w:line="276" w:lineRule="auto"/>
        <w:jc w:val="center"/>
        <w:rPr>
          <w:b/>
          <w:sz w:val="28"/>
          <w:szCs w:val="28"/>
        </w:rPr>
      </w:pPr>
      <w:r w:rsidRPr="000D289E">
        <w:rPr>
          <w:b/>
          <w:sz w:val="28"/>
          <w:szCs w:val="28"/>
        </w:rPr>
        <w:t>1.12.2. Описание существующих проблем организации надежного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p>
    <w:p w:rsidR="008140A6" w:rsidRPr="000D289E" w:rsidRDefault="008140A6" w:rsidP="008140A6">
      <w:pPr>
        <w:spacing w:line="276" w:lineRule="auto"/>
        <w:ind w:right="48" w:firstLine="709"/>
        <w:jc w:val="both"/>
        <w:rPr>
          <w:bCs/>
          <w:sz w:val="28"/>
          <w:szCs w:val="28"/>
        </w:rPr>
      </w:pPr>
      <w:r w:rsidRPr="000D289E">
        <w:rPr>
          <w:bCs/>
          <w:sz w:val="28"/>
          <w:szCs w:val="28"/>
        </w:rPr>
        <w:t>К основным проблемам организации качественного теплоснабжения следует отнести:</w:t>
      </w:r>
    </w:p>
    <w:p w:rsidR="008140A6" w:rsidRPr="000D289E" w:rsidRDefault="008140A6" w:rsidP="008140A6">
      <w:pPr>
        <w:spacing w:line="276" w:lineRule="auto"/>
        <w:ind w:right="48" w:firstLine="709"/>
        <w:jc w:val="both"/>
        <w:rPr>
          <w:bCs/>
          <w:sz w:val="28"/>
          <w:szCs w:val="28"/>
        </w:rPr>
      </w:pPr>
      <w:r w:rsidRPr="000D289E">
        <w:rPr>
          <w:bCs/>
          <w:sz w:val="28"/>
          <w:szCs w:val="28"/>
        </w:rPr>
        <w:t xml:space="preserve">- высокий процент износа тепловых сетей, в том числе изоляционных материалов, что одновременно с понижением качества теплоснабжения приводит к завышенным потерям тепловой энергии при передаче теплоносителя; </w:t>
      </w:r>
    </w:p>
    <w:p w:rsidR="008140A6" w:rsidRPr="000D289E" w:rsidRDefault="008140A6" w:rsidP="008140A6">
      <w:pPr>
        <w:spacing w:line="276" w:lineRule="auto"/>
        <w:ind w:right="48" w:firstLine="709"/>
        <w:jc w:val="both"/>
        <w:rPr>
          <w:bCs/>
          <w:sz w:val="28"/>
          <w:szCs w:val="28"/>
        </w:rPr>
      </w:pPr>
      <w:r w:rsidRPr="000D289E">
        <w:rPr>
          <w:bCs/>
          <w:sz w:val="28"/>
          <w:szCs w:val="28"/>
        </w:rPr>
        <w:t>- высокий процент износа основного теплогенерирующего оборудования, что приводит к повышению затрат на содержание этого оборудования в работоспособном состоянии.</w:t>
      </w:r>
    </w:p>
    <w:p w:rsidR="008140A6" w:rsidRPr="000D289E" w:rsidRDefault="008140A6" w:rsidP="008140A6">
      <w:pPr>
        <w:spacing w:line="276" w:lineRule="auto"/>
        <w:jc w:val="center"/>
        <w:rPr>
          <w:b/>
          <w:sz w:val="28"/>
          <w:szCs w:val="28"/>
        </w:rPr>
      </w:pPr>
      <w:r w:rsidRPr="000D289E">
        <w:rPr>
          <w:b/>
          <w:sz w:val="28"/>
          <w:szCs w:val="28"/>
        </w:rPr>
        <w:t>1.12.3. Описание существующих проблем развития систем             теплоснабжения</w:t>
      </w:r>
    </w:p>
    <w:p w:rsidR="008140A6" w:rsidRPr="000D289E" w:rsidRDefault="008140A6" w:rsidP="008140A6">
      <w:pPr>
        <w:spacing w:line="276" w:lineRule="auto"/>
        <w:ind w:firstLine="709"/>
        <w:jc w:val="both"/>
        <w:rPr>
          <w:iCs/>
          <w:sz w:val="28"/>
          <w:szCs w:val="28"/>
        </w:rPr>
      </w:pPr>
      <w:r w:rsidRPr="000D289E">
        <w:rPr>
          <w:sz w:val="28"/>
          <w:szCs w:val="28"/>
        </w:rPr>
        <w:t>Основным препятствием к развитию систем теплоснабжения в зонах действия источник</w:t>
      </w:r>
      <w:r>
        <w:rPr>
          <w:sz w:val="28"/>
          <w:szCs w:val="28"/>
        </w:rPr>
        <w:t>а</w:t>
      </w:r>
      <w:r w:rsidRPr="000D289E">
        <w:rPr>
          <w:sz w:val="28"/>
          <w:szCs w:val="28"/>
        </w:rPr>
        <w:t xml:space="preserve"> является высокая степень изношенности тепловых сетей.</w:t>
      </w:r>
    </w:p>
    <w:p w:rsidR="008140A6" w:rsidRDefault="008140A6" w:rsidP="008140A6">
      <w:pPr>
        <w:spacing w:line="276" w:lineRule="auto"/>
        <w:jc w:val="center"/>
        <w:rPr>
          <w:b/>
          <w:sz w:val="28"/>
          <w:szCs w:val="28"/>
        </w:rPr>
      </w:pPr>
    </w:p>
    <w:p w:rsidR="008140A6" w:rsidRPr="000D289E" w:rsidRDefault="008140A6" w:rsidP="008140A6">
      <w:pPr>
        <w:spacing w:line="276" w:lineRule="auto"/>
        <w:jc w:val="center"/>
        <w:rPr>
          <w:b/>
          <w:sz w:val="28"/>
          <w:szCs w:val="28"/>
        </w:rPr>
      </w:pPr>
      <w:r w:rsidRPr="000D289E">
        <w:rPr>
          <w:b/>
          <w:sz w:val="28"/>
          <w:szCs w:val="28"/>
        </w:rPr>
        <w:t>1.12.4. Описание существующих проблем надежного и эффективного снабжения топливом действующих систем теплоснабжения</w:t>
      </w:r>
    </w:p>
    <w:p w:rsidR="008140A6" w:rsidRPr="000D289E" w:rsidRDefault="008140A6" w:rsidP="008140A6">
      <w:pPr>
        <w:spacing w:line="276" w:lineRule="auto"/>
        <w:ind w:firstLine="709"/>
        <w:jc w:val="both"/>
        <w:rPr>
          <w:sz w:val="28"/>
          <w:szCs w:val="28"/>
        </w:rPr>
      </w:pPr>
      <w:r w:rsidRPr="000D289E">
        <w:rPr>
          <w:sz w:val="28"/>
          <w:szCs w:val="28"/>
        </w:rPr>
        <w:t>Глобальные проблемы в снабжении топливом (в том числе запасов) действующих систем теплоснабжения отсутствуют.</w:t>
      </w:r>
    </w:p>
    <w:p w:rsidR="008140A6" w:rsidRDefault="008140A6" w:rsidP="008140A6">
      <w:pPr>
        <w:keepNext/>
        <w:keepLines/>
        <w:spacing w:line="276" w:lineRule="auto"/>
        <w:jc w:val="center"/>
        <w:outlineLvl w:val="2"/>
        <w:rPr>
          <w:b/>
          <w:sz w:val="28"/>
          <w:szCs w:val="28"/>
        </w:rPr>
      </w:pPr>
      <w:bookmarkStart w:id="65" w:name="_Toc535409553"/>
      <w:bookmarkStart w:id="66" w:name="_Toc89608705"/>
      <w:bookmarkStart w:id="67" w:name="sub_1515"/>
    </w:p>
    <w:p w:rsidR="008140A6" w:rsidRPr="000D289E" w:rsidRDefault="008140A6" w:rsidP="008140A6">
      <w:pPr>
        <w:keepNext/>
        <w:keepLines/>
        <w:spacing w:line="276" w:lineRule="auto"/>
        <w:jc w:val="center"/>
        <w:outlineLvl w:val="2"/>
        <w:rPr>
          <w:b/>
          <w:sz w:val="28"/>
          <w:szCs w:val="28"/>
        </w:rPr>
      </w:pPr>
      <w:r w:rsidRPr="000D289E">
        <w:rPr>
          <w:b/>
          <w:sz w:val="28"/>
          <w:szCs w:val="28"/>
        </w:rPr>
        <w:t>1.12.5 Анализ предписаний надзорных органов об устранении нарушений, влияющих на безопасность и надежность системы теплоснабжения</w:t>
      </w:r>
      <w:bookmarkEnd w:id="65"/>
      <w:bookmarkEnd w:id="66"/>
    </w:p>
    <w:bookmarkEnd w:id="67"/>
    <w:p w:rsidR="008140A6" w:rsidRPr="000D289E" w:rsidRDefault="008140A6" w:rsidP="008140A6">
      <w:pPr>
        <w:spacing w:line="276" w:lineRule="auto"/>
        <w:ind w:right="160" w:firstLine="709"/>
        <w:jc w:val="both"/>
        <w:rPr>
          <w:sz w:val="28"/>
          <w:szCs w:val="28"/>
        </w:rPr>
      </w:pPr>
      <w:r w:rsidRPr="000D289E">
        <w:rPr>
          <w:sz w:val="28"/>
          <w:szCs w:val="28"/>
        </w:rPr>
        <w:t>Предписания надзорных органов не выдавались.</w:t>
      </w:r>
    </w:p>
    <w:p w:rsidR="008140A6" w:rsidRDefault="008140A6" w:rsidP="008140A6">
      <w:pPr>
        <w:spacing w:line="276" w:lineRule="auto"/>
        <w:jc w:val="center"/>
        <w:rPr>
          <w:b/>
          <w:sz w:val="28"/>
          <w:szCs w:val="28"/>
        </w:rPr>
      </w:pPr>
    </w:p>
    <w:p w:rsidR="008140A6" w:rsidRPr="000D289E" w:rsidRDefault="008140A6" w:rsidP="008140A6">
      <w:pPr>
        <w:spacing w:line="276" w:lineRule="auto"/>
        <w:jc w:val="center"/>
        <w:rPr>
          <w:b/>
          <w:sz w:val="28"/>
          <w:szCs w:val="28"/>
        </w:rPr>
      </w:pPr>
      <w:r w:rsidRPr="000D289E">
        <w:rPr>
          <w:b/>
          <w:sz w:val="28"/>
          <w:szCs w:val="28"/>
        </w:rPr>
        <w:t>ГЛАВА 2.</w:t>
      </w:r>
      <w:r w:rsidRPr="000D289E">
        <w:rPr>
          <w:b/>
          <w:i/>
          <w:sz w:val="28"/>
          <w:szCs w:val="28"/>
        </w:rPr>
        <w:t xml:space="preserve"> </w:t>
      </w:r>
      <w:r w:rsidRPr="000D289E">
        <w:rPr>
          <w:b/>
          <w:sz w:val="28"/>
          <w:szCs w:val="28"/>
        </w:rPr>
        <w:t>СУЩЕСТВУЮЩЕЕ И ПЕРСПЕКТИВНОЕ ПОТРЕБЛЕНИЕ ТЕПЛОВОЙ ЭНЕРГИИ НА ЦЕЛИ ТЕПЛОСНАБЖЕНИЯ</w:t>
      </w:r>
    </w:p>
    <w:p w:rsidR="008140A6" w:rsidRPr="000D289E" w:rsidRDefault="008140A6" w:rsidP="008140A6">
      <w:pPr>
        <w:spacing w:line="276" w:lineRule="auto"/>
        <w:jc w:val="center"/>
        <w:rPr>
          <w:b/>
          <w:sz w:val="28"/>
          <w:szCs w:val="28"/>
        </w:rPr>
      </w:pPr>
      <w:r w:rsidRPr="000D289E">
        <w:rPr>
          <w:b/>
          <w:sz w:val="28"/>
          <w:szCs w:val="28"/>
        </w:rPr>
        <w:t xml:space="preserve">2.1. Данные базового уровня потребления тепла на цели </w:t>
      </w:r>
    </w:p>
    <w:p w:rsidR="008140A6" w:rsidRPr="000D289E" w:rsidRDefault="008140A6" w:rsidP="008140A6">
      <w:pPr>
        <w:spacing w:line="276" w:lineRule="auto"/>
        <w:jc w:val="center"/>
        <w:rPr>
          <w:b/>
          <w:sz w:val="28"/>
          <w:szCs w:val="28"/>
        </w:rPr>
      </w:pPr>
      <w:r w:rsidRPr="000D289E">
        <w:rPr>
          <w:b/>
          <w:sz w:val="28"/>
          <w:szCs w:val="28"/>
        </w:rPr>
        <w:t>теплоснабжения</w:t>
      </w:r>
    </w:p>
    <w:p w:rsidR="008140A6" w:rsidRPr="000D289E" w:rsidRDefault="008140A6" w:rsidP="008140A6">
      <w:pPr>
        <w:spacing w:line="276" w:lineRule="auto"/>
        <w:ind w:right="160" w:firstLine="709"/>
        <w:jc w:val="both"/>
        <w:rPr>
          <w:sz w:val="28"/>
          <w:szCs w:val="28"/>
        </w:rPr>
      </w:pPr>
      <w:r w:rsidRPr="000D289E">
        <w:rPr>
          <w:sz w:val="28"/>
          <w:szCs w:val="28"/>
        </w:rPr>
        <w:t>Данные базового уровня потребления тепла на цели теплоснабжения представлены в таблице 2</w:t>
      </w:r>
      <w:r>
        <w:rPr>
          <w:sz w:val="28"/>
          <w:szCs w:val="28"/>
        </w:rPr>
        <w:t>6</w:t>
      </w:r>
      <w:r w:rsidRPr="000D289E">
        <w:rPr>
          <w:sz w:val="28"/>
          <w:szCs w:val="28"/>
        </w:rPr>
        <w:t>.</w:t>
      </w:r>
    </w:p>
    <w:p w:rsidR="008140A6" w:rsidRPr="000D289E" w:rsidRDefault="008140A6" w:rsidP="008140A6">
      <w:pPr>
        <w:spacing w:line="276" w:lineRule="auto"/>
        <w:ind w:firstLine="709"/>
        <w:rPr>
          <w:iCs/>
        </w:rPr>
      </w:pPr>
      <w:bookmarkStart w:id="68" w:name="_Ref19656704"/>
      <w:r w:rsidRPr="009E280D">
        <w:rPr>
          <w:iCs/>
        </w:rPr>
        <w:t>Таблица</w:t>
      </w:r>
      <w:bookmarkEnd w:id="68"/>
      <w:r w:rsidRPr="009E280D">
        <w:rPr>
          <w:iCs/>
        </w:rPr>
        <w:t xml:space="preserve"> 26 – Данные базового уровня потребления тепла на цели теплоснабжения</w:t>
      </w:r>
      <w:r w:rsidRPr="000D289E">
        <w:rPr>
          <w:iCs/>
        </w:rPr>
        <w:t xml:space="preserve">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63"/>
        <w:gridCol w:w="2636"/>
        <w:gridCol w:w="3178"/>
        <w:gridCol w:w="3377"/>
      </w:tblGrid>
      <w:tr w:rsidR="008140A6" w:rsidRPr="000D289E" w:rsidTr="00056E73">
        <w:trPr>
          <w:trHeight w:val="20"/>
          <w:tblHeader/>
        </w:trPr>
        <w:tc>
          <w:tcPr>
            <w:tcW w:w="0" w:type="auto"/>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 п/п</w:t>
            </w:r>
          </w:p>
        </w:tc>
        <w:tc>
          <w:tcPr>
            <w:tcW w:w="0" w:type="auto"/>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Наименование и адрес котельной</w:t>
            </w:r>
          </w:p>
        </w:tc>
        <w:tc>
          <w:tcPr>
            <w:tcW w:w="0" w:type="auto"/>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Расчетная максимальная нагрузка, Гкал/ч</w:t>
            </w:r>
          </w:p>
        </w:tc>
        <w:tc>
          <w:tcPr>
            <w:tcW w:w="0" w:type="auto"/>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Потребление тепловой энергии за год, Гкал/год</w:t>
            </w:r>
          </w:p>
        </w:tc>
      </w:tr>
      <w:tr w:rsidR="008140A6" w:rsidRPr="000D289E" w:rsidTr="00056E73">
        <w:trPr>
          <w:trHeight w:val="20"/>
        </w:trPr>
        <w:tc>
          <w:tcPr>
            <w:tcW w:w="0" w:type="auto"/>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w:t>
            </w:r>
          </w:p>
        </w:tc>
        <w:tc>
          <w:tcPr>
            <w:tcW w:w="0" w:type="auto"/>
            <w:shd w:val="clear" w:color="auto" w:fill="auto"/>
            <w:vAlign w:val="center"/>
            <w:hideMark/>
          </w:tcPr>
          <w:p w:rsidR="008140A6" w:rsidRDefault="008140A6" w:rsidP="00056E73">
            <w:pPr>
              <w:ind w:right="-99"/>
              <w:outlineLvl w:val="1"/>
              <w:rPr>
                <w:highlight w:val="yellow"/>
              </w:rPr>
            </w:pPr>
            <w:r>
              <w:t>Котельная ул. Советская, 133</w:t>
            </w:r>
          </w:p>
        </w:tc>
        <w:tc>
          <w:tcPr>
            <w:tcW w:w="0" w:type="auto"/>
            <w:shd w:val="clear" w:color="auto" w:fill="auto"/>
            <w:vAlign w:val="center"/>
          </w:tcPr>
          <w:p w:rsidR="008140A6" w:rsidRPr="00517084" w:rsidRDefault="008140A6" w:rsidP="00056E73">
            <w:pPr>
              <w:jc w:val="center"/>
              <w:rPr>
                <w:color w:val="000000"/>
                <w:sz w:val="22"/>
                <w:szCs w:val="22"/>
              </w:rPr>
            </w:pPr>
            <w:r>
              <w:rPr>
                <w:color w:val="000000"/>
                <w:sz w:val="22"/>
                <w:szCs w:val="22"/>
              </w:rPr>
              <w:t>0,215</w:t>
            </w:r>
          </w:p>
        </w:tc>
        <w:tc>
          <w:tcPr>
            <w:tcW w:w="0" w:type="auto"/>
            <w:shd w:val="clear" w:color="auto" w:fill="auto"/>
            <w:vAlign w:val="center"/>
          </w:tcPr>
          <w:p w:rsidR="008140A6" w:rsidRPr="00517084" w:rsidRDefault="008140A6" w:rsidP="00056E73">
            <w:pPr>
              <w:jc w:val="center"/>
              <w:rPr>
                <w:color w:val="000000"/>
                <w:sz w:val="22"/>
                <w:szCs w:val="22"/>
              </w:rPr>
            </w:pPr>
            <w:r>
              <w:rPr>
                <w:color w:val="000000"/>
              </w:rPr>
              <w:t>441,417</w:t>
            </w:r>
          </w:p>
        </w:tc>
      </w:tr>
    </w:tbl>
    <w:p w:rsidR="008140A6" w:rsidRPr="000D289E" w:rsidRDefault="008140A6" w:rsidP="008140A6">
      <w:pPr>
        <w:spacing w:line="276" w:lineRule="auto"/>
        <w:jc w:val="right"/>
        <w:rPr>
          <w:bCs/>
          <w:sz w:val="28"/>
          <w:szCs w:val="28"/>
        </w:rPr>
      </w:pPr>
    </w:p>
    <w:p w:rsidR="008140A6" w:rsidRPr="000D289E" w:rsidRDefault="008140A6" w:rsidP="008140A6">
      <w:pPr>
        <w:spacing w:line="276" w:lineRule="auto"/>
        <w:jc w:val="center"/>
        <w:rPr>
          <w:b/>
          <w:color w:val="000000"/>
          <w:sz w:val="28"/>
          <w:szCs w:val="28"/>
        </w:rPr>
      </w:pPr>
      <w:r w:rsidRPr="000D289E">
        <w:rPr>
          <w:b/>
          <w:sz w:val="28"/>
          <w:szCs w:val="28"/>
        </w:rPr>
        <w:t xml:space="preserve">2.2. </w:t>
      </w:r>
      <w:r w:rsidRPr="000D289E">
        <w:rPr>
          <w:b/>
          <w:color w:val="000000"/>
          <w:sz w:val="28"/>
          <w:szCs w:val="28"/>
        </w:rPr>
        <w:t xml:space="preserve">Прогнозы приростов </w:t>
      </w:r>
      <w:r>
        <w:rPr>
          <w:b/>
          <w:color w:val="000000"/>
          <w:sz w:val="28"/>
          <w:szCs w:val="28"/>
        </w:rPr>
        <w:t xml:space="preserve">площади </w:t>
      </w:r>
      <w:r w:rsidRPr="000D289E">
        <w:rPr>
          <w:b/>
          <w:color w:val="000000"/>
          <w:sz w:val="28"/>
          <w:szCs w:val="28"/>
        </w:rPr>
        <w:t>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w:t>
      </w:r>
    </w:p>
    <w:p w:rsidR="008140A6" w:rsidRPr="000D289E" w:rsidRDefault="008140A6" w:rsidP="008140A6">
      <w:pPr>
        <w:spacing w:line="276" w:lineRule="auto"/>
        <w:jc w:val="center"/>
        <w:rPr>
          <w:b/>
          <w:color w:val="000000"/>
          <w:sz w:val="28"/>
          <w:szCs w:val="28"/>
        </w:rPr>
      </w:pPr>
      <w:r w:rsidRPr="000D289E">
        <w:rPr>
          <w:b/>
          <w:color w:val="000000"/>
          <w:sz w:val="28"/>
          <w:szCs w:val="28"/>
        </w:rPr>
        <w:t>на каждом этапе</w:t>
      </w:r>
    </w:p>
    <w:p w:rsidR="008140A6" w:rsidRPr="000D289E" w:rsidRDefault="008140A6" w:rsidP="008140A6">
      <w:pPr>
        <w:spacing w:line="276" w:lineRule="auto"/>
        <w:ind w:firstLine="709"/>
        <w:jc w:val="both"/>
        <w:rPr>
          <w:sz w:val="28"/>
          <w:szCs w:val="28"/>
        </w:rPr>
      </w:pPr>
      <w:r w:rsidRPr="000D289E">
        <w:rPr>
          <w:sz w:val="28"/>
          <w:szCs w:val="28"/>
        </w:rPr>
        <w:t>На расчетный срок присоединение новых абонентов к существующим котельным не планируется. Теплоснабжение новых объектов строительства планируется от индивидуальных источников.</w:t>
      </w:r>
    </w:p>
    <w:p w:rsidR="008140A6" w:rsidRPr="000D289E" w:rsidRDefault="008140A6" w:rsidP="008140A6">
      <w:pPr>
        <w:spacing w:line="276" w:lineRule="auto"/>
        <w:jc w:val="center"/>
        <w:rPr>
          <w:b/>
          <w:color w:val="000000"/>
          <w:sz w:val="28"/>
          <w:szCs w:val="28"/>
        </w:rPr>
      </w:pPr>
      <w:r w:rsidRPr="000D289E">
        <w:rPr>
          <w:b/>
          <w:sz w:val="28"/>
          <w:szCs w:val="28"/>
        </w:rPr>
        <w:t xml:space="preserve">2.3. </w:t>
      </w:r>
      <w:r w:rsidRPr="000D289E">
        <w:rPr>
          <w:b/>
          <w:color w:val="000000"/>
          <w:sz w:val="28"/>
          <w:szCs w:val="28"/>
        </w:rPr>
        <w:t xml:space="preserve">Прогнозы перспективных удельных расходов тепловой энергии </w:t>
      </w:r>
    </w:p>
    <w:p w:rsidR="008140A6" w:rsidRPr="000D289E" w:rsidRDefault="008140A6" w:rsidP="008140A6">
      <w:pPr>
        <w:spacing w:line="276" w:lineRule="auto"/>
        <w:jc w:val="center"/>
        <w:rPr>
          <w:b/>
          <w:color w:val="000000"/>
          <w:sz w:val="28"/>
          <w:szCs w:val="28"/>
        </w:rPr>
      </w:pPr>
      <w:r w:rsidRPr="000D289E">
        <w:rPr>
          <w:b/>
          <w:color w:val="000000"/>
          <w:sz w:val="28"/>
          <w:szCs w:val="28"/>
        </w:rPr>
        <w:t xml:space="preserve">на отопление, вентиляцию и горячее водоснабжение, согласованных </w:t>
      </w:r>
    </w:p>
    <w:p w:rsidR="008140A6" w:rsidRPr="000D289E" w:rsidRDefault="008140A6" w:rsidP="008140A6">
      <w:pPr>
        <w:spacing w:line="276" w:lineRule="auto"/>
        <w:jc w:val="center"/>
        <w:rPr>
          <w:b/>
          <w:color w:val="000000"/>
          <w:sz w:val="28"/>
          <w:szCs w:val="28"/>
        </w:rPr>
      </w:pPr>
      <w:r w:rsidRPr="000D289E">
        <w:rPr>
          <w:b/>
          <w:color w:val="000000"/>
          <w:sz w:val="28"/>
          <w:szCs w:val="28"/>
        </w:rPr>
        <w:t xml:space="preserve">с требованиями к энергетической эффективности объектов теплопотребления, устанавливаемых в соответствии с </w:t>
      </w:r>
    </w:p>
    <w:p w:rsidR="008140A6" w:rsidRPr="000D289E" w:rsidRDefault="008140A6" w:rsidP="008140A6">
      <w:pPr>
        <w:spacing w:line="276" w:lineRule="auto"/>
        <w:jc w:val="center"/>
        <w:rPr>
          <w:b/>
          <w:color w:val="000000"/>
          <w:sz w:val="28"/>
          <w:szCs w:val="28"/>
        </w:rPr>
      </w:pPr>
      <w:r w:rsidRPr="000D289E">
        <w:rPr>
          <w:b/>
          <w:color w:val="000000"/>
          <w:sz w:val="28"/>
          <w:szCs w:val="28"/>
        </w:rPr>
        <w:t>законодательством Российской Федерации</w:t>
      </w:r>
    </w:p>
    <w:p w:rsidR="008140A6" w:rsidRPr="000A2FF6" w:rsidRDefault="008140A6" w:rsidP="008140A6">
      <w:pPr>
        <w:spacing w:line="276" w:lineRule="auto"/>
        <w:ind w:firstLine="708"/>
        <w:jc w:val="both"/>
        <w:rPr>
          <w:sz w:val="28"/>
        </w:rPr>
      </w:pPr>
      <w:r w:rsidRPr="002A3C73">
        <w:rPr>
          <w:sz w:val="28"/>
        </w:rPr>
        <w:t xml:space="preserve">Нормативы расхода тепловой энергии на отопление на территории КБР утверждены приказом министерства ЖКХ Кабардино-Балкарской республики от 31.08.2020  № 133 и составляют </w:t>
      </w:r>
      <w:r w:rsidRPr="002A3C73">
        <w:rPr>
          <w:sz w:val="28"/>
          <w:szCs w:val="12"/>
        </w:rPr>
        <w:t xml:space="preserve">0,025 </w:t>
      </w:r>
      <w:r w:rsidRPr="002A3C73">
        <w:rPr>
          <w:sz w:val="28"/>
        </w:rPr>
        <w:t>Гкал за 1 м</w:t>
      </w:r>
      <w:r w:rsidRPr="002A3C73">
        <w:rPr>
          <w:sz w:val="28"/>
          <w:vertAlign w:val="superscript"/>
        </w:rPr>
        <w:t>2</w:t>
      </w:r>
      <w:r w:rsidRPr="002A3C73">
        <w:rPr>
          <w:sz w:val="28"/>
        </w:rPr>
        <w:t xml:space="preserve">  в месяц.</w:t>
      </w:r>
    </w:p>
    <w:p w:rsidR="008140A6" w:rsidRPr="000D289E" w:rsidRDefault="008140A6" w:rsidP="008140A6">
      <w:pPr>
        <w:spacing w:line="276" w:lineRule="auto"/>
        <w:ind w:right="-23" w:firstLine="686"/>
        <w:jc w:val="both"/>
        <w:rPr>
          <w:sz w:val="28"/>
          <w:szCs w:val="28"/>
        </w:rPr>
      </w:pPr>
      <w:r w:rsidRPr="000D289E">
        <w:rPr>
          <w:sz w:val="28"/>
          <w:szCs w:val="28"/>
        </w:rPr>
        <w:t>Требования к энергетической эффективности жилых и общественных зданий приведены в ФЗ №261 «Об энергосбережении и о повышении энергетической эффективности и о внесении изменений в отдельные законодательные акты Российской Федерации», ФЗ № 190 «О теплоснабжении».</w:t>
      </w:r>
    </w:p>
    <w:p w:rsidR="008140A6" w:rsidRPr="000D289E" w:rsidRDefault="008140A6" w:rsidP="008140A6">
      <w:pPr>
        <w:spacing w:line="276" w:lineRule="auto"/>
        <w:ind w:right="-23" w:firstLine="686"/>
        <w:jc w:val="both"/>
        <w:rPr>
          <w:sz w:val="28"/>
          <w:szCs w:val="28"/>
        </w:rPr>
      </w:pPr>
      <w:r w:rsidRPr="000D289E">
        <w:rPr>
          <w:sz w:val="28"/>
          <w:szCs w:val="28"/>
        </w:rPr>
        <w:t>В соответствии с указанными документами, проектируемые и реконструируемы жилые, общественные и промышленные здания, должны проектироваться согласно СП 50.13330.2012 «Тепловая защита зданий», актуализированная редакция СНиП 23-02-2003.</w:t>
      </w:r>
    </w:p>
    <w:p w:rsidR="008140A6" w:rsidRPr="000D289E" w:rsidRDefault="008140A6" w:rsidP="008140A6">
      <w:pPr>
        <w:spacing w:line="276" w:lineRule="auto"/>
        <w:ind w:right="-23" w:firstLine="686"/>
        <w:jc w:val="both"/>
        <w:rPr>
          <w:sz w:val="28"/>
          <w:szCs w:val="28"/>
        </w:rPr>
      </w:pPr>
      <w:r w:rsidRPr="000D289E">
        <w:rPr>
          <w:sz w:val="28"/>
          <w:szCs w:val="28"/>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rsidR="008140A6" w:rsidRPr="000D289E" w:rsidRDefault="008140A6" w:rsidP="008140A6">
      <w:pPr>
        <w:spacing w:line="276" w:lineRule="auto"/>
        <w:ind w:right="-23" w:firstLine="686"/>
        <w:jc w:val="both"/>
        <w:rPr>
          <w:sz w:val="28"/>
          <w:szCs w:val="28"/>
        </w:rPr>
      </w:pPr>
      <w:r w:rsidRPr="000D289E">
        <w:rPr>
          <w:sz w:val="28"/>
          <w:szCs w:val="28"/>
        </w:rPr>
        <w:t>Требования к повышению тепловой защиты зданий и сооружений, основных потребителей энергии, являются важным объектом государственного регулирования в большинстве стран мира. Эти требования рассматриваются также с точки зрения охраны окружающей среды, рационального использования не возобновляемых природных ресурсов и уменьшения влияния "парникового" эффекта и сокращения выделений двуокиси углерода и других вредных веществ в атмосферу.</w:t>
      </w:r>
    </w:p>
    <w:p w:rsidR="008140A6" w:rsidRPr="000D289E" w:rsidRDefault="008140A6" w:rsidP="008140A6">
      <w:pPr>
        <w:spacing w:line="276" w:lineRule="auto"/>
        <w:ind w:right="-23" w:firstLine="686"/>
        <w:jc w:val="both"/>
        <w:rPr>
          <w:sz w:val="28"/>
          <w:szCs w:val="28"/>
        </w:rPr>
      </w:pPr>
      <w:r w:rsidRPr="000D289E">
        <w:rPr>
          <w:sz w:val="28"/>
          <w:szCs w:val="28"/>
        </w:rPr>
        <w:t>Данные нормы затрагивают часть общей задачи энергосбережения в зданиях. Одновременно с созданием эффективной тепловой защиты, в соответствии с другими нормативными документами принимаются меры по повышению эффективности инженерного оборудования зданий, снижению потерь энергии при ее выработке и транспортировке, а также по сокращению расхода тепловой и электрической энергии путем автоматического управления и регулирования оборудования и инженерных систем в целом.</w:t>
      </w:r>
    </w:p>
    <w:p w:rsidR="008140A6" w:rsidRPr="000D289E" w:rsidRDefault="008140A6" w:rsidP="008140A6">
      <w:pPr>
        <w:spacing w:line="276" w:lineRule="auto"/>
        <w:ind w:right="-23" w:firstLine="686"/>
        <w:jc w:val="both"/>
        <w:rPr>
          <w:sz w:val="28"/>
          <w:szCs w:val="28"/>
        </w:rPr>
      </w:pPr>
      <w:r w:rsidRPr="000D289E">
        <w:rPr>
          <w:sz w:val="28"/>
          <w:szCs w:val="28"/>
        </w:rPr>
        <w:t>Нормы по тепловой защите зданий гармонизированы с аналогичными зарубежными нормами развитых стран. Эти нормы, как и нормы на инженерное оборудование, содержат минимальные требования, и строительство многих зданий может быть выполнено на экономической основе с существенно более высокими показателями тепловой защиты, предусмотренными классификацией зданий по энергетической эффективности.</w:t>
      </w:r>
    </w:p>
    <w:p w:rsidR="008140A6" w:rsidRPr="000D289E" w:rsidRDefault="008140A6" w:rsidP="008140A6">
      <w:pPr>
        <w:spacing w:line="276" w:lineRule="auto"/>
        <w:ind w:right="-23" w:firstLine="686"/>
        <w:jc w:val="both"/>
        <w:rPr>
          <w:sz w:val="28"/>
          <w:szCs w:val="28"/>
        </w:rPr>
      </w:pPr>
      <w:r w:rsidRPr="000D289E">
        <w:rPr>
          <w:sz w:val="28"/>
          <w:szCs w:val="28"/>
        </w:rPr>
        <w:t>Данные нормы и правила распространяются на тепловую защиту жилых, общественных, производственных, сельскохозяйственных и складских зданий и сооружений (далее - зданий), в которых необходимо поддерживать определенную температуру и влажность внутреннего воздуха.</w:t>
      </w:r>
    </w:p>
    <w:p w:rsidR="008140A6" w:rsidRPr="000D289E" w:rsidRDefault="008140A6" w:rsidP="008140A6">
      <w:pPr>
        <w:spacing w:line="276" w:lineRule="auto"/>
        <w:ind w:right="-23" w:firstLine="686"/>
        <w:jc w:val="both"/>
        <w:rPr>
          <w:sz w:val="28"/>
          <w:szCs w:val="28"/>
        </w:rPr>
      </w:pPr>
      <w:r w:rsidRPr="000D289E">
        <w:rPr>
          <w:sz w:val="28"/>
          <w:szCs w:val="28"/>
        </w:rPr>
        <w:t>Согласно СП 50.13330.2012 «Тепловая защита зданий», актуализированная редакция СНиП 23-02-2003, энергетическую эффективность жилых и общественных зданий следует устанавливать в соответствии с классификацией по таблице 26.</w:t>
      </w:r>
    </w:p>
    <w:p w:rsidR="008140A6" w:rsidRPr="000D289E" w:rsidRDefault="008140A6" w:rsidP="008140A6">
      <w:pPr>
        <w:spacing w:line="276" w:lineRule="auto"/>
        <w:ind w:right="-23" w:firstLine="686"/>
        <w:jc w:val="both"/>
        <w:rPr>
          <w:sz w:val="28"/>
          <w:szCs w:val="28"/>
        </w:rPr>
      </w:pPr>
      <w:r w:rsidRPr="000D289E">
        <w:rPr>
          <w:sz w:val="28"/>
          <w:szCs w:val="28"/>
        </w:rPr>
        <w:t xml:space="preserve">Присвоение классов D, Е на стадии проектирования не допускается. Классы А, В устанавливают для вновь возводимых и реконструируемых зданий на стадии разработки проекта и впоследствии их уточняют по результатам эксплуатации. </w:t>
      </w:r>
    </w:p>
    <w:p w:rsidR="008140A6" w:rsidRPr="000D289E" w:rsidRDefault="008140A6" w:rsidP="008140A6">
      <w:pPr>
        <w:spacing w:line="276" w:lineRule="auto"/>
        <w:ind w:right="-23" w:firstLine="686"/>
        <w:jc w:val="both"/>
        <w:rPr>
          <w:sz w:val="28"/>
          <w:szCs w:val="28"/>
        </w:rPr>
      </w:pPr>
      <w:r w:rsidRPr="000D289E">
        <w:rPr>
          <w:sz w:val="28"/>
          <w:szCs w:val="28"/>
        </w:rPr>
        <w:t xml:space="preserve">Для достижения классов А, В органам администраций субъектов Российской Федерации рекомендуется применять меры по экономическому стимулированию участников проектирования и строительства. </w:t>
      </w:r>
    </w:p>
    <w:p w:rsidR="008140A6" w:rsidRPr="000D289E" w:rsidRDefault="008140A6" w:rsidP="008140A6">
      <w:pPr>
        <w:spacing w:line="276" w:lineRule="auto"/>
        <w:ind w:right="-23" w:firstLine="686"/>
        <w:jc w:val="both"/>
        <w:rPr>
          <w:sz w:val="28"/>
          <w:szCs w:val="28"/>
        </w:rPr>
      </w:pPr>
      <w:r w:rsidRPr="000D289E">
        <w:rPr>
          <w:sz w:val="28"/>
          <w:szCs w:val="28"/>
        </w:rPr>
        <w:t xml:space="preserve">Класс С устанавливают при эксплуатации вновь возведенных и реконструированных зданий согласно разделу 11 СНиП 23-02-2003. </w:t>
      </w:r>
    </w:p>
    <w:p w:rsidR="008140A6" w:rsidRPr="000D289E" w:rsidRDefault="008140A6" w:rsidP="008140A6">
      <w:pPr>
        <w:spacing w:line="276" w:lineRule="auto"/>
        <w:ind w:right="-23" w:firstLine="686"/>
        <w:jc w:val="both"/>
        <w:rPr>
          <w:sz w:val="28"/>
          <w:szCs w:val="28"/>
        </w:rPr>
      </w:pPr>
      <w:r w:rsidRPr="000D289E">
        <w:rPr>
          <w:sz w:val="28"/>
          <w:szCs w:val="28"/>
        </w:rPr>
        <w:t>Классы D, Е устанавливают при эксплуатации возведенных до 2000 г. зданий с целью разработки органами администраций субъектов Российской Федерации очередности и мероприятий по реконструкции этих зданий.</w:t>
      </w:r>
    </w:p>
    <w:p w:rsidR="008140A6" w:rsidRPr="000D289E" w:rsidRDefault="008140A6" w:rsidP="008140A6">
      <w:pPr>
        <w:spacing w:line="276" w:lineRule="auto"/>
        <w:jc w:val="center"/>
        <w:rPr>
          <w:iCs/>
          <w:szCs w:val="18"/>
        </w:rPr>
      </w:pPr>
      <w:r w:rsidRPr="000D289E">
        <w:rPr>
          <w:iCs/>
          <w:szCs w:val="18"/>
        </w:rPr>
        <w:t>Таблица</w:t>
      </w:r>
      <w:r>
        <w:rPr>
          <w:iCs/>
          <w:szCs w:val="18"/>
        </w:rPr>
        <w:t xml:space="preserve"> 27</w:t>
      </w:r>
      <w:r w:rsidRPr="000D289E">
        <w:rPr>
          <w:iCs/>
          <w:szCs w:val="18"/>
        </w:rPr>
        <w:t xml:space="preserve"> - Классы энергосбережения жилых и общественных зданий</w:t>
      </w:r>
    </w:p>
    <w:tbl>
      <w:tblPr>
        <w:tblW w:w="5000" w:type="pct"/>
        <w:tblLook w:val="04A0"/>
      </w:tblPr>
      <w:tblGrid>
        <w:gridCol w:w="1636"/>
        <w:gridCol w:w="1648"/>
        <w:gridCol w:w="4166"/>
        <w:gridCol w:w="2404"/>
      </w:tblGrid>
      <w:tr w:rsidR="008140A6" w:rsidRPr="000D289E" w:rsidTr="00056E73">
        <w:tc>
          <w:tcPr>
            <w:tcW w:w="830" w:type="pct"/>
            <w:tcBorders>
              <w:top w:val="single" w:sz="12" w:space="0" w:color="auto"/>
              <w:left w:val="single" w:sz="12" w:space="0" w:color="auto"/>
              <w:bottom w:val="single" w:sz="12" w:space="0" w:color="auto"/>
              <w:right w:val="single" w:sz="12" w:space="0" w:color="auto"/>
            </w:tcBorders>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Обозначение класса</w:t>
            </w:r>
          </w:p>
        </w:tc>
        <w:tc>
          <w:tcPr>
            <w:tcW w:w="836" w:type="pct"/>
            <w:tcBorders>
              <w:top w:val="single" w:sz="12" w:space="0" w:color="auto"/>
              <w:left w:val="single" w:sz="12" w:space="0" w:color="auto"/>
              <w:bottom w:val="single" w:sz="12" w:space="0" w:color="auto"/>
              <w:right w:val="single" w:sz="12" w:space="0" w:color="auto"/>
            </w:tcBorders>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Наименование класса</w:t>
            </w:r>
          </w:p>
        </w:tc>
        <w:tc>
          <w:tcPr>
            <w:tcW w:w="2114" w:type="pct"/>
            <w:tcBorders>
              <w:top w:val="single" w:sz="12" w:space="0" w:color="auto"/>
              <w:left w:val="single" w:sz="12" w:space="0" w:color="auto"/>
              <w:bottom w:val="single" w:sz="12" w:space="0" w:color="auto"/>
              <w:right w:val="single" w:sz="12" w:space="0" w:color="auto"/>
            </w:tcBorders>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Величина отклонения расчетного (фактического) значения удельной характеристики расхода тепловой энергии на отопление и вентиляцию здания от нормируемого, %</w:t>
            </w:r>
          </w:p>
        </w:tc>
        <w:tc>
          <w:tcPr>
            <w:tcW w:w="1219" w:type="pct"/>
            <w:tcBorders>
              <w:top w:val="single" w:sz="12" w:space="0" w:color="auto"/>
              <w:left w:val="single" w:sz="12" w:space="0" w:color="auto"/>
              <w:bottom w:val="single" w:sz="12" w:space="0" w:color="auto"/>
              <w:right w:val="single" w:sz="12" w:space="0" w:color="auto"/>
            </w:tcBorders>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Рекомендуемые мероприятия, разрабатываемые субъектами РФ</w:t>
            </w:r>
          </w:p>
        </w:tc>
      </w:tr>
      <w:tr w:rsidR="008140A6" w:rsidRPr="000D289E" w:rsidTr="00056E73">
        <w:tc>
          <w:tcPr>
            <w:tcW w:w="5000" w:type="pct"/>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При проектировании и эксплуатации новых и реконструируемых зданий</w:t>
            </w:r>
          </w:p>
        </w:tc>
      </w:tr>
      <w:tr w:rsidR="008140A6" w:rsidRPr="000D289E" w:rsidTr="00056E73">
        <w:tc>
          <w:tcPr>
            <w:tcW w:w="830"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А++</w:t>
            </w:r>
          </w:p>
        </w:tc>
        <w:tc>
          <w:tcPr>
            <w:tcW w:w="836" w:type="pct"/>
            <w:vMerge w:val="restart"/>
            <w:tcBorders>
              <w:top w:val="single" w:sz="12" w:space="0" w:color="auto"/>
              <w:left w:val="single" w:sz="12" w:space="0" w:color="auto"/>
              <w:bottom w:val="single" w:sz="4" w:space="0" w:color="000000"/>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Очень высокий</w:t>
            </w:r>
          </w:p>
        </w:tc>
        <w:tc>
          <w:tcPr>
            <w:tcW w:w="2114"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Ниже -60</w:t>
            </w:r>
          </w:p>
        </w:tc>
        <w:tc>
          <w:tcPr>
            <w:tcW w:w="1219" w:type="pct"/>
            <w:vMerge w:val="restart"/>
            <w:tcBorders>
              <w:top w:val="single" w:sz="12" w:space="0" w:color="auto"/>
              <w:left w:val="single" w:sz="12" w:space="0" w:color="auto"/>
              <w:bottom w:val="single" w:sz="4" w:space="0" w:color="000000"/>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Экономическое стимулирование</w:t>
            </w:r>
          </w:p>
        </w:tc>
      </w:tr>
      <w:tr w:rsidR="008140A6" w:rsidRPr="000D289E" w:rsidTr="00056E73">
        <w:tc>
          <w:tcPr>
            <w:tcW w:w="830" w:type="pct"/>
            <w:tcBorders>
              <w:top w:val="nil"/>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А+</w:t>
            </w:r>
          </w:p>
        </w:tc>
        <w:tc>
          <w:tcPr>
            <w:tcW w:w="836" w:type="pct"/>
            <w:vMerge/>
            <w:tcBorders>
              <w:top w:val="nil"/>
              <w:left w:val="single" w:sz="12" w:space="0" w:color="auto"/>
              <w:bottom w:val="single" w:sz="4" w:space="0" w:color="000000"/>
              <w:right w:val="single" w:sz="12" w:space="0" w:color="auto"/>
            </w:tcBorders>
            <w:vAlign w:val="center"/>
            <w:hideMark/>
          </w:tcPr>
          <w:p w:rsidR="008140A6" w:rsidRPr="000D289E" w:rsidRDefault="008140A6" w:rsidP="00056E73">
            <w:pPr>
              <w:spacing w:line="276" w:lineRule="auto"/>
              <w:rPr>
                <w:color w:val="000000"/>
              </w:rPr>
            </w:pPr>
          </w:p>
        </w:tc>
        <w:tc>
          <w:tcPr>
            <w:tcW w:w="2114" w:type="pct"/>
            <w:tcBorders>
              <w:top w:val="nil"/>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От -50 до -60 включительно</w:t>
            </w:r>
          </w:p>
        </w:tc>
        <w:tc>
          <w:tcPr>
            <w:tcW w:w="1219" w:type="pct"/>
            <w:vMerge/>
            <w:tcBorders>
              <w:top w:val="nil"/>
              <w:left w:val="single" w:sz="12" w:space="0" w:color="auto"/>
              <w:bottom w:val="single" w:sz="4" w:space="0" w:color="000000"/>
              <w:right w:val="single" w:sz="12" w:space="0" w:color="auto"/>
            </w:tcBorders>
            <w:vAlign w:val="center"/>
            <w:hideMark/>
          </w:tcPr>
          <w:p w:rsidR="008140A6" w:rsidRPr="000D289E" w:rsidRDefault="008140A6" w:rsidP="00056E73">
            <w:pPr>
              <w:spacing w:line="276" w:lineRule="auto"/>
              <w:rPr>
                <w:color w:val="000000"/>
              </w:rPr>
            </w:pPr>
          </w:p>
        </w:tc>
      </w:tr>
      <w:tr w:rsidR="008140A6" w:rsidRPr="000D289E" w:rsidTr="00056E73">
        <w:tc>
          <w:tcPr>
            <w:tcW w:w="830" w:type="pct"/>
            <w:tcBorders>
              <w:top w:val="nil"/>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А</w:t>
            </w:r>
          </w:p>
        </w:tc>
        <w:tc>
          <w:tcPr>
            <w:tcW w:w="836" w:type="pct"/>
            <w:vMerge/>
            <w:tcBorders>
              <w:top w:val="nil"/>
              <w:left w:val="single" w:sz="12" w:space="0" w:color="auto"/>
              <w:bottom w:val="single" w:sz="4" w:space="0" w:color="000000"/>
              <w:right w:val="single" w:sz="12" w:space="0" w:color="auto"/>
            </w:tcBorders>
            <w:vAlign w:val="center"/>
            <w:hideMark/>
          </w:tcPr>
          <w:p w:rsidR="008140A6" w:rsidRPr="000D289E" w:rsidRDefault="008140A6" w:rsidP="00056E73">
            <w:pPr>
              <w:spacing w:line="276" w:lineRule="auto"/>
              <w:rPr>
                <w:color w:val="000000"/>
              </w:rPr>
            </w:pPr>
          </w:p>
        </w:tc>
        <w:tc>
          <w:tcPr>
            <w:tcW w:w="2114" w:type="pct"/>
            <w:tcBorders>
              <w:top w:val="nil"/>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От -40 до -50 включительно</w:t>
            </w:r>
          </w:p>
        </w:tc>
        <w:tc>
          <w:tcPr>
            <w:tcW w:w="1219" w:type="pct"/>
            <w:vMerge/>
            <w:tcBorders>
              <w:top w:val="nil"/>
              <w:left w:val="single" w:sz="12" w:space="0" w:color="auto"/>
              <w:bottom w:val="single" w:sz="4" w:space="0" w:color="000000"/>
              <w:right w:val="single" w:sz="12" w:space="0" w:color="auto"/>
            </w:tcBorders>
            <w:vAlign w:val="center"/>
            <w:hideMark/>
          </w:tcPr>
          <w:p w:rsidR="008140A6" w:rsidRPr="000D289E" w:rsidRDefault="008140A6" w:rsidP="00056E73">
            <w:pPr>
              <w:spacing w:line="276" w:lineRule="auto"/>
              <w:rPr>
                <w:color w:val="000000"/>
              </w:rPr>
            </w:pPr>
          </w:p>
        </w:tc>
      </w:tr>
      <w:tr w:rsidR="008140A6" w:rsidRPr="000D289E" w:rsidTr="00056E73">
        <w:tc>
          <w:tcPr>
            <w:tcW w:w="830" w:type="pct"/>
            <w:tcBorders>
              <w:top w:val="nil"/>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В+</w:t>
            </w:r>
          </w:p>
        </w:tc>
        <w:tc>
          <w:tcPr>
            <w:tcW w:w="836" w:type="pct"/>
            <w:vMerge w:val="restart"/>
            <w:tcBorders>
              <w:top w:val="nil"/>
              <w:left w:val="single" w:sz="12" w:space="0" w:color="auto"/>
              <w:bottom w:val="single" w:sz="4" w:space="0" w:color="000000"/>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Высокий</w:t>
            </w:r>
          </w:p>
        </w:tc>
        <w:tc>
          <w:tcPr>
            <w:tcW w:w="2114" w:type="pct"/>
            <w:tcBorders>
              <w:top w:val="nil"/>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От -30 до - 40 включительно</w:t>
            </w:r>
          </w:p>
        </w:tc>
        <w:tc>
          <w:tcPr>
            <w:tcW w:w="1219" w:type="pct"/>
            <w:vMerge w:val="restart"/>
            <w:tcBorders>
              <w:top w:val="nil"/>
              <w:left w:val="single" w:sz="12" w:space="0" w:color="auto"/>
              <w:bottom w:val="single" w:sz="4" w:space="0" w:color="000000"/>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Экономическое стимулирование</w:t>
            </w:r>
          </w:p>
        </w:tc>
      </w:tr>
      <w:tr w:rsidR="008140A6" w:rsidRPr="000D289E" w:rsidTr="00056E73">
        <w:tc>
          <w:tcPr>
            <w:tcW w:w="830" w:type="pct"/>
            <w:tcBorders>
              <w:top w:val="nil"/>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В</w:t>
            </w:r>
          </w:p>
        </w:tc>
        <w:tc>
          <w:tcPr>
            <w:tcW w:w="836" w:type="pct"/>
            <w:vMerge/>
            <w:tcBorders>
              <w:top w:val="nil"/>
              <w:left w:val="single" w:sz="12" w:space="0" w:color="auto"/>
              <w:bottom w:val="single" w:sz="4" w:space="0" w:color="000000"/>
              <w:right w:val="single" w:sz="12" w:space="0" w:color="auto"/>
            </w:tcBorders>
            <w:vAlign w:val="center"/>
            <w:hideMark/>
          </w:tcPr>
          <w:p w:rsidR="008140A6" w:rsidRPr="000D289E" w:rsidRDefault="008140A6" w:rsidP="00056E73">
            <w:pPr>
              <w:spacing w:line="276" w:lineRule="auto"/>
              <w:rPr>
                <w:color w:val="000000"/>
              </w:rPr>
            </w:pPr>
          </w:p>
        </w:tc>
        <w:tc>
          <w:tcPr>
            <w:tcW w:w="2114" w:type="pct"/>
            <w:tcBorders>
              <w:top w:val="nil"/>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От -15 до -30 включительно</w:t>
            </w:r>
          </w:p>
        </w:tc>
        <w:tc>
          <w:tcPr>
            <w:tcW w:w="1219" w:type="pct"/>
            <w:vMerge/>
            <w:tcBorders>
              <w:top w:val="nil"/>
              <w:left w:val="single" w:sz="12" w:space="0" w:color="auto"/>
              <w:bottom w:val="single" w:sz="4" w:space="0" w:color="000000"/>
              <w:right w:val="single" w:sz="12" w:space="0" w:color="auto"/>
            </w:tcBorders>
            <w:vAlign w:val="center"/>
            <w:hideMark/>
          </w:tcPr>
          <w:p w:rsidR="008140A6" w:rsidRPr="000D289E" w:rsidRDefault="008140A6" w:rsidP="00056E73">
            <w:pPr>
              <w:spacing w:line="276" w:lineRule="auto"/>
              <w:rPr>
                <w:color w:val="000000"/>
              </w:rPr>
            </w:pPr>
          </w:p>
        </w:tc>
      </w:tr>
      <w:tr w:rsidR="008140A6" w:rsidRPr="000D289E" w:rsidTr="00056E73">
        <w:tc>
          <w:tcPr>
            <w:tcW w:w="830" w:type="pct"/>
            <w:tcBorders>
              <w:top w:val="nil"/>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С+</w:t>
            </w:r>
          </w:p>
        </w:tc>
        <w:tc>
          <w:tcPr>
            <w:tcW w:w="836" w:type="pct"/>
            <w:vMerge w:val="restart"/>
            <w:tcBorders>
              <w:top w:val="nil"/>
              <w:left w:val="single" w:sz="12" w:space="0" w:color="auto"/>
              <w:bottom w:val="single" w:sz="4" w:space="0" w:color="000000"/>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Нормальный</w:t>
            </w:r>
          </w:p>
        </w:tc>
        <w:tc>
          <w:tcPr>
            <w:tcW w:w="2114" w:type="pct"/>
            <w:tcBorders>
              <w:top w:val="nil"/>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От -5 до -15 включительно</w:t>
            </w:r>
          </w:p>
        </w:tc>
        <w:tc>
          <w:tcPr>
            <w:tcW w:w="1219" w:type="pct"/>
            <w:vMerge w:val="restart"/>
            <w:tcBorders>
              <w:top w:val="nil"/>
              <w:left w:val="single" w:sz="12" w:space="0" w:color="auto"/>
              <w:bottom w:val="single" w:sz="4" w:space="0" w:color="000000"/>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Мероприятия не разрабатываются</w:t>
            </w:r>
          </w:p>
        </w:tc>
      </w:tr>
      <w:tr w:rsidR="008140A6" w:rsidRPr="000D289E" w:rsidTr="00056E73">
        <w:tc>
          <w:tcPr>
            <w:tcW w:w="830" w:type="pct"/>
            <w:tcBorders>
              <w:top w:val="nil"/>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С</w:t>
            </w:r>
          </w:p>
        </w:tc>
        <w:tc>
          <w:tcPr>
            <w:tcW w:w="836" w:type="pct"/>
            <w:vMerge/>
            <w:tcBorders>
              <w:top w:val="nil"/>
              <w:left w:val="single" w:sz="12" w:space="0" w:color="auto"/>
              <w:bottom w:val="single" w:sz="4" w:space="0" w:color="000000"/>
              <w:right w:val="single" w:sz="12" w:space="0" w:color="auto"/>
            </w:tcBorders>
            <w:vAlign w:val="center"/>
            <w:hideMark/>
          </w:tcPr>
          <w:p w:rsidR="008140A6" w:rsidRPr="000D289E" w:rsidRDefault="008140A6" w:rsidP="00056E73">
            <w:pPr>
              <w:spacing w:line="276" w:lineRule="auto"/>
              <w:rPr>
                <w:color w:val="000000"/>
              </w:rPr>
            </w:pPr>
          </w:p>
        </w:tc>
        <w:tc>
          <w:tcPr>
            <w:tcW w:w="2114" w:type="pct"/>
            <w:tcBorders>
              <w:top w:val="nil"/>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От +5 до -5 включительно</w:t>
            </w:r>
          </w:p>
        </w:tc>
        <w:tc>
          <w:tcPr>
            <w:tcW w:w="1219" w:type="pct"/>
            <w:vMerge/>
            <w:tcBorders>
              <w:top w:val="nil"/>
              <w:left w:val="single" w:sz="12" w:space="0" w:color="auto"/>
              <w:bottom w:val="single" w:sz="4" w:space="0" w:color="000000"/>
              <w:right w:val="single" w:sz="12" w:space="0" w:color="auto"/>
            </w:tcBorders>
            <w:vAlign w:val="center"/>
            <w:hideMark/>
          </w:tcPr>
          <w:p w:rsidR="008140A6" w:rsidRPr="000D289E" w:rsidRDefault="008140A6" w:rsidP="00056E73">
            <w:pPr>
              <w:spacing w:line="276" w:lineRule="auto"/>
              <w:rPr>
                <w:color w:val="000000"/>
              </w:rPr>
            </w:pPr>
          </w:p>
        </w:tc>
      </w:tr>
      <w:tr w:rsidR="008140A6" w:rsidRPr="000D289E" w:rsidTr="00056E73">
        <w:tc>
          <w:tcPr>
            <w:tcW w:w="830" w:type="pct"/>
            <w:tcBorders>
              <w:top w:val="nil"/>
              <w:left w:val="single" w:sz="12" w:space="0" w:color="auto"/>
              <w:bottom w:val="single" w:sz="12"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С-</w:t>
            </w:r>
          </w:p>
        </w:tc>
        <w:tc>
          <w:tcPr>
            <w:tcW w:w="836" w:type="pct"/>
            <w:vMerge/>
            <w:tcBorders>
              <w:top w:val="nil"/>
              <w:left w:val="single" w:sz="12" w:space="0" w:color="auto"/>
              <w:bottom w:val="single" w:sz="12" w:space="0" w:color="auto"/>
              <w:right w:val="single" w:sz="12" w:space="0" w:color="auto"/>
            </w:tcBorders>
            <w:vAlign w:val="center"/>
            <w:hideMark/>
          </w:tcPr>
          <w:p w:rsidR="008140A6" w:rsidRPr="000D289E" w:rsidRDefault="008140A6" w:rsidP="00056E73">
            <w:pPr>
              <w:spacing w:line="276" w:lineRule="auto"/>
              <w:rPr>
                <w:color w:val="000000"/>
              </w:rPr>
            </w:pPr>
          </w:p>
        </w:tc>
        <w:tc>
          <w:tcPr>
            <w:tcW w:w="2114" w:type="pct"/>
            <w:tcBorders>
              <w:top w:val="nil"/>
              <w:left w:val="single" w:sz="12" w:space="0" w:color="auto"/>
              <w:bottom w:val="single" w:sz="12"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От +15 до +5 включительно</w:t>
            </w:r>
          </w:p>
        </w:tc>
        <w:tc>
          <w:tcPr>
            <w:tcW w:w="1219" w:type="pct"/>
            <w:vMerge/>
            <w:tcBorders>
              <w:top w:val="nil"/>
              <w:left w:val="single" w:sz="12" w:space="0" w:color="auto"/>
              <w:bottom w:val="single" w:sz="12" w:space="0" w:color="auto"/>
              <w:right w:val="single" w:sz="12" w:space="0" w:color="auto"/>
            </w:tcBorders>
            <w:vAlign w:val="center"/>
            <w:hideMark/>
          </w:tcPr>
          <w:p w:rsidR="008140A6" w:rsidRPr="000D289E" w:rsidRDefault="008140A6" w:rsidP="00056E73">
            <w:pPr>
              <w:spacing w:line="276" w:lineRule="auto"/>
              <w:rPr>
                <w:color w:val="000000"/>
              </w:rPr>
            </w:pPr>
          </w:p>
        </w:tc>
      </w:tr>
      <w:tr w:rsidR="008140A6" w:rsidRPr="000D289E" w:rsidTr="00056E73">
        <w:tc>
          <w:tcPr>
            <w:tcW w:w="5000" w:type="pct"/>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При эксплуатации существующих зданий</w:t>
            </w:r>
          </w:p>
        </w:tc>
      </w:tr>
      <w:tr w:rsidR="008140A6" w:rsidRPr="000D289E" w:rsidTr="00056E73">
        <w:tc>
          <w:tcPr>
            <w:tcW w:w="830"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D</w:t>
            </w:r>
          </w:p>
        </w:tc>
        <w:tc>
          <w:tcPr>
            <w:tcW w:w="836"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Пониженный</w:t>
            </w:r>
          </w:p>
        </w:tc>
        <w:tc>
          <w:tcPr>
            <w:tcW w:w="2114"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От +15,1 до +50 включительно</w:t>
            </w:r>
          </w:p>
        </w:tc>
        <w:tc>
          <w:tcPr>
            <w:tcW w:w="1219"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Реконструкция при соответствующем экономическом обосновании</w:t>
            </w:r>
          </w:p>
        </w:tc>
      </w:tr>
      <w:tr w:rsidR="008140A6" w:rsidRPr="000D289E" w:rsidTr="00056E73">
        <w:tc>
          <w:tcPr>
            <w:tcW w:w="830" w:type="pct"/>
            <w:tcBorders>
              <w:top w:val="nil"/>
              <w:left w:val="single" w:sz="12" w:space="0" w:color="auto"/>
              <w:bottom w:val="single" w:sz="12"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E</w:t>
            </w:r>
          </w:p>
        </w:tc>
        <w:tc>
          <w:tcPr>
            <w:tcW w:w="836" w:type="pct"/>
            <w:tcBorders>
              <w:top w:val="nil"/>
              <w:left w:val="single" w:sz="12" w:space="0" w:color="auto"/>
              <w:bottom w:val="single" w:sz="12"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Низкий</w:t>
            </w:r>
          </w:p>
        </w:tc>
        <w:tc>
          <w:tcPr>
            <w:tcW w:w="2114" w:type="pct"/>
            <w:tcBorders>
              <w:top w:val="nil"/>
              <w:left w:val="single" w:sz="12" w:space="0" w:color="auto"/>
              <w:bottom w:val="single" w:sz="12"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Более +50</w:t>
            </w:r>
          </w:p>
        </w:tc>
        <w:tc>
          <w:tcPr>
            <w:tcW w:w="1219" w:type="pct"/>
            <w:tcBorders>
              <w:top w:val="nil"/>
              <w:left w:val="single" w:sz="12" w:space="0" w:color="auto"/>
              <w:bottom w:val="single" w:sz="12" w:space="0" w:color="auto"/>
              <w:right w:val="single" w:sz="12"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Реконструкция при соответствующем экономическом обосновании, или снос</w:t>
            </w:r>
          </w:p>
        </w:tc>
      </w:tr>
    </w:tbl>
    <w:p w:rsidR="008140A6" w:rsidRPr="000D289E" w:rsidRDefault="008140A6" w:rsidP="008140A6">
      <w:pPr>
        <w:spacing w:line="276" w:lineRule="auto"/>
        <w:jc w:val="center"/>
        <w:rPr>
          <w:b/>
          <w:sz w:val="28"/>
          <w:szCs w:val="28"/>
        </w:rPr>
      </w:pPr>
    </w:p>
    <w:p w:rsidR="008140A6" w:rsidRPr="000D289E" w:rsidRDefault="008140A6" w:rsidP="008140A6">
      <w:pPr>
        <w:spacing w:line="276" w:lineRule="auto"/>
        <w:jc w:val="center"/>
        <w:rPr>
          <w:b/>
          <w:sz w:val="28"/>
          <w:szCs w:val="28"/>
        </w:rPr>
      </w:pPr>
      <w:r w:rsidRPr="000D289E">
        <w:rPr>
          <w:b/>
          <w:sz w:val="28"/>
          <w:szCs w:val="28"/>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w:t>
      </w:r>
      <w:r>
        <w:rPr>
          <w:b/>
          <w:sz w:val="28"/>
          <w:szCs w:val="28"/>
        </w:rPr>
        <w:t xml:space="preserve"> на каждом этапе</w:t>
      </w:r>
    </w:p>
    <w:p w:rsidR="008140A6" w:rsidRPr="000D289E" w:rsidRDefault="008140A6" w:rsidP="008140A6">
      <w:pPr>
        <w:spacing w:line="276" w:lineRule="auto"/>
        <w:ind w:right="-23" w:firstLine="686"/>
        <w:jc w:val="both"/>
        <w:rPr>
          <w:sz w:val="28"/>
          <w:szCs w:val="28"/>
        </w:rPr>
      </w:pPr>
      <w:r w:rsidRPr="000D289E">
        <w:rPr>
          <w:sz w:val="28"/>
          <w:szCs w:val="28"/>
        </w:rPr>
        <w:t>Прогноз прироста тепловой нагрузки на ближайшую и среднесрочную перспективу принят на основании выданных технических условий на присоединение и материалов проектов планировки территории. Прогноз прироста на долгосрочную перспективу принят в соответствии с материалами актуализируемой схемы.</w:t>
      </w:r>
    </w:p>
    <w:p w:rsidR="008140A6" w:rsidRPr="000D289E" w:rsidRDefault="008140A6" w:rsidP="008140A6">
      <w:pPr>
        <w:spacing w:line="276" w:lineRule="auto"/>
        <w:ind w:right="-23" w:firstLine="686"/>
        <w:jc w:val="both"/>
        <w:rPr>
          <w:sz w:val="28"/>
          <w:szCs w:val="28"/>
        </w:rPr>
      </w:pPr>
      <w:r w:rsidRPr="000D289E">
        <w:rPr>
          <w:sz w:val="28"/>
          <w:szCs w:val="28"/>
        </w:rPr>
        <w:t>Годовой объем ожидаемого объема реализации тепловой энергии на отопление-вентиляцию определен по формуле:</w:t>
      </w:r>
    </w:p>
    <w:p w:rsidR="008140A6" w:rsidRPr="000D289E" w:rsidRDefault="008140A6" w:rsidP="008140A6">
      <w:pPr>
        <w:spacing w:line="276" w:lineRule="auto"/>
        <w:ind w:right="-23" w:firstLine="686"/>
        <w:jc w:val="both"/>
        <w:rPr>
          <w:sz w:val="28"/>
          <w:szCs w:val="28"/>
        </w:rPr>
      </w:pPr>
      <w:r w:rsidRPr="000D289E">
        <w:rPr>
          <w:sz w:val="28"/>
          <w:szCs w:val="28"/>
        </w:rPr>
        <w:t>Qов год = 24×N×Qор×(tвн - tн.ср)/(tвн - tнр),</w:t>
      </w:r>
    </w:p>
    <w:p w:rsidR="008140A6" w:rsidRPr="000D289E" w:rsidRDefault="008140A6" w:rsidP="008140A6">
      <w:pPr>
        <w:spacing w:line="276" w:lineRule="auto"/>
        <w:ind w:right="-23" w:firstLine="686"/>
        <w:jc w:val="both"/>
        <w:rPr>
          <w:sz w:val="28"/>
          <w:szCs w:val="28"/>
        </w:rPr>
      </w:pPr>
      <w:r w:rsidRPr="000D289E">
        <w:rPr>
          <w:sz w:val="28"/>
          <w:szCs w:val="28"/>
        </w:rPr>
        <w:t>где:</w:t>
      </w:r>
    </w:p>
    <w:p w:rsidR="008140A6" w:rsidRPr="000D289E" w:rsidRDefault="008140A6" w:rsidP="008140A6">
      <w:pPr>
        <w:spacing w:line="276" w:lineRule="auto"/>
        <w:ind w:right="-23" w:firstLine="686"/>
        <w:jc w:val="both"/>
        <w:rPr>
          <w:sz w:val="28"/>
          <w:szCs w:val="28"/>
        </w:rPr>
      </w:pPr>
      <w:r w:rsidRPr="000D289E">
        <w:rPr>
          <w:sz w:val="28"/>
          <w:szCs w:val="28"/>
        </w:rPr>
        <w:t>где 24 - количество часов работы отопления в сутки;</w:t>
      </w:r>
    </w:p>
    <w:p w:rsidR="008140A6" w:rsidRPr="00DF5B6B" w:rsidRDefault="008140A6" w:rsidP="008140A6">
      <w:pPr>
        <w:spacing w:line="276" w:lineRule="auto"/>
        <w:ind w:right="-23" w:firstLine="686"/>
        <w:jc w:val="both"/>
        <w:rPr>
          <w:sz w:val="28"/>
          <w:szCs w:val="28"/>
        </w:rPr>
      </w:pPr>
      <w:r w:rsidRPr="00DF5B6B">
        <w:rPr>
          <w:sz w:val="28"/>
          <w:szCs w:val="28"/>
        </w:rPr>
        <w:t>N - продолжительность отопительного периода (принята в размере 164 суток, в соотв. СП 131. 13330.2012);</w:t>
      </w:r>
    </w:p>
    <w:p w:rsidR="008140A6" w:rsidRPr="00DF5B6B" w:rsidRDefault="008140A6" w:rsidP="008140A6">
      <w:pPr>
        <w:spacing w:line="276" w:lineRule="auto"/>
        <w:ind w:right="-23" w:firstLine="686"/>
        <w:jc w:val="both"/>
        <w:rPr>
          <w:sz w:val="28"/>
          <w:szCs w:val="28"/>
        </w:rPr>
      </w:pPr>
      <w:r w:rsidRPr="00DF5B6B">
        <w:rPr>
          <w:sz w:val="28"/>
          <w:szCs w:val="28"/>
        </w:rPr>
        <w:t>Qор - расчетная тепловая нагрузка (в соответствии с исходными данными);</w:t>
      </w:r>
    </w:p>
    <w:p w:rsidR="008140A6" w:rsidRPr="000D289E" w:rsidRDefault="008140A6" w:rsidP="008140A6">
      <w:pPr>
        <w:spacing w:line="276" w:lineRule="auto"/>
        <w:ind w:right="-23" w:firstLine="686"/>
        <w:jc w:val="both"/>
        <w:rPr>
          <w:sz w:val="28"/>
          <w:szCs w:val="28"/>
        </w:rPr>
      </w:pPr>
      <w:r w:rsidRPr="00DF5B6B">
        <w:rPr>
          <w:sz w:val="28"/>
          <w:szCs w:val="28"/>
        </w:rPr>
        <w:t>tвн - средняя температура воздуха в здании, °С (принимается +20°</w:t>
      </w:r>
      <w:r w:rsidRPr="000D289E">
        <w:rPr>
          <w:sz w:val="28"/>
          <w:szCs w:val="28"/>
        </w:rPr>
        <w:t>С по ГОСТ 30494-2011);</w:t>
      </w:r>
    </w:p>
    <w:p w:rsidR="008140A6" w:rsidRPr="000D289E" w:rsidRDefault="008140A6" w:rsidP="008140A6">
      <w:pPr>
        <w:spacing w:line="276" w:lineRule="auto"/>
        <w:ind w:right="-23" w:firstLine="686"/>
        <w:jc w:val="both"/>
        <w:rPr>
          <w:sz w:val="28"/>
          <w:szCs w:val="28"/>
        </w:rPr>
      </w:pPr>
      <w:r w:rsidRPr="000D289E">
        <w:rPr>
          <w:sz w:val="28"/>
          <w:szCs w:val="28"/>
        </w:rPr>
        <w:t xml:space="preserve">tн.ср - средняя температура наружного воздуха за отопительный сезон (принята </w:t>
      </w:r>
      <w:r w:rsidRPr="00DF5B6B">
        <w:rPr>
          <w:sz w:val="28"/>
          <w:szCs w:val="28"/>
        </w:rPr>
        <w:t>равной 0,7</w:t>
      </w:r>
      <w:r w:rsidRPr="000D289E">
        <w:rPr>
          <w:sz w:val="28"/>
          <w:szCs w:val="28"/>
        </w:rPr>
        <w:t xml:space="preserve"> °С в соотв. СП 131. 13330.2012);</w:t>
      </w:r>
    </w:p>
    <w:p w:rsidR="008140A6" w:rsidRPr="000D289E" w:rsidRDefault="008140A6" w:rsidP="008140A6">
      <w:pPr>
        <w:spacing w:line="276" w:lineRule="auto"/>
        <w:ind w:right="-23" w:firstLine="686"/>
        <w:jc w:val="both"/>
        <w:rPr>
          <w:sz w:val="28"/>
          <w:szCs w:val="28"/>
        </w:rPr>
      </w:pPr>
      <w:r w:rsidRPr="000D289E">
        <w:rPr>
          <w:sz w:val="28"/>
          <w:szCs w:val="28"/>
        </w:rPr>
        <w:t xml:space="preserve">tнр - расчетная температура наружного воздуха для проектирования отопления (температура наиболее холодной пятидневки обеспеченностью 0,92, </w:t>
      </w:r>
      <w:r w:rsidRPr="00DF5B6B">
        <w:rPr>
          <w:sz w:val="28"/>
          <w:szCs w:val="28"/>
        </w:rPr>
        <w:t>принята минус 17</w:t>
      </w:r>
      <w:r w:rsidRPr="000D289E">
        <w:rPr>
          <w:sz w:val="28"/>
          <w:szCs w:val="28"/>
        </w:rPr>
        <w:t>°С, согласно СП 131. 13330.2012 для района строительства).</w:t>
      </w:r>
    </w:p>
    <w:p w:rsidR="008140A6" w:rsidRPr="000D289E" w:rsidRDefault="008140A6" w:rsidP="008140A6">
      <w:pPr>
        <w:spacing w:line="276" w:lineRule="auto"/>
        <w:ind w:right="-23" w:firstLine="686"/>
        <w:jc w:val="both"/>
        <w:rPr>
          <w:sz w:val="28"/>
          <w:szCs w:val="28"/>
        </w:rPr>
      </w:pPr>
      <w:r w:rsidRPr="000D289E">
        <w:rPr>
          <w:sz w:val="28"/>
          <w:szCs w:val="28"/>
        </w:rPr>
        <w:t>Годовой расход теплоты на горячее водоснабжение Qгв.год определяется по формуле:</w:t>
      </w:r>
    </w:p>
    <w:p w:rsidR="008140A6" w:rsidRPr="000D289E" w:rsidRDefault="008140A6" w:rsidP="008140A6">
      <w:pPr>
        <w:spacing w:line="276" w:lineRule="auto"/>
        <w:ind w:right="-23" w:firstLine="686"/>
        <w:jc w:val="both"/>
        <w:rPr>
          <w:sz w:val="28"/>
          <w:szCs w:val="28"/>
        </w:rPr>
      </w:pPr>
      <w:r w:rsidRPr="000D289E">
        <w:rPr>
          <w:sz w:val="28"/>
          <w:szCs w:val="28"/>
        </w:rPr>
        <w:t>Qгв.год  = Qсут (Nз + Nл Kл ) ×Кн,</w:t>
      </w:r>
    </w:p>
    <w:p w:rsidR="008140A6" w:rsidRPr="000D289E" w:rsidRDefault="008140A6" w:rsidP="008140A6">
      <w:pPr>
        <w:spacing w:line="276" w:lineRule="auto"/>
        <w:ind w:right="-23" w:firstLine="686"/>
        <w:jc w:val="both"/>
        <w:rPr>
          <w:sz w:val="28"/>
          <w:szCs w:val="28"/>
        </w:rPr>
      </w:pPr>
      <w:r w:rsidRPr="000D289E">
        <w:rPr>
          <w:sz w:val="28"/>
          <w:szCs w:val="28"/>
        </w:rPr>
        <w:t>где:</w:t>
      </w:r>
    </w:p>
    <w:p w:rsidR="008140A6" w:rsidRPr="000D289E" w:rsidRDefault="008140A6" w:rsidP="008140A6">
      <w:pPr>
        <w:spacing w:line="276" w:lineRule="auto"/>
        <w:ind w:right="-23" w:firstLine="686"/>
        <w:jc w:val="both"/>
        <w:rPr>
          <w:sz w:val="28"/>
          <w:szCs w:val="28"/>
        </w:rPr>
      </w:pPr>
      <w:r w:rsidRPr="000D289E">
        <w:rPr>
          <w:sz w:val="28"/>
          <w:szCs w:val="28"/>
        </w:rPr>
        <w:t>Qсут - суточный расход теплоты на горячее водоснабжение, определенный исходя из выше</w:t>
      </w:r>
      <w:r>
        <w:rPr>
          <w:sz w:val="28"/>
          <w:szCs w:val="28"/>
        </w:rPr>
        <w:t xml:space="preserve"> </w:t>
      </w:r>
      <w:r w:rsidRPr="000D289E">
        <w:rPr>
          <w:sz w:val="28"/>
          <w:szCs w:val="28"/>
        </w:rPr>
        <w:t>обозначенных нормативов на подогрев холодной воды с учетом перспективного водопотребления по нормам СП 31-13330-2012;</w:t>
      </w:r>
    </w:p>
    <w:p w:rsidR="008140A6" w:rsidRPr="000D289E" w:rsidRDefault="008140A6" w:rsidP="008140A6">
      <w:pPr>
        <w:spacing w:line="276" w:lineRule="auto"/>
        <w:ind w:right="-23" w:firstLine="686"/>
        <w:jc w:val="both"/>
        <w:rPr>
          <w:sz w:val="28"/>
          <w:szCs w:val="28"/>
        </w:rPr>
      </w:pPr>
      <w:r w:rsidRPr="000D289E">
        <w:rPr>
          <w:sz w:val="28"/>
          <w:szCs w:val="28"/>
        </w:rPr>
        <w:t>Nз - число суток потребления горячей воды в здании в зимний период (принято в размере 16</w:t>
      </w:r>
      <w:r>
        <w:rPr>
          <w:sz w:val="28"/>
          <w:szCs w:val="28"/>
        </w:rPr>
        <w:t>4</w:t>
      </w:r>
      <w:r w:rsidRPr="000D289E">
        <w:rPr>
          <w:sz w:val="28"/>
          <w:szCs w:val="28"/>
        </w:rPr>
        <w:t xml:space="preserve"> суток);</w:t>
      </w:r>
    </w:p>
    <w:p w:rsidR="008140A6" w:rsidRPr="000D289E" w:rsidRDefault="008140A6" w:rsidP="008140A6">
      <w:pPr>
        <w:spacing w:line="276" w:lineRule="auto"/>
        <w:ind w:right="-23" w:firstLine="686"/>
        <w:jc w:val="both"/>
        <w:rPr>
          <w:sz w:val="28"/>
          <w:szCs w:val="28"/>
        </w:rPr>
      </w:pPr>
      <w:r w:rsidRPr="000D289E">
        <w:rPr>
          <w:sz w:val="28"/>
          <w:szCs w:val="28"/>
        </w:rPr>
        <w:t xml:space="preserve">Nл </w:t>
      </w:r>
      <w:r w:rsidRPr="00DF5B6B">
        <w:rPr>
          <w:sz w:val="28"/>
          <w:szCs w:val="28"/>
        </w:rPr>
        <w:t>- число суток потребления горячей воды в здании за летний период, за вычетом периода профилактики 14 дней (принято в размере 187 суток</w:t>
      </w:r>
      <w:r w:rsidRPr="000D289E">
        <w:rPr>
          <w:sz w:val="28"/>
          <w:szCs w:val="28"/>
        </w:rPr>
        <w:t>);</w:t>
      </w:r>
    </w:p>
    <w:p w:rsidR="008140A6" w:rsidRPr="000D289E" w:rsidRDefault="008140A6" w:rsidP="008140A6">
      <w:pPr>
        <w:spacing w:line="276" w:lineRule="auto"/>
        <w:ind w:right="-23" w:firstLine="686"/>
        <w:jc w:val="both"/>
        <w:rPr>
          <w:sz w:val="28"/>
          <w:szCs w:val="28"/>
        </w:rPr>
      </w:pPr>
      <w:r w:rsidRPr="000D289E">
        <w:rPr>
          <w:sz w:val="28"/>
          <w:szCs w:val="28"/>
        </w:rPr>
        <w:t xml:space="preserve">Kл - коэффициент, учитывающий снижение расхода теплоты на ГВ из-за более высокой начальной температуры нагреваемой воды, которая зимой равна 5°С, а летом в среднем 15°С; при этом коэффициент Kл будет равен 0,8. </w:t>
      </w:r>
    </w:p>
    <w:p w:rsidR="008140A6" w:rsidRPr="000D289E" w:rsidRDefault="008140A6" w:rsidP="008140A6">
      <w:pPr>
        <w:spacing w:line="276" w:lineRule="auto"/>
        <w:ind w:right="-23" w:firstLine="686"/>
        <w:jc w:val="both"/>
        <w:rPr>
          <w:sz w:val="28"/>
          <w:szCs w:val="28"/>
        </w:rPr>
      </w:pPr>
      <w:r w:rsidRPr="000D289E">
        <w:rPr>
          <w:sz w:val="28"/>
          <w:szCs w:val="28"/>
        </w:rPr>
        <w:t>Кн - коэффициент неравномерности потребления горячей воды (принимается 2,4, в соответствии с рекомендациями учебного пособия «Теплофикация и тепловые сети». Соколов Е.Я. 2001 год.).</w:t>
      </w:r>
    </w:p>
    <w:p w:rsidR="008140A6" w:rsidRPr="000D289E" w:rsidRDefault="008140A6" w:rsidP="008140A6">
      <w:pPr>
        <w:spacing w:line="276" w:lineRule="auto"/>
        <w:ind w:right="-23" w:firstLine="686"/>
        <w:jc w:val="both"/>
        <w:rPr>
          <w:sz w:val="28"/>
          <w:szCs w:val="28"/>
        </w:rPr>
      </w:pPr>
      <w:r w:rsidRPr="000D289E">
        <w:rPr>
          <w:sz w:val="28"/>
          <w:szCs w:val="28"/>
        </w:rPr>
        <w:t>В зоне действия каждого из существующих источников тепловой энергии, прироста объемов потребления тепловой энергии не планируется. Проектов строительства новых источников тепловой энергии не выявлено.</w:t>
      </w:r>
    </w:p>
    <w:p w:rsidR="008140A6" w:rsidRPr="000D289E" w:rsidRDefault="008140A6" w:rsidP="008140A6">
      <w:pPr>
        <w:spacing w:line="276" w:lineRule="auto"/>
        <w:ind w:right="166" w:firstLine="709"/>
        <w:jc w:val="both"/>
        <w:rPr>
          <w:sz w:val="28"/>
          <w:szCs w:val="28"/>
        </w:rPr>
      </w:pPr>
      <w:r w:rsidRPr="000D289E">
        <w:rPr>
          <w:sz w:val="28"/>
          <w:szCs w:val="28"/>
        </w:rPr>
        <w:t>Обеспечение перспективных объектов планируется от автономных источников теплоснабжения (АИТ).</w:t>
      </w:r>
    </w:p>
    <w:p w:rsidR="008140A6" w:rsidRPr="000D289E" w:rsidRDefault="008140A6" w:rsidP="008140A6">
      <w:pPr>
        <w:tabs>
          <w:tab w:val="left" w:pos="1875"/>
        </w:tabs>
        <w:spacing w:line="276" w:lineRule="auto"/>
        <w:jc w:val="center"/>
        <w:rPr>
          <w:b/>
          <w:color w:val="000000"/>
          <w:sz w:val="28"/>
          <w:szCs w:val="28"/>
        </w:rPr>
      </w:pPr>
      <w:r w:rsidRPr="000D289E">
        <w:rPr>
          <w:b/>
          <w:sz w:val="28"/>
          <w:szCs w:val="28"/>
        </w:rPr>
        <w:t xml:space="preserve">2.5. </w:t>
      </w:r>
      <w:r w:rsidRPr="000D289E">
        <w:rPr>
          <w:b/>
          <w:color w:val="000000"/>
          <w:sz w:val="28"/>
          <w:szCs w:val="28"/>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p w:rsidR="008140A6" w:rsidRPr="000D289E" w:rsidRDefault="008140A6" w:rsidP="008140A6">
      <w:pPr>
        <w:spacing w:line="276" w:lineRule="auto"/>
        <w:ind w:firstLine="709"/>
        <w:jc w:val="both"/>
        <w:rPr>
          <w:sz w:val="28"/>
          <w:szCs w:val="28"/>
        </w:rPr>
      </w:pPr>
      <w:bookmarkStart w:id="69" w:name="_Hlk25229606"/>
      <w:r w:rsidRPr="000D289E">
        <w:rPr>
          <w:sz w:val="28"/>
          <w:szCs w:val="28"/>
        </w:rPr>
        <w:t xml:space="preserve">В соответствии с Методическими рекомендациями по разработке схем теплоснабжения, утвержденными Министерством регионального развития Российской Федерации №565/667 от 29.12.2012, предложения по организации индивидуального теплоснабжения рекомендуется разрабатывать только в зонах застройки малоэтажными жилыми зданиями и плотностью тепловой нагрузки меньше 0,01 Гкал/га. Данная рекомендация объясняется экономически необоснованными затратами на строительство тепловых сетей большой протяженности и малыми диаметрами в зонах индивидуального устроительства, а также большими тепловыми потерями при передаче теплоносителя, соразмерными с количеством тепла, необходимого конечному потребителю. </w:t>
      </w:r>
    </w:p>
    <w:p w:rsidR="008140A6" w:rsidRPr="000D289E" w:rsidRDefault="008140A6" w:rsidP="008140A6">
      <w:pPr>
        <w:spacing w:line="276" w:lineRule="auto"/>
        <w:ind w:firstLine="709"/>
        <w:jc w:val="both"/>
        <w:rPr>
          <w:sz w:val="28"/>
          <w:szCs w:val="28"/>
        </w:rPr>
      </w:pPr>
      <w:r w:rsidRPr="000D289E">
        <w:rPr>
          <w:sz w:val="28"/>
          <w:szCs w:val="28"/>
        </w:rPr>
        <w:t>Децентрализованным теплоснабжением планируется обеспечить все малоэтажные жилые дома (планируемые многоквартирные, существующие и планируемые индивидуальные), а также объекты общественного назначения, удалённые от сетей централизованного теплоснабжения.</w:t>
      </w:r>
    </w:p>
    <w:bookmarkEnd w:id="69"/>
    <w:p w:rsidR="008140A6" w:rsidRPr="000D289E" w:rsidRDefault="008140A6" w:rsidP="008140A6">
      <w:pPr>
        <w:spacing w:line="276" w:lineRule="auto"/>
        <w:jc w:val="center"/>
        <w:rPr>
          <w:b/>
          <w:color w:val="000000"/>
          <w:sz w:val="28"/>
          <w:szCs w:val="28"/>
        </w:rPr>
      </w:pPr>
      <w:r w:rsidRPr="000D289E">
        <w:rPr>
          <w:b/>
          <w:sz w:val="28"/>
          <w:szCs w:val="28"/>
        </w:rPr>
        <w:t xml:space="preserve">2.6. Прогнозы приростов объемов потребления </w:t>
      </w:r>
      <w:r w:rsidRPr="000D289E">
        <w:rPr>
          <w:b/>
          <w:color w:val="000000"/>
          <w:sz w:val="28"/>
          <w:szCs w:val="28"/>
        </w:rPr>
        <w:t xml:space="preserve">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w:t>
      </w:r>
      <w:r>
        <w:rPr>
          <w:b/>
          <w:color w:val="000000"/>
          <w:sz w:val="28"/>
          <w:szCs w:val="28"/>
        </w:rPr>
        <w:t>на каждом этапе</w:t>
      </w:r>
    </w:p>
    <w:p w:rsidR="008140A6" w:rsidRPr="000D289E" w:rsidRDefault="008140A6" w:rsidP="008140A6">
      <w:pPr>
        <w:spacing w:line="276" w:lineRule="auto"/>
        <w:ind w:firstLine="708"/>
        <w:jc w:val="both"/>
        <w:rPr>
          <w:sz w:val="28"/>
          <w:szCs w:val="28"/>
        </w:rPr>
      </w:pPr>
      <w:r w:rsidRPr="000D289E">
        <w:rPr>
          <w:sz w:val="28"/>
          <w:szCs w:val="28"/>
        </w:rPr>
        <w:t>Источники тепловой энергии в производственных зонах отсутствуют. Приросты объемов потребления тепловой энергией не планируются.</w:t>
      </w:r>
    </w:p>
    <w:p w:rsidR="008140A6" w:rsidRPr="000D289E" w:rsidRDefault="008140A6" w:rsidP="008140A6">
      <w:pPr>
        <w:keepNext/>
        <w:keepLines/>
        <w:spacing w:line="276" w:lineRule="auto"/>
        <w:jc w:val="center"/>
        <w:outlineLvl w:val="1"/>
        <w:rPr>
          <w:b/>
          <w:sz w:val="26"/>
          <w:szCs w:val="26"/>
        </w:rPr>
      </w:pPr>
      <w:bookmarkStart w:id="70" w:name="_Toc89608715"/>
      <w:r w:rsidRPr="000D289E">
        <w:rPr>
          <w:b/>
          <w:sz w:val="26"/>
          <w:szCs w:val="26"/>
        </w:rPr>
        <w:t>2.</w:t>
      </w:r>
      <w:r>
        <w:rPr>
          <w:b/>
          <w:sz w:val="26"/>
          <w:szCs w:val="26"/>
        </w:rPr>
        <w:t>7</w:t>
      </w:r>
      <w:r w:rsidRPr="000D289E">
        <w:rPr>
          <w:b/>
          <w:sz w:val="26"/>
          <w:szCs w:val="26"/>
        </w:rPr>
        <w:t>.</w:t>
      </w:r>
      <w:r w:rsidRPr="000D289E">
        <w:rPr>
          <w:b/>
          <w:sz w:val="26"/>
          <w:szCs w:val="26"/>
        </w:rPr>
        <w:tab/>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70"/>
    </w:p>
    <w:p w:rsidR="008140A6" w:rsidRPr="000D289E" w:rsidRDefault="008140A6" w:rsidP="008140A6">
      <w:pPr>
        <w:spacing w:line="276" w:lineRule="auto"/>
        <w:ind w:firstLine="709"/>
        <w:jc w:val="both"/>
        <w:rPr>
          <w:sz w:val="28"/>
          <w:szCs w:val="28"/>
        </w:rPr>
      </w:pPr>
      <w:r w:rsidRPr="000D289E">
        <w:rPr>
          <w:sz w:val="28"/>
          <w:szCs w:val="28"/>
        </w:rPr>
        <w:t>Сведения об объектах, подключенных к тепловым сетям в период, предшествующий актуализации схемы теплоснабжения, отсутствуют.</w:t>
      </w:r>
    </w:p>
    <w:p w:rsidR="008140A6" w:rsidRPr="000D289E" w:rsidRDefault="008140A6" w:rsidP="008140A6">
      <w:pPr>
        <w:keepNext/>
        <w:keepLines/>
        <w:spacing w:line="276" w:lineRule="auto"/>
        <w:jc w:val="center"/>
        <w:outlineLvl w:val="1"/>
        <w:rPr>
          <w:b/>
          <w:sz w:val="28"/>
          <w:szCs w:val="28"/>
        </w:rPr>
      </w:pPr>
      <w:bookmarkStart w:id="71" w:name="_Toc89608716"/>
      <w:r w:rsidRPr="000D289E">
        <w:rPr>
          <w:b/>
          <w:sz w:val="26"/>
          <w:szCs w:val="26"/>
        </w:rPr>
        <w:t>2.</w:t>
      </w:r>
      <w:r>
        <w:rPr>
          <w:b/>
          <w:sz w:val="26"/>
          <w:szCs w:val="26"/>
        </w:rPr>
        <w:t>8</w:t>
      </w:r>
      <w:r w:rsidRPr="000D289E">
        <w:rPr>
          <w:b/>
          <w:sz w:val="26"/>
          <w:szCs w:val="26"/>
        </w:rPr>
        <w:t>.</w:t>
      </w:r>
      <w:r w:rsidRPr="000D289E">
        <w:rPr>
          <w:b/>
          <w:sz w:val="26"/>
          <w:szCs w:val="26"/>
        </w:rPr>
        <w:tab/>
        <w:t xml:space="preserve">Актуализированный прогноз перспективной застройки относительно указанного в утвержденной схеме теплоснабжения прогноза перспективной </w:t>
      </w:r>
      <w:r w:rsidRPr="000D289E">
        <w:rPr>
          <w:b/>
          <w:sz w:val="28"/>
          <w:szCs w:val="28"/>
        </w:rPr>
        <w:t>застройки</w:t>
      </w:r>
      <w:bookmarkEnd w:id="71"/>
    </w:p>
    <w:p w:rsidR="008140A6" w:rsidRPr="000D289E" w:rsidRDefault="008140A6" w:rsidP="008140A6">
      <w:pPr>
        <w:shd w:val="clear" w:color="auto" w:fill="FFFFFF"/>
        <w:tabs>
          <w:tab w:val="left" w:pos="743"/>
        </w:tabs>
        <w:overflowPunct w:val="0"/>
        <w:spacing w:line="276" w:lineRule="auto"/>
        <w:ind w:firstLine="317"/>
        <w:jc w:val="both"/>
        <w:rPr>
          <w:sz w:val="28"/>
          <w:szCs w:val="28"/>
        </w:rPr>
      </w:pPr>
      <w:r w:rsidRPr="000D289E">
        <w:rPr>
          <w:sz w:val="28"/>
          <w:szCs w:val="28"/>
        </w:rPr>
        <w:t>На расчетный срок присоединение новых потребителей не планируется.</w:t>
      </w:r>
    </w:p>
    <w:p w:rsidR="008140A6" w:rsidRPr="000D289E" w:rsidRDefault="008140A6" w:rsidP="008140A6">
      <w:pPr>
        <w:keepNext/>
        <w:keepLines/>
        <w:spacing w:line="276" w:lineRule="auto"/>
        <w:jc w:val="center"/>
        <w:outlineLvl w:val="1"/>
        <w:rPr>
          <w:b/>
          <w:sz w:val="26"/>
          <w:szCs w:val="26"/>
        </w:rPr>
      </w:pPr>
      <w:bookmarkStart w:id="72" w:name="_Toc89608717"/>
      <w:r w:rsidRPr="000D289E">
        <w:rPr>
          <w:b/>
          <w:sz w:val="26"/>
          <w:szCs w:val="26"/>
        </w:rPr>
        <w:t>2.</w:t>
      </w:r>
      <w:r>
        <w:rPr>
          <w:b/>
          <w:sz w:val="26"/>
          <w:szCs w:val="26"/>
        </w:rPr>
        <w:t>9</w:t>
      </w:r>
      <w:r w:rsidRPr="000D289E">
        <w:rPr>
          <w:b/>
          <w:sz w:val="26"/>
          <w:szCs w:val="26"/>
        </w:rPr>
        <w:t>.</w:t>
      </w:r>
      <w:r w:rsidRPr="000D289E">
        <w:rPr>
          <w:b/>
          <w:sz w:val="26"/>
          <w:szCs w:val="26"/>
        </w:rPr>
        <w:tab/>
        <w:t>Расчетная тепловая нагрузка на коллекторах источников тепловой энергии</w:t>
      </w:r>
      <w:bookmarkEnd w:id="72"/>
    </w:p>
    <w:p w:rsidR="008140A6" w:rsidRPr="000D289E" w:rsidRDefault="008140A6" w:rsidP="008140A6">
      <w:pPr>
        <w:shd w:val="clear" w:color="auto" w:fill="FFFFFF"/>
        <w:tabs>
          <w:tab w:val="left" w:pos="884"/>
        </w:tabs>
        <w:overflowPunct w:val="0"/>
        <w:spacing w:line="276" w:lineRule="auto"/>
        <w:ind w:firstLine="317"/>
        <w:jc w:val="both"/>
      </w:pPr>
      <w:r w:rsidRPr="000D289E">
        <w:rPr>
          <w:sz w:val="28"/>
          <w:szCs w:val="28"/>
        </w:rPr>
        <w:t>Расчетная тепловая нагрузка на коллекторах источник</w:t>
      </w:r>
      <w:r>
        <w:rPr>
          <w:sz w:val="28"/>
          <w:szCs w:val="28"/>
        </w:rPr>
        <w:t>а</w:t>
      </w:r>
      <w:r w:rsidRPr="000D289E">
        <w:rPr>
          <w:sz w:val="28"/>
          <w:szCs w:val="28"/>
        </w:rPr>
        <w:t xml:space="preserve"> тепловой энергии – отсутствует.</w:t>
      </w:r>
    </w:p>
    <w:p w:rsidR="008140A6" w:rsidRPr="000D289E" w:rsidRDefault="008140A6" w:rsidP="008140A6">
      <w:pPr>
        <w:keepNext/>
        <w:keepLines/>
        <w:spacing w:line="276" w:lineRule="auto"/>
        <w:jc w:val="center"/>
        <w:outlineLvl w:val="1"/>
        <w:rPr>
          <w:b/>
          <w:sz w:val="28"/>
          <w:szCs w:val="28"/>
        </w:rPr>
      </w:pPr>
      <w:bookmarkStart w:id="73" w:name="_Toc89608718"/>
      <w:r w:rsidRPr="000D289E">
        <w:rPr>
          <w:b/>
          <w:sz w:val="28"/>
          <w:szCs w:val="28"/>
        </w:rPr>
        <w:t>2.1</w:t>
      </w:r>
      <w:r>
        <w:rPr>
          <w:b/>
          <w:sz w:val="28"/>
          <w:szCs w:val="28"/>
        </w:rPr>
        <w:t>0</w:t>
      </w:r>
      <w:r w:rsidRPr="000D289E">
        <w:rPr>
          <w:b/>
          <w:sz w:val="28"/>
          <w:szCs w:val="28"/>
        </w:rPr>
        <w:t>.</w:t>
      </w:r>
      <w:r w:rsidRPr="000D289E">
        <w:rPr>
          <w:b/>
          <w:sz w:val="28"/>
          <w:szCs w:val="28"/>
        </w:rPr>
        <w:tab/>
        <w:t>Фактические расходы теплоносителя в отопительный и летний периоды</w:t>
      </w:r>
      <w:bookmarkEnd w:id="73"/>
    </w:p>
    <w:p w:rsidR="008140A6" w:rsidRPr="000D289E" w:rsidRDefault="008140A6" w:rsidP="008140A6">
      <w:pPr>
        <w:spacing w:line="276" w:lineRule="auto"/>
        <w:ind w:firstLine="708"/>
        <w:jc w:val="both"/>
        <w:rPr>
          <w:sz w:val="28"/>
          <w:szCs w:val="28"/>
        </w:rPr>
      </w:pPr>
      <w:r w:rsidRPr="000D289E">
        <w:rPr>
          <w:sz w:val="28"/>
          <w:szCs w:val="28"/>
        </w:rPr>
        <w:t>Сведения о фактических расходах теплоносителя в отопительный период отсутствуют.</w:t>
      </w:r>
    </w:p>
    <w:p w:rsidR="008140A6" w:rsidRPr="000D289E" w:rsidRDefault="008140A6" w:rsidP="008140A6">
      <w:pPr>
        <w:spacing w:line="276" w:lineRule="auto"/>
        <w:ind w:firstLine="708"/>
        <w:jc w:val="both"/>
        <w:rPr>
          <w:sz w:val="28"/>
          <w:szCs w:val="28"/>
        </w:rPr>
        <w:sectPr w:rsidR="008140A6" w:rsidRPr="000D289E" w:rsidSect="008B41BE">
          <w:pgSz w:w="11906" w:h="16838"/>
          <w:pgMar w:top="851" w:right="567" w:bottom="851" w:left="1701" w:header="709" w:footer="709" w:gutter="0"/>
          <w:cols w:space="708"/>
          <w:docGrid w:linePitch="360"/>
        </w:sectPr>
      </w:pPr>
    </w:p>
    <w:p w:rsidR="008140A6" w:rsidRPr="000D289E" w:rsidRDefault="008140A6" w:rsidP="008140A6">
      <w:pPr>
        <w:spacing w:line="276" w:lineRule="auto"/>
        <w:jc w:val="center"/>
        <w:rPr>
          <w:b/>
          <w:sz w:val="28"/>
          <w:szCs w:val="28"/>
        </w:rPr>
      </w:pPr>
      <w:r w:rsidRPr="00622835">
        <w:rPr>
          <w:b/>
          <w:sz w:val="28"/>
          <w:szCs w:val="28"/>
        </w:rPr>
        <w:t>ГЛАВА 3. ЭЛЕКТРОННАЯ  МОДЕЛЬ  СИСТЕМЫ ТЕПЛОСНАБЖЕНИЯ ПОСЕЛЕНИЯ</w:t>
      </w:r>
    </w:p>
    <w:p w:rsidR="008140A6" w:rsidRPr="00622835" w:rsidRDefault="008140A6" w:rsidP="008140A6">
      <w:pPr>
        <w:spacing w:line="276" w:lineRule="auto"/>
        <w:ind w:right="-1" w:firstLine="708"/>
        <w:jc w:val="both"/>
        <w:rPr>
          <w:rFonts w:eastAsia="Calibri"/>
          <w:sz w:val="28"/>
          <w:szCs w:val="28"/>
          <w:lang w:eastAsia="en-US"/>
        </w:rPr>
      </w:pPr>
      <w:r w:rsidRPr="00622835">
        <w:rPr>
          <w:rFonts w:eastAsia="Calibri"/>
          <w:sz w:val="28"/>
          <w:szCs w:val="28"/>
          <w:lang w:eastAsia="en-US"/>
        </w:rPr>
        <w:t xml:space="preserve">П. 2 Требований к схемам теплоснабжения, порядку их разработки и утверждения, устанавливает, что при разработке схемы теплоснабжения поселений с численностью населения до 100 тысяч человек соблюдений требований, указанных в пп. «в» п. 23, пп. 55, 56 требований к схемам теплоснабжения, утвержденных ПП РФ № 154, не является обязательным. </w:t>
      </w:r>
    </w:p>
    <w:p w:rsidR="008140A6" w:rsidRPr="00622835" w:rsidRDefault="008140A6" w:rsidP="008140A6">
      <w:pPr>
        <w:spacing w:line="276" w:lineRule="auto"/>
        <w:ind w:right="-1"/>
        <w:jc w:val="both"/>
        <w:rPr>
          <w:rFonts w:eastAsia="Calibri"/>
          <w:sz w:val="28"/>
          <w:szCs w:val="28"/>
          <w:lang w:eastAsia="en-US"/>
        </w:rPr>
      </w:pPr>
      <w:r w:rsidRPr="00622835">
        <w:rPr>
          <w:rFonts w:eastAsia="Calibri"/>
          <w:sz w:val="28"/>
          <w:szCs w:val="28"/>
          <w:lang w:eastAsia="en-US"/>
        </w:rPr>
        <w:tab/>
        <w:t xml:space="preserve">Население </w:t>
      </w:r>
      <w:r>
        <w:rPr>
          <w:rFonts w:eastAsia="Calibri"/>
          <w:sz w:val="28"/>
          <w:szCs w:val="28"/>
          <w:lang w:eastAsia="en-US"/>
        </w:rPr>
        <w:t>сельского поселения Верхний Курп</w:t>
      </w:r>
      <w:r w:rsidRPr="00622835">
        <w:rPr>
          <w:rFonts w:eastAsia="Calibri"/>
          <w:sz w:val="28"/>
          <w:szCs w:val="28"/>
          <w:lang w:eastAsia="en-US"/>
        </w:rPr>
        <w:t xml:space="preserve"> составляет </w:t>
      </w:r>
      <w:r>
        <w:rPr>
          <w:rFonts w:eastAsia="Calibri"/>
          <w:sz w:val="28"/>
          <w:szCs w:val="28"/>
          <w:lang w:eastAsia="en-US"/>
        </w:rPr>
        <w:t>1504</w:t>
      </w:r>
      <w:r w:rsidRPr="00622835">
        <w:rPr>
          <w:rFonts w:eastAsia="Calibri"/>
          <w:sz w:val="28"/>
          <w:szCs w:val="28"/>
          <w:lang w:eastAsia="en-US"/>
        </w:rPr>
        <w:t xml:space="preserve">  человек. На основании изложенного при разработке настоящей схемы, и учитывая значение численности населения </w:t>
      </w:r>
      <w:r>
        <w:rPr>
          <w:rFonts w:eastAsia="Calibri"/>
          <w:sz w:val="28"/>
          <w:szCs w:val="28"/>
          <w:lang w:eastAsia="en-US"/>
        </w:rPr>
        <w:t>Сельского поселения Верхний Курп</w:t>
      </w:r>
      <w:r w:rsidRPr="00622835">
        <w:rPr>
          <w:rFonts w:eastAsia="Calibri"/>
          <w:sz w:val="28"/>
          <w:szCs w:val="28"/>
          <w:lang w:eastAsia="en-US"/>
        </w:rPr>
        <w:t>, в пределе до 100 тыс. человек, разработка электронной модели системы теплоснабжения согласно п. 2 Постановления Правительства РФ от 22.02.2012 № 154 не выполняется.</w:t>
      </w:r>
    </w:p>
    <w:p w:rsidR="008140A6" w:rsidRDefault="008140A6" w:rsidP="008140A6">
      <w:pPr>
        <w:spacing w:line="276" w:lineRule="auto"/>
        <w:ind w:firstLine="720"/>
        <w:jc w:val="both"/>
        <w:rPr>
          <w:sz w:val="28"/>
          <w:szCs w:val="28"/>
        </w:rPr>
      </w:pPr>
    </w:p>
    <w:p w:rsidR="008140A6" w:rsidRPr="000D289E" w:rsidRDefault="008140A6" w:rsidP="008140A6">
      <w:pPr>
        <w:spacing w:line="276" w:lineRule="auto"/>
        <w:jc w:val="center"/>
        <w:rPr>
          <w:b/>
          <w:sz w:val="28"/>
          <w:szCs w:val="28"/>
        </w:rPr>
      </w:pPr>
      <w:r w:rsidRPr="000D289E">
        <w:rPr>
          <w:b/>
          <w:sz w:val="28"/>
          <w:szCs w:val="28"/>
        </w:rPr>
        <w:t>ГЛАВА 4. СУЩЕСТВУЮЩИЕ И ПЕРСПЕКТИВНЫЕ БАЛАНСЫ ТЕПЛОВОЙ МОЩНОСТИ ИСТОЧНИКОВ ТЕПЛОВОЙ ЭНЕРГИИ И ТЕПЛОВОЙ НАГРУЗКИ ПОТРЕБИТЕЛЕЙ</w:t>
      </w:r>
    </w:p>
    <w:p w:rsidR="008140A6" w:rsidRPr="000D289E" w:rsidRDefault="008140A6" w:rsidP="008140A6">
      <w:pPr>
        <w:spacing w:line="276" w:lineRule="auto"/>
        <w:jc w:val="center"/>
        <w:rPr>
          <w:b/>
          <w:sz w:val="28"/>
          <w:szCs w:val="28"/>
        </w:rPr>
      </w:pPr>
      <w:r w:rsidRPr="000D289E">
        <w:rPr>
          <w:b/>
          <w:sz w:val="28"/>
          <w:szCs w:val="28"/>
        </w:rPr>
        <w:t xml:space="preserve">4.1. Балансы </w:t>
      </w:r>
      <w:r>
        <w:rPr>
          <w:b/>
          <w:sz w:val="28"/>
          <w:szCs w:val="28"/>
        </w:rPr>
        <w:t>существующей на базовый период схемы теплоснабжения тепловой мощности</w:t>
      </w:r>
      <w:r w:rsidRPr="000D289E">
        <w:rPr>
          <w:b/>
          <w:sz w:val="28"/>
          <w:szCs w:val="28"/>
        </w:rPr>
        <w:t xml:space="preserve">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r>
        <w:rPr>
          <w:b/>
          <w:sz w:val="28"/>
          <w:szCs w:val="28"/>
        </w:rPr>
        <w:t>, устанавливаемых на основании величин расчетной тепловой нагрузки, а в ценовых зонах теплоснабжения - балансы существующей на базовый период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p w:rsidR="008140A6" w:rsidRPr="000D289E" w:rsidRDefault="008140A6" w:rsidP="008140A6">
      <w:pPr>
        <w:spacing w:line="276" w:lineRule="auto"/>
        <w:ind w:firstLine="709"/>
        <w:jc w:val="both"/>
        <w:rPr>
          <w:sz w:val="28"/>
          <w:szCs w:val="28"/>
        </w:rPr>
      </w:pPr>
      <w:r w:rsidRPr="000D289E">
        <w:rPr>
          <w:sz w:val="28"/>
          <w:szCs w:val="28"/>
        </w:rPr>
        <w:t xml:space="preserve">Балансы существующей на базовый период схемы теплоснабжения тепловой мощности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rPr>
          <w:sz w:val="28"/>
          <w:szCs w:val="28"/>
        </w:rPr>
        <w:t>30</w:t>
      </w:r>
      <w:r w:rsidRPr="000D289E">
        <w:rPr>
          <w:sz w:val="28"/>
          <w:szCs w:val="28"/>
        </w:rPr>
        <w:t>.</w:t>
      </w:r>
    </w:p>
    <w:p w:rsidR="008140A6" w:rsidRPr="000D289E" w:rsidRDefault="008140A6" w:rsidP="008140A6">
      <w:pPr>
        <w:spacing w:line="276" w:lineRule="auto"/>
        <w:ind w:firstLine="709"/>
        <w:jc w:val="both"/>
      </w:pPr>
    </w:p>
    <w:p w:rsidR="008140A6" w:rsidRPr="000D289E" w:rsidRDefault="008140A6" w:rsidP="008140A6">
      <w:pPr>
        <w:spacing w:line="276" w:lineRule="auto"/>
        <w:ind w:firstLine="709"/>
        <w:jc w:val="both"/>
      </w:pPr>
    </w:p>
    <w:p w:rsidR="008140A6" w:rsidRPr="000D289E" w:rsidRDefault="008140A6" w:rsidP="008140A6">
      <w:pPr>
        <w:spacing w:line="276" w:lineRule="auto"/>
        <w:ind w:firstLine="709"/>
        <w:jc w:val="both"/>
        <w:sectPr w:rsidR="008140A6" w:rsidRPr="000D289E" w:rsidSect="008B41BE">
          <w:pgSz w:w="11906" w:h="16838"/>
          <w:pgMar w:top="851" w:right="567" w:bottom="851" w:left="1701" w:header="708" w:footer="708" w:gutter="0"/>
          <w:cols w:space="708"/>
          <w:docGrid w:linePitch="360"/>
        </w:sectPr>
      </w:pPr>
    </w:p>
    <w:p w:rsidR="008140A6" w:rsidRDefault="008140A6" w:rsidP="008140A6">
      <w:pPr>
        <w:keepNext/>
        <w:spacing w:line="276" w:lineRule="auto"/>
        <w:ind w:firstLine="709"/>
        <w:jc w:val="center"/>
      </w:pPr>
      <w:bookmarkStart w:id="74" w:name="_Ref19657969"/>
      <w:r w:rsidRPr="000620D6">
        <w:rPr>
          <w:iCs/>
          <w:szCs w:val="18"/>
        </w:rPr>
        <w:t xml:space="preserve">Таблица </w:t>
      </w:r>
      <w:bookmarkEnd w:id="74"/>
      <w:r w:rsidRPr="000620D6">
        <w:rPr>
          <w:iCs/>
          <w:szCs w:val="18"/>
        </w:rPr>
        <w:t xml:space="preserve">28 </w:t>
      </w:r>
      <w:r w:rsidRPr="000620D6">
        <w:t>– Балансы существующей тепловой мощности и перспективной тепловой нагрузки, Гкал/ч</w:t>
      </w:r>
    </w:p>
    <w:tbl>
      <w:tblPr>
        <w:tblW w:w="157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481"/>
        <w:gridCol w:w="1612"/>
        <w:gridCol w:w="1537"/>
        <w:gridCol w:w="645"/>
        <w:gridCol w:w="1499"/>
        <w:gridCol w:w="1513"/>
        <w:gridCol w:w="1055"/>
        <w:gridCol w:w="1321"/>
        <w:gridCol w:w="1023"/>
        <w:gridCol w:w="1329"/>
        <w:gridCol w:w="1286"/>
        <w:gridCol w:w="1366"/>
        <w:gridCol w:w="1034"/>
      </w:tblGrid>
      <w:tr w:rsidR="008140A6" w:rsidRPr="00A70C66" w:rsidTr="00056E73">
        <w:trPr>
          <w:trHeight w:hRule="exact" w:val="1898"/>
        </w:trPr>
        <w:tc>
          <w:tcPr>
            <w:tcW w:w="481" w:type="dxa"/>
            <w:shd w:val="clear" w:color="auto" w:fill="auto"/>
            <w:vAlign w:val="center"/>
          </w:tcPr>
          <w:p w:rsidR="008140A6" w:rsidRPr="006129A0" w:rsidRDefault="008140A6" w:rsidP="00056E73">
            <w:pPr>
              <w:jc w:val="center"/>
              <w:rPr>
                <w:b/>
                <w:color w:val="000000"/>
              </w:rPr>
            </w:pPr>
            <w:r w:rsidRPr="006129A0">
              <w:rPr>
                <w:b/>
                <w:color w:val="000000"/>
              </w:rPr>
              <w:t>№ п/п</w:t>
            </w:r>
          </w:p>
        </w:tc>
        <w:tc>
          <w:tcPr>
            <w:tcW w:w="1612" w:type="dxa"/>
            <w:shd w:val="clear" w:color="auto" w:fill="auto"/>
            <w:vAlign w:val="center"/>
          </w:tcPr>
          <w:p w:rsidR="008140A6" w:rsidRPr="006129A0" w:rsidRDefault="008140A6" w:rsidP="00056E73">
            <w:pPr>
              <w:jc w:val="center"/>
              <w:rPr>
                <w:b/>
                <w:color w:val="000000"/>
              </w:rPr>
            </w:pPr>
            <w:r w:rsidRPr="006129A0">
              <w:rPr>
                <w:b/>
                <w:color w:val="000000"/>
              </w:rPr>
              <w:t>Наименование ТСО</w:t>
            </w:r>
          </w:p>
        </w:tc>
        <w:tc>
          <w:tcPr>
            <w:tcW w:w="1537" w:type="dxa"/>
            <w:shd w:val="clear" w:color="auto" w:fill="auto"/>
            <w:vAlign w:val="center"/>
          </w:tcPr>
          <w:p w:rsidR="008140A6" w:rsidRPr="006129A0" w:rsidRDefault="008140A6" w:rsidP="00056E73">
            <w:pPr>
              <w:jc w:val="center"/>
              <w:rPr>
                <w:b/>
                <w:color w:val="000000"/>
              </w:rPr>
            </w:pPr>
            <w:r w:rsidRPr="006129A0">
              <w:rPr>
                <w:b/>
                <w:color w:val="000000"/>
              </w:rPr>
              <w:t>Наименование и адрес котельной</w:t>
            </w:r>
          </w:p>
        </w:tc>
        <w:tc>
          <w:tcPr>
            <w:tcW w:w="645" w:type="dxa"/>
            <w:shd w:val="clear" w:color="auto" w:fill="auto"/>
            <w:vAlign w:val="center"/>
          </w:tcPr>
          <w:p w:rsidR="008140A6" w:rsidRPr="006129A0" w:rsidRDefault="008140A6" w:rsidP="00056E73">
            <w:pPr>
              <w:jc w:val="center"/>
              <w:rPr>
                <w:b/>
                <w:color w:val="000000"/>
              </w:rPr>
            </w:pPr>
            <w:r w:rsidRPr="006129A0">
              <w:rPr>
                <w:b/>
                <w:color w:val="000000"/>
              </w:rPr>
              <w:t>Год</w:t>
            </w:r>
          </w:p>
        </w:tc>
        <w:tc>
          <w:tcPr>
            <w:tcW w:w="1499" w:type="dxa"/>
            <w:shd w:val="clear" w:color="auto" w:fill="auto"/>
            <w:vAlign w:val="center"/>
          </w:tcPr>
          <w:p w:rsidR="008140A6" w:rsidRPr="006129A0" w:rsidRDefault="008140A6" w:rsidP="00056E73">
            <w:pPr>
              <w:jc w:val="center"/>
              <w:rPr>
                <w:b/>
                <w:color w:val="000000"/>
              </w:rPr>
            </w:pPr>
            <w:r w:rsidRPr="006129A0">
              <w:rPr>
                <w:b/>
                <w:color w:val="000000"/>
              </w:rPr>
              <w:t>Установленная мощность, Гкал/ч</w:t>
            </w:r>
          </w:p>
        </w:tc>
        <w:tc>
          <w:tcPr>
            <w:tcW w:w="1513" w:type="dxa"/>
            <w:shd w:val="clear" w:color="auto" w:fill="auto"/>
            <w:vAlign w:val="center"/>
          </w:tcPr>
          <w:p w:rsidR="008140A6" w:rsidRPr="006129A0" w:rsidRDefault="008140A6" w:rsidP="00056E73">
            <w:pPr>
              <w:jc w:val="center"/>
              <w:rPr>
                <w:b/>
                <w:color w:val="000000"/>
              </w:rPr>
            </w:pPr>
            <w:r w:rsidRPr="006129A0">
              <w:rPr>
                <w:b/>
                <w:color w:val="000000"/>
              </w:rPr>
              <w:t>Располагаемая, Гкал/ч</w:t>
            </w:r>
          </w:p>
        </w:tc>
        <w:tc>
          <w:tcPr>
            <w:tcW w:w="1055" w:type="dxa"/>
            <w:shd w:val="clear" w:color="auto" w:fill="auto"/>
            <w:vAlign w:val="center"/>
          </w:tcPr>
          <w:p w:rsidR="008140A6" w:rsidRPr="006129A0" w:rsidRDefault="008140A6" w:rsidP="00056E73">
            <w:pPr>
              <w:jc w:val="center"/>
              <w:rPr>
                <w:b/>
                <w:color w:val="000000"/>
              </w:rPr>
            </w:pPr>
            <w:r w:rsidRPr="006129A0">
              <w:rPr>
                <w:b/>
                <w:color w:val="000000"/>
              </w:rPr>
              <w:t>Тепловая мощность нетто, Гкал/ч</w:t>
            </w:r>
          </w:p>
        </w:tc>
        <w:tc>
          <w:tcPr>
            <w:tcW w:w="1321" w:type="dxa"/>
            <w:shd w:val="clear" w:color="auto" w:fill="auto"/>
            <w:vAlign w:val="center"/>
          </w:tcPr>
          <w:p w:rsidR="008140A6" w:rsidRPr="006129A0" w:rsidRDefault="008140A6" w:rsidP="00056E73">
            <w:pPr>
              <w:jc w:val="center"/>
              <w:rPr>
                <w:b/>
                <w:color w:val="000000"/>
              </w:rPr>
            </w:pPr>
            <w:r w:rsidRPr="006129A0">
              <w:rPr>
                <w:b/>
                <w:color w:val="000000"/>
              </w:rPr>
              <w:t>Собственные нужды, Гкал/ч</w:t>
            </w:r>
          </w:p>
        </w:tc>
        <w:tc>
          <w:tcPr>
            <w:tcW w:w="1023" w:type="dxa"/>
            <w:shd w:val="clear" w:color="auto" w:fill="auto"/>
            <w:vAlign w:val="center"/>
          </w:tcPr>
          <w:p w:rsidR="008140A6" w:rsidRPr="006129A0" w:rsidRDefault="008140A6" w:rsidP="00056E73">
            <w:pPr>
              <w:jc w:val="center"/>
              <w:rPr>
                <w:b/>
                <w:color w:val="000000"/>
              </w:rPr>
            </w:pPr>
            <w:r w:rsidRPr="006129A0">
              <w:rPr>
                <w:b/>
                <w:color w:val="000000"/>
              </w:rPr>
              <w:t>Потери в тепловых сетях, Гкал/ч</w:t>
            </w:r>
          </w:p>
        </w:tc>
        <w:tc>
          <w:tcPr>
            <w:tcW w:w="1329" w:type="dxa"/>
            <w:shd w:val="clear" w:color="auto" w:fill="auto"/>
            <w:vAlign w:val="center"/>
          </w:tcPr>
          <w:p w:rsidR="008140A6" w:rsidRPr="006129A0" w:rsidRDefault="008140A6" w:rsidP="00056E73">
            <w:pPr>
              <w:jc w:val="center"/>
              <w:rPr>
                <w:b/>
                <w:color w:val="000000"/>
              </w:rPr>
            </w:pPr>
            <w:r w:rsidRPr="006129A0">
              <w:rPr>
                <w:b/>
                <w:color w:val="000000"/>
              </w:rPr>
              <w:t>Подключенная нагрузка, Гкал/ч</w:t>
            </w:r>
          </w:p>
        </w:tc>
        <w:tc>
          <w:tcPr>
            <w:tcW w:w="1286" w:type="dxa"/>
            <w:shd w:val="clear" w:color="auto" w:fill="auto"/>
            <w:vAlign w:val="center"/>
          </w:tcPr>
          <w:p w:rsidR="008140A6" w:rsidRPr="006129A0" w:rsidRDefault="008140A6" w:rsidP="00056E73">
            <w:pPr>
              <w:jc w:val="center"/>
              <w:rPr>
                <w:b/>
                <w:color w:val="000000"/>
              </w:rPr>
            </w:pPr>
            <w:r w:rsidRPr="006129A0">
              <w:rPr>
                <w:b/>
                <w:color w:val="000000"/>
              </w:rPr>
              <w:t>Тепловая нагрузка на источнике, Гкал/ч</w:t>
            </w:r>
          </w:p>
        </w:tc>
        <w:tc>
          <w:tcPr>
            <w:tcW w:w="1366" w:type="dxa"/>
            <w:shd w:val="clear" w:color="auto" w:fill="auto"/>
            <w:vAlign w:val="center"/>
          </w:tcPr>
          <w:p w:rsidR="008140A6" w:rsidRPr="006129A0" w:rsidRDefault="008140A6" w:rsidP="00056E73">
            <w:pPr>
              <w:jc w:val="center"/>
              <w:rPr>
                <w:b/>
                <w:color w:val="000000"/>
              </w:rPr>
            </w:pPr>
            <w:r w:rsidRPr="006129A0">
              <w:rPr>
                <w:b/>
                <w:color w:val="000000"/>
              </w:rPr>
              <w:t>Резерв (+)/ дефицит (-) тепловой мощности в номинальном режиме, Гкал/ч</w:t>
            </w:r>
          </w:p>
        </w:tc>
        <w:tc>
          <w:tcPr>
            <w:tcW w:w="1034" w:type="dxa"/>
            <w:shd w:val="clear" w:color="auto" w:fill="auto"/>
            <w:vAlign w:val="center"/>
          </w:tcPr>
          <w:p w:rsidR="008140A6" w:rsidRPr="006129A0" w:rsidRDefault="008140A6" w:rsidP="00056E73">
            <w:pPr>
              <w:jc w:val="center"/>
              <w:rPr>
                <w:b/>
                <w:color w:val="000000"/>
              </w:rPr>
            </w:pPr>
            <w:r w:rsidRPr="006129A0">
              <w:rPr>
                <w:b/>
                <w:color w:val="000000"/>
              </w:rPr>
              <w:t>КИУТМ, %</w:t>
            </w:r>
          </w:p>
        </w:tc>
      </w:tr>
      <w:tr w:rsidR="008140A6" w:rsidRPr="00A70C66" w:rsidTr="00056E73">
        <w:trPr>
          <w:trHeight w:hRule="exact" w:val="284"/>
        </w:trPr>
        <w:tc>
          <w:tcPr>
            <w:tcW w:w="15701" w:type="dxa"/>
            <w:gridSpan w:val="13"/>
            <w:shd w:val="clear" w:color="auto" w:fill="auto"/>
            <w:vAlign w:val="center"/>
          </w:tcPr>
          <w:p w:rsidR="008140A6" w:rsidRPr="006129A0" w:rsidRDefault="008140A6" w:rsidP="00056E73"/>
        </w:tc>
      </w:tr>
      <w:tr w:rsidR="008140A6" w:rsidRPr="00A70C66" w:rsidTr="00056E73">
        <w:trPr>
          <w:trHeight w:hRule="exact" w:val="495"/>
        </w:trPr>
        <w:tc>
          <w:tcPr>
            <w:tcW w:w="481" w:type="dxa"/>
            <w:vMerge w:val="restart"/>
            <w:shd w:val="clear" w:color="auto" w:fill="auto"/>
            <w:vAlign w:val="center"/>
          </w:tcPr>
          <w:p w:rsidR="008140A6" w:rsidRPr="006129A0" w:rsidRDefault="008140A6" w:rsidP="00056E73">
            <w:pPr>
              <w:jc w:val="center"/>
            </w:pPr>
            <w:r w:rsidRPr="006129A0">
              <w:t>1</w:t>
            </w:r>
          </w:p>
        </w:tc>
        <w:tc>
          <w:tcPr>
            <w:tcW w:w="1612" w:type="dxa"/>
            <w:vMerge w:val="restart"/>
            <w:shd w:val="clear" w:color="auto" w:fill="auto"/>
            <w:vAlign w:val="center"/>
          </w:tcPr>
          <w:p w:rsidR="008140A6" w:rsidRPr="006129A0" w:rsidRDefault="008140A6" w:rsidP="00056E73">
            <w:pPr>
              <w:jc w:val="center"/>
            </w:pPr>
            <w:r w:rsidRPr="006129A0">
              <w:t>МУП «</w:t>
            </w:r>
            <w:r>
              <w:t>Теректеплосбыт</w:t>
            </w:r>
            <w:r w:rsidRPr="006129A0">
              <w:t>»</w:t>
            </w:r>
          </w:p>
        </w:tc>
        <w:tc>
          <w:tcPr>
            <w:tcW w:w="1537" w:type="dxa"/>
            <w:vMerge w:val="restart"/>
            <w:shd w:val="clear" w:color="auto" w:fill="auto"/>
            <w:vAlign w:val="center"/>
          </w:tcPr>
          <w:p w:rsidR="008140A6" w:rsidRPr="006129A0" w:rsidRDefault="008140A6" w:rsidP="00056E73">
            <w:pPr>
              <w:ind w:right="-99"/>
              <w:outlineLvl w:val="1"/>
              <w:rPr>
                <w:highlight w:val="yellow"/>
              </w:rPr>
            </w:pPr>
            <w:r w:rsidRPr="006129A0">
              <w:t xml:space="preserve">Котельная ул. </w:t>
            </w:r>
            <w:r>
              <w:t>Советская, 133</w:t>
            </w:r>
          </w:p>
        </w:tc>
        <w:tc>
          <w:tcPr>
            <w:tcW w:w="645" w:type="dxa"/>
            <w:shd w:val="clear" w:color="auto" w:fill="auto"/>
            <w:vAlign w:val="center"/>
          </w:tcPr>
          <w:p w:rsidR="008140A6" w:rsidRPr="00B81C33" w:rsidRDefault="008140A6" w:rsidP="00056E73">
            <w:pPr>
              <w:jc w:val="center"/>
              <w:rPr>
                <w:color w:val="000000"/>
              </w:rPr>
            </w:pPr>
            <w:r w:rsidRPr="00B81C33">
              <w:rPr>
                <w:color w:val="000000"/>
              </w:rPr>
              <w:t>2022</w:t>
            </w:r>
          </w:p>
        </w:tc>
        <w:tc>
          <w:tcPr>
            <w:tcW w:w="1499" w:type="dxa"/>
            <w:shd w:val="clear" w:color="auto" w:fill="auto"/>
            <w:vAlign w:val="center"/>
          </w:tcPr>
          <w:p w:rsidR="008140A6" w:rsidRPr="00B81C33" w:rsidRDefault="008140A6" w:rsidP="00056E73">
            <w:pPr>
              <w:jc w:val="center"/>
              <w:rPr>
                <w:color w:val="000000"/>
              </w:rPr>
            </w:pPr>
            <w:r>
              <w:rPr>
                <w:color w:val="000000"/>
              </w:rPr>
              <w:t>1,4</w:t>
            </w:r>
          </w:p>
        </w:tc>
        <w:tc>
          <w:tcPr>
            <w:tcW w:w="1513" w:type="dxa"/>
            <w:shd w:val="clear" w:color="auto" w:fill="auto"/>
            <w:vAlign w:val="center"/>
          </w:tcPr>
          <w:p w:rsidR="008140A6" w:rsidRPr="00B81C33" w:rsidRDefault="008140A6" w:rsidP="00056E73">
            <w:pPr>
              <w:jc w:val="center"/>
              <w:rPr>
                <w:color w:val="000000"/>
              </w:rPr>
            </w:pPr>
            <w:r>
              <w:rPr>
                <w:color w:val="000000"/>
              </w:rPr>
              <w:t>1,4015</w:t>
            </w:r>
          </w:p>
        </w:tc>
        <w:tc>
          <w:tcPr>
            <w:tcW w:w="1055" w:type="dxa"/>
            <w:shd w:val="clear" w:color="auto" w:fill="auto"/>
            <w:vAlign w:val="center"/>
          </w:tcPr>
          <w:p w:rsidR="008140A6" w:rsidRPr="00B81C33" w:rsidRDefault="008140A6" w:rsidP="00056E73">
            <w:pPr>
              <w:jc w:val="center"/>
              <w:rPr>
                <w:color w:val="000000"/>
              </w:rPr>
            </w:pPr>
            <w:r>
              <w:rPr>
                <w:color w:val="000000"/>
              </w:rPr>
              <w:t>1,4014</w:t>
            </w:r>
          </w:p>
        </w:tc>
        <w:tc>
          <w:tcPr>
            <w:tcW w:w="1321" w:type="dxa"/>
            <w:shd w:val="clear" w:color="auto" w:fill="auto"/>
            <w:vAlign w:val="center"/>
          </w:tcPr>
          <w:p w:rsidR="008140A6" w:rsidRPr="00B81C33" w:rsidRDefault="008140A6" w:rsidP="00056E73">
            <w:pPr>
              <w:jc w:val="center"/>
              <w:rPr>
                <w:color w:val="000000"/>
              </w:rPr>
            </w:pPr>
            <w:r>
              <w:rPr>
                <w:color w:val="000000"/>
              </w:rPr>
              <w:t>0,0001</w:t>
            </w:r>
          </w:p>
        </w:tc>
        <w:tc>
          <w:tcPr>
            <w:tcW w:w="1023" w:type="dxa"/>
            <w:shd w:val="clear" w:color="auto" w:fill="auto"/>
            <w:vAlign w:val="center"/>
          </w:tcPr>
          <w:p w:rsidR="008140A6" w:rsidRPr="00B81C33" w:rsidRDefault="008140A6" w:rsidP="00056E73">
            <w:pPr>
              <w:jc w:val="center"/>
              <w:rPr>
                <w:color w:val="000000"/>
              </w:rPr>
            </w:pPr>
            <w:r>
              <w:rPr>
                <w:color w:val="000000"/>
              </w:rPr>
              <w:t>0,0273</w:t>
            </w:r>
          </w:p>
        </w:tc>
        <w:tc>
          <w:tcPr>
            <w:tcW w:w="1329" w:type="dxa"/>
            <w:shd w:val="clear" w:color="auto" w:fill="auto"/>
            <w:vAlign w:val="center"/>
          </w:tcPr>
          <w:p w:rsidR="008140A6" w:rsidRPr="00B81C33" w:rsidRDefault="008140A6" w:rsidP="00056E73">
            <w:pPr>
              <w:jc w:val="center"/>
              <w:rPr>
                <w:color w:val="000000"/>
              </w:rPr>
            </w:pPr>
            <w:r>
              <w:rPr>
                <w:color w:val="000000"/>
              </w:rPr>
              <w:t>0,215</w:t>
            </w:r>
          </w:p>
        </w:tc>
        <w:tc>
          <w:tcPr>
            <w:tcW w:w="1286" w:type="dxa"/>
            <w:shd w:val="clear" w:color="auto" w:fill="auto"/>
            <w:vAlign w:val="center"/>
          </w:tcPr>
          <w:p w:rsidR="008140A6" w:rsidRPr="00B81C33" w:rsidRDefault="008140A6" w:rsidP="00056E73">
            <w:pPr>
              <w:jc w:val="center"/>
              <w:rPr>
                <w:color w:val="000000"/>
              </w:rPr>
            </w:pPr>
            <w:r>
              <w:rPr>
                <w:color w:val="000000"/>
              </w:rPr>
              <w:t>0,242</w:t>
            </w:r>
          </w:p>
        </w:tc>
        <w:tc>
          <w:tcPr>
            <w:tcW w:w="1366" w:type="dxa"/>
            <w:shd w:val="clear" w:color="auto" w:fill="auto"/>
            <w:vAlign w:val="center"/>
          </w:tcPr>
          <w:p w:rsidR="008140A6" w:rsidRPr="00B81C33" w:rsidRDefault="008140A6" w:rsidP="00056E73">
            <w:pPr>
              <w:jc w:val="center"/>
              <w:rPr>
                <w:color w:val="000000"/>
              </w:rPr>
            </w:pPr>
            <w:r>
              <w:rPr>
                <w:color w:val="000000"/>
              </w:rPr>
              <w:t>+1,155</w:t>
            </w:r>
          </w:p>
        </w:tc>
        <w:tc>
          <w:tcPr>
            <w:tcW w:w="1034" w:type="dxa"/>
            <w:shd w:val="clear" w:color="auto" w:fill="auto"/>
            <w:vAlign w:val="center"/>
          </w:tcPr>
          <w:p w:rsidR="008140A6" w:rsidRPr="00B81C33" w:rsidRDefault="008140A6" w:rsidP="00056E73">
            <w:pPr>
              <w:jc w:val="center"/>
              <w:rPr>
                <w:color w:val="000000"/>
              </w:rPr>
            </w:pPr>
            <w:r>
              <w:rPr>
                <w:color w:val="000000"/>
              </w:rPr>
              <w:t>17,3</w:t>
            </w:r>
          </w:p>
        </w:tc>
      </w:tr>
      <w:tr w:rsidR="008140A6" w:rsidRPr="00A70C66" w:rsidTr="00056E73">
        <w:trPr>
          <w:trHeight w:hRule="exact" w:val="284"/>
        </w:trPr>
        <w:tc>
          <w:tcPr>
            <w:tcW w:w="481" w:type="dxa"/>
            <w:vMerge/>
            <w:shd w:val="clear" w:color="auto" w:fill="auto"/>
          </w:tcPr>
          <w:p w:rsidR="008140A6" w:rsidRPr="006129A0" w:rsidRDefault="008140A6" w:rsidP="00056E73">
            <w:pPr>
              <w:spacing w:line="276" w:lineRule="auto"/>
              <w:rPr>
                <w:rFonts w:eastAsia="Verdana"/>
              </w:rPr>
            </w:pPr>
          </w:p>
        </w:tc>
        <w:tc>
          <w:tcPr>
            <w:tcW w:w="1612" w:type="dxa"/>
            <w:vMerge/>
            <w:shd w:val="clear" w:color="auto" w:fill="auto"/>
            <w:vAlign w:val="center"/>
          </w:tcPr>
          <w:p w:rsidR="008140A6" w:rsidRPr="006129A0" w:rsidRDefault="008140A6" w:rsidP="00056E73">
            <w:pPr>
              <w:spacing w:line="276" w:lineRule="auto"/>
              <w:jc w:val="center"/>
              <w:rPr>
                <w:color w:val="000000"/>
              </w:rPr>
            </w:pPr>
          </w:p>
        </w:tc>
        <w:tc>
          <w:tcPr>
            <w:tcW w:w="1537" w:type="dxa"/>
            <w:vMerge/>
            <w:shd w:val="clear" w:color="auto" w:fill="auto"/>
            <w:vAlign w:val="center"/>
          </w:tcPr>
          <w:p w:rsidR="008140A6" w:rsidRPr="006129A0" w:rsidRDefault="008140A6" w:rsidP="00056E73">
            <w:pPr>
              <w:spacing w:line="276" w:lineRule="auto"/>
              <w:jc w:val="center"/>
              <w:rPr>
                <w:color w:val="000000"/>
              </w:rPr>
            </w:pPr>
          </w:p>
        </w:tc>
        <w:tc>
          <w:tcPr>
            <w:tcW w:w="645" w:type="dxa"/>
            <w:shd w:val="clear" w:color="auto" w:fill="auto"/>
            <w:vAlign w:val="center"/>
          </w:tcPr>
          <w:p w:rsidR="008140A6" w:rsidRPr="00B81C33" w:rsidRDefault="008140A6" w:rsidP="00056E73">
            <w:pPr>
              <w:jc w:val="center"/>
              <w:rPr>
                <w:color w:val="000000"/>
              </w:rPr>
            </w:pPr>
            <w:r w:rsidRPr="00B81C33">
              <w:rPr>
                <w:color w:val="000000"/>
              </w:rPr>
              <w:t>2023</w:t>
            </w:r>
          </w:p>
        </w:tc>
        <w:tc>
          <w:tcPr>
            <w:tcW w:w="1499" w:type="dxa"/>
            <w:shd w:val="clear" w:color="auto" w:fill="auto"/>
            <w:vAlign w:val="center"/>
          </w:tcPr>
          <w:p w:rsidR="008140A6" w:rsidRPr="00B81C33" w:rsidRDefault="008140A6" w:rsidP="00056E73">
            <w:pPr>
              <w:jc w:val="center"/>
              <w:rPr>
                <w:color w:val="000000"/>
              </w:rPr>
            </w:pPr>
            <w:r>
              <w:rPr>
                <w:color w:val="000000"/>
              </w:rPr>
              <w:t>1,4</w:t>
            </w:r>
          </w:p>
        </w:tc>
        <w:tc>
          <w:tcPr>
            <w:tcW w:w="1513" w:type="dxa"/>
            <w:shd w:val="clear" w:color="auto" w:fill="auto"/>
            <w:vAlign w:val="center"/>
          </w:tcPr>
          <w:p w:rsidR="008140A6" w:rsidRPr="00B81C33" w:rsidRDefault="008140A6" w:rsidP="00056E73">
            <w:pPr>
              <w:jc w:val="center"/>
              <w:rPr>
                <w:color w:val="000000"/>
              </w:rPr>
            </w:pPr>
            <w:r>
              <w:rPr>
                <w:color w:val="000000"/>
              </w:rPr>
              <w:t>1,4015</w:t>
            </w:r>
          </w:p>
        </w:tc>
        <w:tc>
          <w:tcPr>
            <w:tcW w:w="1055" w:type="dxa"/>
            <w:shd w:val="clear" w:color="auto" w:fill="auto"/>
            <w:vAlign w:val="center"/>
          </w:tcPr>
          <w:p w:rsidR="008140A6" w:rsidRPr="00B81C33" w:rsidRDefault="008140A6" w:rsidP="00056E73">
            <w:pPr>
              <w:jc w:val="center"/>
              <w:rPr>
                <w:color w:val="000000"/>
              </w:rPr>
            </w:pPr>
            <w:r>
              <w:rPr>
                <w:color w:val="000000"/>
              </w:rPr>
              <w:t>1,4014</w:t>
            </w:r>
          </w:p>
        </w:tc>
        <w:tc>
          <w:tcPr>
            <w:tcW w:w="1321" w:type="dxa"/>
            <w:shd w:val="clear" w:color="auto" w:fill="auto"/>
            <w:vAlign w:val="center"/>
          </w:tcPr>
          <w:p w:rsidR="008140A6" w:rsidRPr="00B81C33" w:rsidRDefault="008140A6" w:rsidP="00056E73">
            <w:pPr>
              <w:jc w:val="center"/>
              <w:rPr>
                <w:color w:val="000000"/>
              </w:rPr>
            </w:pPr>
            <w:r>
              <w:rPr>
                <w:color w:val="000000"/>
              </w:rPr>
              <w:t>0,0001</w:t>
            </w:r>
          </w:p>
        </w:tc>
        <w:tc>
          <w:tcPr>
            <w:tcW w:w="1023" w:type="dxa"/>
            <w:shd w:val="clear" w:color="auto" w:fill="auto"/>
            <w:vAlign w:val="center"/>
          </w:tcPr>
          <w:p w:rsidR="008140A6" w:rsidRPr="00B81C33" w:rsidRDefault="008140A6" w:rsidP="00056E73">
            <w:pPr>
              <w:jc w:val="center"/>
              <w:rPr>
                <w:color w:val="000000"/>
              </w:rPr>
            </w:pPr>
            <w:r>
              <w:rPr>
                <w:color w:val="000000"/>
              </w:rPr>
              <w:t>0,0273</w:t>
            </w:r>
          </w:p>
        </w:tc>
        <w:tc>
          <w:tcPr>
            <w:tcW w:w="1329" w:type="dxa"/>
            <w:shd w:val="clear" w:color="auto" w:fill="auto"/>
            <w:vAlign w:val="center"/>
          </w:tcPr>
          <w:p w:rsidR="008140A6" w:rsidRPr="00B81C33" w:rsidRDefault="008140A6" w:rsidP="00056E73">
            <w:pPr>
              <w:jc w:val="center"/>
              <w:rPr>
                <w:color w:val="000000"/>
              </w:rPr>
            </w:pPr>
            <w:r>
              <w:rPr>
                <w:color w:val="000000"/>
              </w:rPr>
              <w:t>0,215</w:t>
            </w:r>
          </w:p>
        </w:tc>
        <w:tc>
          <w:tcPr>
            <w:tcW w:w="1286" w:type="dxa"/>
            <w:shd w:val="clear" w:color="auto" w:fill="auto"/>
            <w:vAlign w:val="center"/>
          </w:tcPr>
          <w:p w:rsidR="008140A6" w:rsidRPr="00B81C33" w:rsidRDefault="008140A6" w:rsidP="00056E73">
            <w:pPr>
              <w:jc w:val="center"/>
              <w:rPr>
                <w:color w:val="000000"/>
              </w:rPr>
            </w:pPr>
            <w:r>
              <w:rPr>
                <w:color w:val="000000"/>
              </w:rPr>
              <w:t>0,242</w:t>
            </w:r>
          </w:p>
        </w:tc>
        <w:tc>
          <w:tcPr>
            <w:tcW w:w="1366" w:type="dxa"/>
            <w:shd w:val="clear" w:color="auto" w:fill="auto"/>
            <w:vAlign w:val="center"/>
          </w:tcPr>
          <w:p w:rsidR="008140A6" w:rsidRPr="00B81C33" w:rsidRDefault="008140A6" w:rsidP="00056E73">
            <w:pPr>
              <w:jc w:val="center"/>
              <w:rPr>
                <w:color w:val="000000"/>
              </w:rPr>
            </w:pPr>
            <w:r>
              <w:rPr>
                <w:color w:val="000000"/>
              </w:rPr>
              <w:t>+1,155</w:t>
            </w:r>
          </w:p>
        </w:tc>
        <w:tc>
          <w:tcPr>
            <w:tcW w:w="1034" w:type="dxa"/>
            <w:shd w:val="clear" w:color="auto" w:fill="auto"/>
            <w:vAlign w:val="center"/>
          </w:tcPr>
          <w:p w:rsidR="008140A6" w:rsidRPr="00B81C33" w:rsidRDefault="008140A6" w:rsidP="00056E73">
            <w:pPr>
              <w:jc w:val="center"/>
              <w:rPr>
                <w:color w:val="000000"/>
              </w:rPr>
            </w:pPr>
            <w:r>
              <w:rPr>
                <w:color w:val="000000"/>
              </w:rPr>
              <w:t>17,3</w:t>
            </w:r>
          </w:p>
        </w:tc>
      </w:tr>
      <w:tr w:rsidR="008140A6" w:rsidRPr="00A70C66" w:rsidTr="00056E73">
        <w:trPr>
          <w:trHeight w:hRule="exact" w:val="284"/>
        </w:trPr>
        <w:tc>
          <w:tcPr>
            <w:tcW w:w="481" w:type="dxa"/>
            <w:vMerge/>
            <w:shd w:val="clear" w:color="auto" w:fill="auto"/>
          </w:tcPr>
          <w:p w:rsidR="008140A6" w:rsidRPr="006129A0" w:rsidRDefault="008140A6" w:rsidP="00056E73">
            <w:pPr>
              <w:spacing w:line="276" w:lineRule="auto"/>
              <w:rPr>
                <w:rFonts w:eastAsia="Verdana"/>
              </w:rPr>
            </w:pPr>
          </w:p>
        </w:tc>
        <w:tc>
          <w:tcPr>
            <w:tcW w:w="1612" w:type="dxa"/>
            <w:vMerge/>
            <w:shd w:val="clear" w:color="auto" w:fill="auto"/>
            <w:vAlign w:val="center"/>
          </w:tcPr>
          <w:p w:rsidR="008140A6" w:rsidRPr="006129A0" w:rsidRDefault="008140A6" w:rsidP="00056E73">
            <w:pPr>
              <w:spacing w:line="276" w:lineRule="auto"/>
              <w:rPr>
                <w:color w:val="000000"/>
              </w:rPr>
            </w:pPr>
          </w:p>
        </w:tc>
        <w:tc>
          <w:tcPr>
            <w:tcW w:w="1537" w:type="dxa"/>
            <w:vMerge/>
            <w:shd w:val="clear" w:color="auto" w:fill="auto"/>
            <w:vAlign w:val="center"/>
          </w:tcPr>
          <w:p w:rsidR="008140A6" w:rsidRPr="006129A0" w:rsidRDefault="008140A6" w:rsidP="00056E73">
            <w:pPr>
              <w:spacing w:line="276" w:lineRule="auto"/>
              <w:rPr>
                <w:color w:val="000000"/>
              </w:rPr>
            </w:pPr>
          </w:p>
        </w:tc>
        <w:tc>
          <w:tcPr>
            <w:tcW w:w="645" w:type="dxa"/>
            <w:shd w:val="clear" w:color="auto" w:fill="auto"/>
            <w:vAlign w:val="center"/>
          </w:tcPr>
          <w:p w:rsidR="008140A6" w:rsidRPr="00B81C33" w:rsidRDefault="008140A6" w:rsidP="00056E73">
            <w:pPr>
              <w:jc w:val="center"/>
              <w:rPr>
                <w:color w:val="000000"/>
              </w:rPr>
            </w:pPr>
            <w:r w:rsidRPr="00B81C33">
              <w:rPr>
                <w:color w:val="000000"/>
              </w:rPr>
              <w:t>2024</w:t>
            </w:r>
          </w:p>
        </w:tc>
        <w:tc>
          <w:tcPr>
            <w:tcW w:w="1499" w:type="dxa"/>
            <w:shd w:val="clear" w:color="auto" w:fill="auto"/>
            <w:vAlign w:val="center"/>
          </w:tcPr>
          <w:p w:rsidR="008140A6" w:rsidRPr="00B81C33" w:rsidRDefault="008140A6" w:rsidP="00056E73">
            <w:pPr>
              <w:jc w:val="center"/>
              <w:rPr>
                <w:color w:val="000000"/>
              </w:rPr>
            </w:pPr>
            <w:r>
              <w:rPr>
                <w:color w:val="000000"/>
              </w:rPr>
              <w:t>1,4</w:t>
            </w:r>
          </w:p>
        </w:tc>
        <w:tc>
          <w:tcPr>
            <w:tcW w:w="1513" w:type="dxa"/>
            <w:shd w:val="clear" w:color="auto" w:fill="auto"/>
            <w:vAlign w:val="center"/>
          </w:tcPr>
          <w:p w:rsidR="008140A6" w:rsidRPr="00B81C33" w:rsidRDefault="008140A6" w:rsidP="00056E73">
            <w:pPr>
              <w:jc w:val="center"/>
              <w:rPr>
                <w:color w:val="000000"/>
              </w:rPr>
            </w:pPr>
            <w:r>
              <w:rPr>
                <w:color w:val="000000"/>
              </w:rPr>
              <w:t>1,4015</w:t>
            </w:r>
          </w:p>
        </w:tc>
        <w:tc>
          <w:tcPr>
            <w:tcW w:w="1055" w:type="dxa"/>
            <w:shd w:val="clear" w:color="auto" w:fill="auto"/>
            <w:vAlign w:val="center"/>
          </w:tcPr>
          <w:p w:rsidR="008140A6" w:rsidRPr="00B81C33" w:rsidRDefault="008140A6" w:rsidP="00056E73">
            <w:pPr>
              <w:jc w:val="center"/>
              <w:rPr>
                <w:color w:val="000000"/>
              </w:rPr>
            </w:pPr>
            <w:r>
              <w:rPr>
                <w:color w:val="000000"/>
              </w:rPr>
              <w:t>1,4014</w:t>
            </w:r>
          </w:p>
        </w:tc>
        <w:tc>
          <w:tcPr>
            <w:tcW w:w="1321" w:type="dxa"/>
            <w:shd w:val="clear" w:color="auto" w:fill="auto"/>
            <w:vAlign w:val="center"/>
          </w:tcPr>
          <w:p w:rsidR="008140A6" w:rsidRPr="00B81C33" w:rsidRDefault="008140A6" w:rsidP="00056E73">
            <w:pPr>
              <w:jc w:val="center"/>
              <w:rPr>
                <w:color w:val="000000"/>
              </w:rPr>
            </w:pPr>
            <w:r>
              <w:rPr>
                <w:color w:val="000000"/>
              </w:rPr>
              <w:t>0,0001</w:t>
            </w:r>
          </w:p>
        </w:tc>
        <w:tc>
          <w:tcPr>
            <w:tcW w:w="1023" w:type="dxa"/>
            <w:shd w:val="clear" w:color="auto" w:fill="auto"/>
            <w:vAlign w:val="center"/>
          </w:tcPr>
          <w:p w:rsidR="008140A6" w:rsidRPr="00B81C33" w:rsidRDefault="008140A6" w:rsidP="00056E73">
            <w:pPr>
              <w:jc w:val="center"/>
              <w:rPr>
                <w:color w:val="000000"/>
              </w:rPr>
            </w:pPr>
            <w:r>
              <w:rPr>
                <w:color w:val="000000"/>
              </w:rPr>
              <w:t>0,0273</w:t>
            </w:r>
          </w:p>
        </w:tc>
        <w:tc>
          <w:tcPr>
            <w:tcW w:w="1329" w:type="dxa"/>
            <w:shd w:val="clear" w:color="auto" w:fill="auto"/>
            <w:vAlign w:val="center"/>
          </w:tcPr>
          <w:p w:rsidR="008140A6" w:rsidRPr="00B81C33" w:rsidRDefault="008140A6" w:rsidP="00056E73">
            <w:pPr>
              <w:jc w:val="center"/>
              <w:rPr>
                <w:color w:val="000000"/>
              </w:rPr>
            </w:pPr>
            <w:r>
              <w:rPr>
                <w:color w:val="000000"/>
              </w:rPr>
              <w:t>0,215</w:t>
            </w:r>
          </w:p>
        </w:tc>
        <w:tc>
          <w:tcPr>
            <w:tcW w:w="1286" w:type="dxa"/>
            <w:shd w:val="clear" w:color="auto" w:fill="auto"/>
            <w:vAlign w:val="center"/>
          </w:tcPr>
          <w:p w:rsidR="008140A6" w:rsidRPr="00B81C33" w:rsidRDefault="008140A6" w:rsidP="00056E73">
            <w:pPr>
              <w:jc w:val="center"/>
              <w:rPr>
                <w:color w:val="000000"/>
              </w:rPr>
            </w:pPr>
            <w:r>
              <w:rPr>
                <w:color w:val="000000"/>
              </w:rPr>
              <w:t>0,242</w:t>
            </w:r>
          </w:p>
        </w:tc>
        <w:tc>
          <w:tcPr>
            <w:tcW w:w="1366" w:type="dxa"/>
            <w:shd w:val="clear" w:color="auto" w:fill="auto"/>
            <w:vAlign w:val="center"/>
          </w:tcPr>
          <w:p w:rsidR="008140A6" w:rsidRPr="00B81C33" w:rsidRDefault="008140A6" w:rsidP="00056E73">
            <w:pPr>
              <w:jc w:val="center"/>
              <w:rPr>
                <w:color w:val="000000"/>
              </w:rPr>
            </w:pPr>
            <w:r>
              <w:rPr>
                <w:color w:val="000000"/>
              </w:rPr>
              <w:t>+1,155</w:t>
            </w:r>
          </w:p>
        </w:tc>
        <w:tc>
          <w:tcPr>
            <w:tcW w:w="1034" w:type="dxa"/>
            <w:shd w:val="clear" w:color="auto" w:fill="auto"/>
            <w:vAlign w:val="center"/>
          </w:tcPr>
          <w:p w:rsidR="008140A6" w:rsidRPr="00B81C33" w:rsidRDefault="008140A6" w:rsidP="00056E73">
            <w:pPr>
              <w:jc w:val="center"/>
              <w:rPr>
                <w:color w:val="000000"/>
              </w:rPr>
            </w:pPr>
            <w:r>
              <w:rPr>
                <w:color w:val="000000"/>
              </w:rPr>
              <w:t>17,3</w:t>
            </w:r>
          </w:p>
        </w:tc>
      </w:tr>
      <w:tr w:rsidR="008140A6" w:rsidRPr="00A70C66" w:rsidTr="00056E73">
        <w:trPr>
          <w:trHeight w:hRule="exact" w:val="284"/>
        </w:trPr>
        <w:tc>
          <w:tcPr>
            <w:tcW w:w="481" w:type="dxa"/>
            <w:vMerge/>
            <w:shd w:val="clear" w:color="auto" w:fill="auto"/>
          </w:tcPr>
          <w:p w:rsidR="008140A6" w:rsidRPr="006129A0" w:rsidRDefault="008140A6" w:rsidP="00056E73">
            <w:pPr>
              <w:spacing w:line="276" w:lineRule="auto"/>
              <w:rPr>
                <w:rFonts w:eastAsia="Verdana"/>
              </w:rPr>
            </w:pPr>
          </w:p>
        </w:tc>
        <w:tc>
          <w:tcPr>
            <w:tcW w:w="1612" w:type="dxa"/>
            <w:vMerge/>
            <w:shd w:val="clear" w:color="auto" w:fill="auto"/>
            <w:vAlign w:val="center"/>
          </w:tcPr>
          <w:p w:rsidR="008140A6" w:rsidRPr="006129A0" w:rsidRDefault="008140A6" w:rsidP="00056E73">
            <w:pPr>
              <w:spacing w:line="276" w:lineRule="auto"/>
              <w:rPr>
                <w:color w:val="000000"/>
              </w:rPr>
            </w:pPr>
          </w:p>
        </w:tc>
        <w:tc>
          <w:tcPr>
            <w:tcW w:w="1537" w:type="dxa"/>
            <w:vMerge/>
            <w:shd w:val="clear" w:color="auto" w:fill="auto"/>
            <w:vAlign w:val="center"/>
          </w:tcPr>
          <w:p w:rsidR="008140A6" w:rsidRPr="006129A0" w:rsidRDefault="008140A6" w:rsidP="00056E73">
            <w:pPr>
              <w:spacing w:line="276" w:lineRule="auto"/>
              <w:rPr>
                <w:color w:val="000000"/>
              </w:rPr>
            </w:pPr>
          </w:p>
        </w:tc>
        <w:tc>
          <w:tcPr>
            <w:tcW w:w="645" w:type="dxa"/>
            <w:shd w:val="clear" w:color="auto" w:fill="auto"/>
            <w:vAlign w:val="center"/>
          </w:tcPr>
          <w:p w:rsidR="008140A6" w:rsidRPr="00B81C33" w:rsidRDefault="008140A6" w:rsidP="00056E73">
            <w:pPr>
              <w:jc w:val="center"/>
              <w:rPr>
                <w:color w:val="000000"/>
              </w:rPr>
            </w:pPr>
            <w:r w:rsidRPr="00B81C33">
              <w:rPr>
                <w:color w:val="000000"/>
              </w:rPr>
              <w:t>2025</w:t>
            </w:r>
          </w:p>
        </w:tc>
        <w:tc>
          <w:tcPr>
            <w:tcW w:w="1499" w:type="dxa"/>
            <w:shd w:val="clear" w:color="auto" w:fill="auto"/>
            <w:vAlign w:val="center"/>
          </w:tcPr>
          <w:p w:rsidR="008140A6" w:rsidRPr="00B81C33" w:rsidRDefault="008140A6" w:rsidP="00056E73">
            <w:pPr>
              <w:jc w:val="center"/>
              <w:rPr>
                <w:color w:val="000000"/>
              </w:rPr>
            </w:pPr>
            <w:r>
              <w:rPr>
                <w:color w:val="000000"/>
              </w:rPr>
              <w:t>1,4</w:t>
            </w:r>
          </w:p>
        </w:tc>
        <w:tc>
          <w:tcPr>
            <w:tcW w:w="1513" w:type="dxa"/>
            <w:shd w:val="clear" w:color="auto" w:fill="auto"/>
            <w:vAlign w:val="center"/>
          </w:tcPr>
          <w:p w:rsidR="008140A6" w:rsidRPr="00B81C33" w:rsidRDefault="008140A6" w:rsidP="00056E73">
            <w:pPr>
              <w:jc w:val="center"/>
              <w:rPr>
                <w:color w:val="000000"/>
              </w:rPr>
            </w:pPr>
            <w:r>
              <w:rPr>
                <w:color w:val="000000"/>
              </w:rPr>
              <w:t>1,4015</w:t>
            </w:r>
          </w:p>
        </w:tc>
        <w:tc>
          <w:tcPr>
            <w:tcW w:w="1055" w:type="dxa"/>
            <w:shd w:val="clear" w:color="auto" w:fill="auto"/>
            <w:vAlign w:val="center"/>
          </w:tcPr>
          <w:p w:rsidR="008140A6" w:rsidRPr="00B81C33" w:rsidRDefault="008140A6" w:rsidP="00056E73">
            <w:pPr>
              <w:jc w:val="center"/>
              <w:rPr>
                <w:color w:val="000000"/>
              </w:rPr>
            </w:pPr>
            <w:r>
              <w:rPr>
                <w:color w:val="000000"/>
              </w:rPr>
              <w:t>1,4014</w:t>
            </w:r>
          </w:p>
        </w:tc>
        <w:tc>
          <w:tcPr>
            <w:tcW w:w="1321" w:type="dxa"/>
            <w:shd w:val="clear" w:color="auto" w:fill="auto"/>
            <w:vAlign w:val="center"/>
          </w:tcPr>
          <w:p w:rsidR="008140A6" w:rsidRPr="00B81C33" w:rsidRDefault="008140A6" w:rsidP="00056E73">
            <w:pPr>
              <w:jc w:val="center"/>
              <w:rPr>
                <w:color w:val="000000"/>
              </w:rPr>
            </w:pPr>
            <w:r>
              <w:rPr>
                <w:color w:val="000000"/>
              </w:rPr>
              <w:t>0,0001</w:t>
            </w:r>
          </w:p>
        </w:tc>
        <w:tc>
          <w:tcPr>
            <w:tcW w:w="1023" w:type="dxa"/>
            <w:shd w:val="clear" w:color="auto" w:fill="auto"/>
            <w:vAlign w:val="center"/>
          </w:tcPr>
          <w:p w:rsidR="008140A6" w:rsidRPr="00B81C33" w:rsidRDefault="008140A6" w:rsidP="00056E73">
            <w:pPr>
              <w:jc w:val="center"/>
              <w:rPr>
                <w:color w:val="000000"/>
              </w:rPr>
            </w:pPr>
            <w:r>
              <w:rPr>
                <w:color w:val="000000"/>
              </w:rPr>
              <w:t>0,0273</w:t>
            </w:r>
          </w:p>
        </w:tc>
        <w:tc>
          <w:tcPr>
            <w:tcW w:w="1329" w:type="dxa"/>
            <w:shd w:val="clear" w:color="auto" w:fill="auto"/>
            <w:vAlign w:val="center"/>
          </w:tcPr>
          <w:p w:rsidR="008140A6" w:rsidRPr="00B81C33" w:rsidRDefault="008140A6" w:rsidP="00056E73">
            <w:pPr>
              <w:jc w:val="center"/>
              <w:rPr>
                <w:color w:val="000000"/>
              </w:rPr>
            </w:pPr>
            <w:r>
              <w:rPr>
                <w:color w:val="000000"/>
              </w:rPr>
              <w:t>0,215</w:t>
            </w:r>
          </w:p>
        </w:tc>
        <w:tc>
          <w:tcPr>
            <w:tcW w:w="1286" w:type="dxa"/>
            <w:shd w:val="clear" w:color="auto" w:fill="auto"/>
            <w:vAlign w:val="center"/>
          </w:tcPr>
          <w:p w:rsidR="008140A6" w:rsidRPr="00B81C33" w:rsidRDefault="008140A6" w:rsidP="00056E73">
            <w:pPr>
              <w:jc w:val="center"/>
              <w:rPr>
                <w:color w:val="000000"/>
              </w:rPr>
            </w:pPr>
            <w:r>
              <w:rPr>
                <w:color w:val="000000"/>
              </w:rPr>
              <w:t>0,242</w:t>
            </w:r>
          </w:p>
        </w:tc>
        <w:tc>
          <w:tcPr>
            <w:tcW w:w="1366" w:type="dxa"/>
            <w:shd w:val="clear" w:color="auto" w:fill="auto"/>
            <w:vAlign w:val="center"/>
          </w:tcPr>
          <w:p w:rsidR="008140A6" w:rsidRPr="00B81C33" w:rsidRDefault="008140A6" w:rsidP="00056E73">
            <w:pPr>
              <w:jc w:val="center"/>
              <w:rPr>
                <w:color w:val="000000"/>
              </w:rPr>
            </w:pPr>
            <w:r>
              <w:rPr>
                <w:color w:val="000000"/>
              </w:rPr>
              <w:t>+1,155</w:t>
            </w:r>
          </w:p>
        </w:tc>
        <w:tc>
          <w:tcPr>
            <w:tcW w:w="1034" w:type="dxa"/>
            <w:shd w:val="clear" w:color="auto" w:fill="auto"/>
            <w:vAlign w:val="center"/>
          </w:tcPr>
          <w:p w:rsidR="008140A6" w:rsidRPr="00B81C33" w:rsidRDefault="008140A6" w:rsidP="00056E73">
            <w:pPr>
              <w:jc w:val="center"/>
              <w:rPr>
                <w:color w:val="000000"/>
              </w:rPr>
            </w:pPr>
            <w:r>
              <w:rPr>
                <w:color w:val="000000"/>
              </w:rPr>
              <w:t>17,3</w:t>
            </w:r>
          </w:p>
        </w:tc>
      </w:tr>
      <w:tr w:rsidR="008140A6" w:rsidRPr="00A70C66" w:rsidTr="00056E73">
        <w:trPr>
          <w:trHeight w:hRule="exact" w:val="284"/>
        </w:trPr>
        <w:tc>
          <w:tcPr>
            <w:tcW w:w="481" w:type="dxa"/>
            <w:vMerge/>
            <w:shd w:val="clear" w:color="auto" w:fill="auto"/>
          </w:tcPr>
          <w:p w:rsidR="008140A6" w:rsidRPr="006129A0" w:rsidRDefault="008140A6" w:rsidP="00056E73">
            <w:pPr>
              <w:spacing w:line="276" w:lineRule="auto"/>
              <w:rPr>
                <w:rFonts w:eastAsia="Verdana"/>
              </w:rPr>
            </w:pPr>
          </w:p>
        </w:tc>
        <w:tc>
          <w:tcPr>
            <w:tcW w:w="1612" w:type="dxa"/>
            <w:vMerge/>
            <w:shd w:val="clear" w:color="auto" w:fill="auto"/>
            <w:vAlign w:val="center"/>
          </w:tcPr>
          <w:p w:rsidR="008140A6" w:rsidRPr="006129A0" w:rsidRDefault="008140A6" w:rsidP="00056E73">
            <w:pPr>
              <w:spacing w:line="276" w:lineRule="auto"/>
              <w:rPr>
                <w:color w:val="000000"/>
              </w:rPr>
            </w:pPr>
          </w:p>
        </w:tc>
        <w:tc>
          <w:tcPr>
            <w:tcW w:w="1537" w:type="dxa"/>
            <w:vMerge/>
            <w:shd w:val="clear" w:color="auto" w:fill="auto"/>
            <w:vAlign w:val="center"/>
          </w:tcPr>
          <w:p w:rsidR="008140A6" w:rsidRPr="006129A0" w:rsidRDefault="008140A6" w:rsidP="00056E73">
            <w:pPr>
              <w:spacing w:line="276" w:lineRule="auto"/>
              <w:rPr>
                <w:color w:val="000000"/>
              </w:rPr>
            </w:pPr>
          </w:p>
        </w:tc>
        <w:tc>
          <w:tcPr>
            <w:tcW w:w="645" w:type="dxa"/>
            <w:shd w:val="clear" w:color="auto" w:fill="auto"/>
            <w:vAlign w:val="center"/>
          </w:tcPr>
          <w:p w:rsidR="008140A6" w:rsidRPr="00B81C33" w:rsidRDefault="008140A6" w:rsidP="00056E73">
            <w:pPr>
              <w:jc w:val="center"/>
              <w:rPr>
                <w:color w:val="000000"/>
              </w:rPr>
            </w:pPr>
            <w:r w:rsidRPr="00B81C33">
              <w:rPr>
                <w:color w:val="000000"/>
              </w:rPr>
              <w:t>2026</w:t>
            </w:r>
          </w:p>
        </w:tc>
        <w:tc>
          <w:tcPr>
            <w:tcW w:w="1499" w:type="dxa"/>
            <w:shd w:val="clear" w:color="auto" w:fill="auto"/>
            <w:vAlign w:val="center"/>
          </w:tcPr>
          <w:p w:rsidR="008140A6" w:rsidRPr="00B81C33" w:rsidRDefault="008140A6" w:rsidP="00056E73">
            <w:pPr>
              <w:jc w:val="center"/>
              <w:rPr>
                <w:color w:val="000000"/>
              </w:rPr>
            </w:pPr>
            <w:r>
              <w:rPr>
                <w:color w:val="000000"/>
              </w:rPr>
              <w:t>1,4</w:t>
            </w:r>
          </w:p>
        </w:tc>
        <w:tc>
          <w:tcPr>
            <w:tcW w:w="1513" w:type="dxa"/>
            <w:shd w:val="clear" w:color="auto" w:fill="auto"/>
            <w:vAlign w:val="center"/>
          </w:tcPr>
          <w:p w:rsidR="008140A6" w:rsidRPr="00B81C33" w:rsidRDefault="008140A6" w:rsidP="00056E73">
            <w:pPr>
              <w:jc w:val="center"/>
              <w:rPr>
                <w:color w:val="000000"/>
              </w:rPr>
            </w:pPr>
            <w:r>
              <w:rPr>
                <w:color w:val="000000"/>
              </w:rPr>
              <w:t>1,4015</w:t>
            </w:r>
          </w:p>
        </w:tc>
        <w:tc>
          <w:tcPr>
            <w:tcW w:w="1055" w:type="dxa"/>
            <w:shd w:val="clear" w:color="auto" w:fill="auto"/>
            <w:vAlign w:val="center"/>
          </w:tcPr>
          <w:p w:rsidR="008140A6" w:rsidRPr="00B81C33" w:rsidRDefault="008140A6" w:rsidP="00056E73">
            <w:pPr>
              <w:jc w:val="center"/>
              <w:rPr>
                <w:color w:val="000000"/>
              </w:rPr>
            </w:pPr>
            <w:r>
              <w:rPr>
                <w:color w:val="000000"/>
              </w:rPr>
              <w:t>1,4014</w:t>
            </w:r>
          </w:p>
        </w:tc>
        <w:tc>
          <w:tcPr>
            <w:tcW w:w="1321" w:type="dxa"/>
            <w:shd w:val="clear" w:color="auto" w:fill="auto"/>
            <w:vAlign w:val="center"/>
          </w:tcPr>
          <w:p w:rsidR="008140A6" w:rsidRPr="00B81C33" w:rsidRDefault="008140A6" w:rsidP="00056E73">
            <w:pPr>
              <w:jc w:val="center"/>
              <w:rPr>
                <w:color w:val="000000"/>
              </w:rPr>
            </w:pPr>
            <w:r>
              <w:rPr>
                <w:color w:val="000000"/>
              </w:rPr>
              <w:t>0,0001</w:t>
            </w:r>
          </w:p>
        </w:tc>
        <w:tc>
          <w:tcPr>
            <w:tcW w:w="1023" w:type="dxa"/>
            <w:shd w:val="clear" w:color="auto" w:fill="auto"/>
            <w:vAlign w:val="center"/>
          </w:tcPr>
          <w:p w:rsidR="008140A6" w:rsidRPr="00B81C33" w:rsidRDefault="008140A6" w:rsidP="00056E73">
            <w:pPr>
              <w:jc w:val="center"/>
              <w:rPr>
                <w:color w:val="000000"/>
              </w:rPr>
            </w:pPr>
            <w:r>
              <w:rPr>
                <w:color w:val="000000"/>
              </w:rPr>
              <w:t>0,0273</w:t>
            </w:r>
          </w:p>
        </w:tc>
        <w:tc>
          <w:tcPr>
            <w:tcW w:w="1329" w:type="dxa"/>
            <w:shd w:val="clear" w:color="auto" w:fill="auto"/>
            <w:vAlign w:val="center"/>
          </w:tcPr>
          <w:p w:rsidR="008140A6" w:rsidRPr="00B81C33" w:rsidRDefault="008140A6" w:rsidP="00056E73">
            <w:pPr>
              <w:jc w:val="center"/>
              <w:rPr>
                <w:color w:val="000000"/>
              </w:rPr>
            </w:pPr>
            <w:r>
              <w:rPr>
                <w:color w:val="000000"/>
              </w:rPr>
              <w:t>0,215</w:t>
            </w:r>
          </w:p>
        </w:tc>
        <w:tc>
          <w:tcPr>
            <w:tcW w:w="1286" w:type="dxa"/>
            <w:shd w:val="clear" w:color="auto" w:fill="auto"/>
            <w:vAlign w:val="center"/>
          </w:tcPr>
          <w:p w:rsidR="008140A6" w:rsidRPr="00B81C33" w:rsidRDefault="008140A6" w:rsidP="00056E73">
            <w:pPr>
              <w:jc w:val="center"/>
              <w:rPr>
                <w:color w:val="000000"/>
              </w:rPr>
            </w:pPr>
            <w:r>
              <w:rPr>
                <w:color w:val="000000"/>
              </w:rPr>
              <w:t>0,242</w:t>
            </w:r>
          </w:p>
        </w:tc>
        <w:tc>
          <w:tcPr>
            <w:tcW w:w="1366" w:type="dxa"/>
            <w:shd w:val="clear" w:color="auto" w:fill="auto"/>
            <w:vAlign w:val="center"/>
          </w:tcPr>
          <w:p w:rsidR="008140A6" w:rsidRPr="00B81C33" w:rsidRDefault="008140A6" w:rsidP="00056E73">
            <w:pPr>
              <w:jc w:val="center"/>
              <w:rPr>
                <w:color w:val="000000"/>
              </w:rPr>
            </w:pPr>
            <w:r>
              <w:rPr>
                <w:color w:val="000000"/>
              </w:rPr>
              <w:t>+1,155</w:t>
            </w:r>
          </w:p>
        </w:tc>
        <w:tc>
          <w:tcPr>
            <w:tcW w:w="1034" w:type="dxa"/>
            <w:shd w:val="clear" w:color="auto" w:fill="auto"/>
            <w:vAlign w:val="center"/>
          </w:tcPr>
          <w:p w:rsidR="008140A6" w:rsidRPr="00B81C33" w:rsidRDefault="008140A6" w:rsidP="00056E73">
            <w:pPr>
              <w:jc w:val="center"/>
              <w:rPr>
                <w:color w:val="000000"/>
              </w:rPr>
            </w:pPr>
            <w:r>
              <w:rPr>
                <w:color w:val="000000"/>
              </w:rPr>
              <w:t>17,3</w:t>
            </w:r>
          </w:p>
        </w:tc>
      </w:tr>
      <w:tr w:rsidR="008140A6" w:rsidRPr="00A70C66" w:rsidTr="00056E73">
        <w:trPr>
          <w:trHeight w:hRule="exact" w:val="284"/>
        </w:trPr>
        <w:tc>
          <w:tcPr>
            <w:tcW w:w="481" w:type="dxa"/>
            <w:vMerge/>
            <w:shd w:val="clear" w:color="auto" w:fill="auto"/>
          </w:tcPr>
          <w:p w:rsidR="008140A6" w:rsidRPr="006129A0" w:rsidRDefault="008140A6" w:rsidP="00056E73">
            <w:pPr>
              <w:spacing w:line="276" w:lineRule="auto"/>
              <w:rPr>
                <w:rFonts w:eastAsia="Verdana"/>
              </w:rPr>
            </w:pPr>
          </w:p>
        </w:tc>
        <w:tc>
          <w:tcPr>
            <w:tcW w:w="1612" w:type="dxa"/>
            <w:vMerge/>
            <w:shd w:val="clear" w:color="auto" w:fill="auto"/>
            <w:vAlign w:val="center"/>
          </w:tcPr>
          <w:p w:rsidR="008140A6" w:rsidRPr="006129A0" w:rsidRDefault="008140A6" w:rsidP="00056E73">
            <w:pPr>
              <w:spacing w:line="276" w:lineRule="auto"/>
              <w:rPr>
                <w:color w:val="000000"/>
              </w:rPr>
            </w:pPr>
          </w:p>
        </w:tc>
        <w:tc>
          <w:tcPr>
            <w:tcW w:w="1537" w:type="dxa"/>
            <w:vMerge/>
            <w:shd w:val="clear" w:color="auto" w:fill="auto"/>
            <w:vAlign w:val="center"/>
          </w:tcPr>
          <w:p w:rsidR="008140A6" w:rsidRPr="006129A0" w:rsidRDefault="008140A6" w:rsidP="00056E73">
            <w:pPr>
              <w:spacing w:line="276" w:lineRule="auto"/>
              <w:rPr>
                <w:color w:val="000000"/>
              </w:rPr>
            </w:pPr>
          </w:p>
        </w:tc>
        <w:tc>
          <w:tcPr>
            <w:tcW w:w="645" w:type="dxa"/>
            <w:shd w:val="clear" w:color="auto" w:fill="auto"/>
            <w:vAlign w:val="center"/>
          </w:tcPr>
          <w:p w:rsidR="008140A6" w:rsidRPr="00B81C33" w:rsidRDefault="008140A6" w:rsidP="00056E73">
            <w:pPr>
              <w:jc w:val="center"/>
              <w:rPr>
                <w:color w:val="000000"/>
              </w:rPr>
            </w:pPr>
            <w:r w:rsidRPr="00B81C33">
              <w:rPr>
                <w:color w:val="000000"/>
              </w:rPr>
              <w:t>2027</w:t>
            </w:r>
          </w:p>
        </w:tc>
        <w:tc>
          <w:tcPr>
            <w:tcW w:w="1499" w:type="dxa"/>
            <w:shd w:val="clear" w:color="auto" w:fill="auto"/>
            <w:vAlign w:val="center"/>
          </w:tcPr>
          <w:p w:rsidR="008140A6" w:rsidRPr="00B81C33" w:rsidRDefault="008140A6" w:rsidP="00056E73">
            <w:pPr>
              <w:jc w:val="center"/>
              <w:rPr>
                <w:color w:val="000000"/>
              </w:rPr>
            </w:pPr>
            <w:r>
              <w:rPr>
                <w:color w:val="000000"/>
              </w:rPr>
              <w:t>1,4</w:t>
            </w:r>
          </w:p>
        </w:tc>
        <w:tc>
          <w:tcPr>
            <w:tcW w:w="1513" w:type="dxa"/>
            <w:shd w:val="clear" w:color="auto" w:fill="auto"/>
            <w:vAlign w:val="center"/>
          </w:tcPr>
          <w:p w:rsidR="008140A6" w:rsidRPr="00B81C33" w:rsidRDefault="008140A6" w:rsidP="00056E73">
            <w:pPr>
              <w:jc w:val="center"/>
              <w:rPr>
                <w:color w:val="000000"/>
              </w:rPr>
            </w:pPr>
            <w:r>
              <w:rPr>
                <w:color w:val="000000"/>
              </w:rPr>
              <w:t>1,4015</w:t>
            </w:r>
          </w:p>
        </w:tc>
        <w:tc>
          <w:tcPr>
            <w:tcW w:w="1055" w:type="dxa"/>
            <w:shd w:val="clear" w:color="auto" w:fill="auto"/>
            <w:vAlign w:val="center"/>
          </w:tcPr>
          <w:p w:rsidR="008140A6" w:rsidRPr="00B81C33" w:rsidRDefault="008140A6" w:rsidP="00056E73">
            <w:pPr>
              <w:jc w:val="center"/>
              <w:rPr>
                <w:color w:val="000000"/>
              </w:rPr>
            </w:pPr>
            <w:r>
              <w:rPr>
                <w:color w:val="000000"/>
              </w:rPr>
              <w:t>1,4014</w:t>
            </w:r>
          </w:p>
        </w:tc>
        <w:tc>
          <w:tcPr>
            <w:tcW w:w="1321" w:type="dxa"/>
            <w:shd w:val="clear" w:color="auto" w:fill="auto"/>
            <w:vAlign w:val="center"/>
          </w:tcPr>
          <w:p w:rsidR="008140A6" w:rsidRPr="00B81C33" w:rsidRDefault="008140A6" w:rsidP="00056E73">
            <w:pPr>
              <w:jc w:val="center"/>
              <w:rPr>
                <w:color w:val="000000"/>
              </w:rPr>
            </w:pPr>
            <w:r>
              <w:rPr>
                <w:color w:val="000000"/>
              </w:rPr>
              <w:t>0,0001</w:t>
            </w:r>
          </w:p>
        </w:tc>
        <w:tc>
          <w:tcPr>
            <w:tcW w:w="1023" w:type="dxa"/>
            <w:shd w:val="clear" w:color="auto" w:fill="auto"/>
            <w:vAlign w:val="center"/>
          </w:tcPr>
          <w:p w:rsidR="008140A6" w:rsidRPr="00B81C33" w:rsidRDefault="008140A6" w:rsidP="00056E73">
            <w:pPr>
              <w:jc w:val="center"/>
              <w:rPr>
                <w:color w:val="000000"/>
              </w:rPr>
            </w:pPr>
            <w:r>
              <w:rPr>
                <w:color w:val="000000"/>
              </w:rPr>
              <w:t>0,0273</w:t>
            </w:r>
          </w:p>
        </w:tc>
        <w:tc>
          <w:tcPr>
            <w:tcW w:w="1329" w:type="dxa"/>
            <w:shd w:val="clear" w:color="auto" w:fill="auto"/>
            <w:vAlign w:val="center"/>
          </w:tcPr>
          <w:p w:rsidR="008140A6" w:rsidRPr="00B81C33" w:rsidRDefault="008140A6" w:rsidP="00056E73">
            <w:pPr>
              <w:jc w:val="center"/>
              <w:rPr>
                <w:color w:val="000000"/>
              </w:rPr>
            </w:pPr>
            <w:r>
              <w:rPr>
                <w:color w:val="000000"/>
              </w:rPr>
              <w:t>0,215</w:t>
            </w:r>
          </w:p>
        </w:tc>
        <w:tc>
          <w:tcPr>
            <w:tcW w:w="1286" w:type="dxa"/>
            <w:shd w:val="clear" w:color="auto" w:fill="auto"/>
            <w:vAlign w:val="center"/>
          </w:tcPr>
          <w:p w:rsidR="008140A6" w:rsidRPr="00B81C33" w:rsidRDefault="008140A6" w:rsidP="00056E73">
            <w:pPr>
              <w:jc w:val="center"/>
              <w:rPr>
                <w:color w:val="000000"/>
              </w:rPr>
            </w:pPr>
            <w:r>
              <w:rPr>
                <w:color w:val="000000"/>
              </w:rPr>
              <w:t>0,242</w:t>
            </w:r>
          </w:p>
        </w:tc>
        <w:tc>
          <w:tcPr>
            <w:tcW w:w="1366" w:type="dxa"/>
            <w:shd w:val="clear" w:color="auto" w:fill="auto"/>
            <w:vAlign w:val="center"/>
          </w:tcPr>
          <w:p w:rsidR="008140A6" w:rsidRPr="00B81C33" w:rsidRDefault="008140A6" w:rsidP="00056E73">
            <w:pPr>
              <w:jc w:val="center"/>
              <w:rPr>
                <w:color w:val="000000"/>
              </w:rPr>
            </w:pPr>
            <w:r>
              <w:rPr>
                <w:color w:val="000000"/>
              </w:rPr>
              <w:t>+1,155</w:t>
            </w:r>
          </w:p>
        </w:tc>
        <w:tc>
          <w:tcPr>
            <w:tcW w:w="1034" w:type="dxa"/>
            <w:shd w:val="clear" w:color="auto" w:fill="auto"/>
            <w:vAlign w:val="center"/>
          </w:tcPr>
          <w:p w:rsidR="008140A6" w:rsidRPr="00B81C33" w:rsidRDefault="008140A6" w:rsidP="00056E73">
            <w:pPr>
              <w:jc w:val="center"/>
              <w:rPr>
                <w:color w:val="000000"/>
              </w:rPr>
            </w:pPr>
            <w:r>
              <w:rPr>
                <w:color w:val="000000"/>
              </w:rPr>
              <w:t>17,3</w:t>
            </w:r>
          </w:p>
        </w:tc>
      </w:tr>
      <w:tr w:rsidR="008140A6" w:rsidRPr="00A70C66" w:rsidTr="00056E73">
        <w:trPr>
          <w:trHeight w:hRule="exact" w:val="284"/>
        </w:trPr>
        <w:tc>
          <w:tcPr>
            <w:tcW w:w="481" w:type="dxa"/>
            <w:vMerge/>
            <w:shd w:val="clear" w:color="auto" w:fill="auto"/>
          </w:tcPr>
          <w:p w:rsidR="008140A6" w:rsidRPr="006129A0" w:rsidRDefault="008140A6" w:rsidP="00056E73">
            <w:pPr>
              <w:spacing w:line="276" w:lineRule="auto"/>
              <w:rPr>
                <w:rFonts w:eastAsia="Verdana"/>
              </w:rPr>
            </w:pPr>
          </w:p>
        </w:tc>
        <w:tc>
          <w:tcPr>
            <w:tcW w:w="1612" w:type="dxa"/>
            <w:vMerge/>
            <w:shd w:val="clear" w:color="auto" w:fill="auto"/>
            <w:vAlign w:val="center"/>
          </w:tcPr>
          <w:p w:rsidR="008140A6" w:rsidRPr="006129A0" w:rsidRDefault="008140A6" w:rsidP="00056E73">
            <w:pPr>
              <w:spacing w:line="276" w:lineRule="auto"/>
              <w:rPr>
                <w:color w:val="000000"/>
              </w:rPr>
            </w:pPr>
          </w:p>
        </w:tc>
        <w:tc>
          <w:tcPr>
            <w:tcW w:w="1537" w:type="dxa"/>
            <w:vMerge/>
            <w:shd w:val="clear" w:color="auto" w:fill="auto"/>
            <w:vAlign w:val="center"/>
          </w:tcPr>
          <w:p w:rsidR="008140A6" w:rsidRPr="006129A0" w:rsidRDefault="008140A6" w:rsidP="00056E73">
            <w:pPr>
              <w:spacing w:line="276" w:lineRule="auto"/>
              <w:rPr>
                <w:color w:val="000000"/>
              </w:rPr>
            </w:pPr>
          </w:p>
        </w:tc>
        <w:tc>
          <w:tcPr>
            <w:tcW w:w="645" w:type="dxa"/>
            <w:shd w:val="clear" w:color="auto" w:fill="auto"/>
            <w:vAlign w:val="center"/>
          </w:tcPr>
          <w:p w:rsidR="008140A6" w:rsidRPr="00B81C33" w:rsidRDefault="008140A6" w:rsidP="00056E73">
            <w:pPr>
              <w:jc w:val="center"/>
              <w:rPr>
                <w:color w:val="000000"/>
              </w:rPr>
            </w:pPr>
            <w:r w:rsidRPr="00B81C33">
              <w:rPr>
                <w:color w:val="000000"/>
              </w:rPr>
              <w:t>2028</w:t>
            </w:r>
          </w:p>
        </w:tc>
        <w:tc>
          <w:tcPr>
            <w:tcW w:w="1499" w:type="dxa"/>
            <w:shd w:val="clear" w:color="auto" w:fill="auto"/>
            <w:vAlign w:val="center"/>
          </w:tcPr>
          <w:p w:rsidR="008140A6" w:rsidRPr="00B81C33" w:rsidRDefault="008140A6" w:rsidP="00056E73">
            <w:pPr>
              <w:jc w:val="center"/>
              <w:rPr>
                <w:color w:val="000000"/>
              </w:rPr>
            </w:pPr>
            <w:r>
              <w:rPr>
                <w:color w:val="000000"/>
              </w:rPr>
              <w:t>1,4</w:t>
            </w:r>
          </w:p>
        </w:tc>
        <w:tc>
          <w:tcPr>
            <w:tcW w:w="1513" w:type="dxa"/>
            <w:shd w:val="clear" w:color="auto" w:fill="auto"/>
            <w:vAlign w:val="center"/>
          </w:tcPr>
          <w:p w:rsidR="008140A6" w:rsidRPr="00B81C33" w:rsidRDefault="008140A6" w:rsidP="00056E73">
            <w:pPr>
              <w:jc w:val="center"/>
              <w:rPr>
                <w:color w:val="000000"/>
              </w:rPr>
            </w:pPr>
            <w:r>
              <w:rPr>
                <w:color w:val="000000"/>
              </w:rPr>
              <w:t>1,4015</w:t>
            </w:r>
          </w:p>
        </w:tc>
        <w:tc>
          <w:tcPr>
            <w:tcW w:w="1055" w:type="dxa"/>
            <w:shd w:val="clear" w:color="auto" w:fill="auto"/>
            <w:vAlign w:val="center"/>
          </w:tcPr>
          <w:p w:rsidR="008140A6" w:rsidRPr="00B81C33" w:rsidRDefault="008140A6" w:rsidP="00056E73">
            <w:pPr>
              <w:jc w:val="center"/>
              <w:rPr>
                <w:color w:val="000000"/>
              </w:rPr>
            </w:pPr>
            <w:r>
              <w:rPr>
                <w:color w:val="000000"/>
              </w:rPr>
              <w:t>1,4014</w:t>
            </w:r>
          </w:p>
        </w:tc>
        <w:tc>
          <w:tcPr>
            <w:tcW w:w="1321" w:type="dxa"/>
            <w:shd w:val="clear" w:color="auto" w:fill="auto"/>
            <w:vAlign w:val="center"/>
          </w:tcPr>
          <w:p w:rsidR="008140A6" w:rsidRPr="00B81C33" w:rsidRDefault="008140A6" w:rsidP="00056E73">
            <w:pPr>
              <w:jc w:val="center"/>
              <w:rPr>
                <w:color w:val="000000"/>
              </w:rPr>
            </w:pPr>
            <w:r>
              <w:rPr>
                <w:color w:val="000000"/>
              </w:rPr>
              <w:t>0,0001</w:t>
            </w:r>
          </w:p>
        </w:tc>
        <w:tc>
          <w:tcPr>
            <w:tcW w:w="1023" w:type="dxa"/>
            <w:shd w:val="clear" w:color="auto" w:fill="auto"/>
            <w:vAlign w:val="center"/>
          </w:tcPr>
          <w:p w:rsidR="008140A6" w:rsidRPr="00B81C33" w:rsidRDefault="008140A6" w:rsidP="00056E73">
            <w:pPr>
              <w:jc w:val="center"/>
              <w:rPr>
                <w:color w:val="000000"/>
              </w:rPr>
            </w:pPr>
            <w:r>
              <w:rPr>
                <w:color w:val="000000"/>
              </w:rPr>
              <w:t>0,0273</w:t>
            </w:r>
          </w:p>
        </w:tc>
        <w:tc>
          <w:tcPr>
            <w:tcW w:w="1329" w:type="dxa"/>
            <w:shd w:val="clear" w:color="auto" w:fill="auto"/>
            <w:vAlign w:val="center"/>
          </w:tcPr>
          <w:p w:rsidR="008140A6" w:rsidRPr="00B81C33" w:rsidRDefault="008140A6" w:rsidP="00056E73">
            <w:pPr>
              <w:jc w:val="center"/>
              <w:rPr>
                <w:color w:val="000000"/>
              </w:rPr>
            </w:pPr>
            <w:r>
              <w:rPr>
                <w:color w:val="000000"/>
              </w:rPr>
              <w:t>0,215</w:t>
            </w:r>
          </w:p>
        </w:tc>
        <w:tc>
          <w:tcPr>
            <w:tcW w:w="1286" w:type="dxa"/>
            <w:shd w:val="clear" w:color="auto" w:fill="auto"/>
            <w:vAlign w:val="center"/>
          </w:tcPr>
          <w:p w:rsidR="008140A6" w:rsidRPr="00B81C33" w:rsidRDefault="008140A6" w:rsidP="00056E73">
            <w:pPr>
              <w:jc w:val="center"/>
              <w:rPr>
                <w:color w:val="000000"/>
              </w:rPr>
            </w:pPr>
            <w:r>
              <w:rPr>
                <w:color w:val="000000"/>
              </w:rPr>
              <w:t>0,242</w:t>
            </w:r>
          </w:p>
        </w:tc>
        <w:tc>
          <w:tcPr>
            <w:tcW w:w="1366" w:type="dxa"/>
            <w:shd w:val="clear" w:color="auto" w:fill="auto"/>
            <w:vAlign w:val="center"/>
          </w:tcPr>
          <w:p w:rsidR="008140A6" w:rsidRPr="00B81C33" w:rsidRDefault="008140A6" w:rsidP="00056E73">
            <w:pPr>
              <w:jc w:val="center"/>
              <w:rPr>
                <w:color w:val="000000"/>
              </w:rPr>
            </w:pPr>
            <w:r>
              <w:rPr>
                <w:color w:val="000000"/>
              </w:rPr>
              <w:t>+1,155</w:t>
            </w:r>
          </w:p>
        </w:tc>
        <w:tc>
          <w:tcPr>
            <w:tcW w:w="1034" w:type="dxa"/>
            <w:shd w:val="clear" w:color="auto" w:fill="auto"/>
            <w:vAlign w:val="center"/>
          </w:tcPr>
          <w:p w:rsidR="008140A6" w:rsidRPr="00B81C33" w:rsidRDefault="008140A6" w:rsidP="00056E73">
            <w:pPr>
              <w:jc w:val="center"/>
              <w:rPr>
                <w:color w:val="000000"/>
              </w:rPr>
            </w:pPr>
            <w:r>
              <w:rPr>
                <w:color w:val="000000"/>
              </w:rPr>
              <w:t>17,3</w:t>
            </w:r>
          </w:p>
        </w:tc>
      </w:tr>
      <w:tr w:rsidR="008140A6" w:rsidRPr="00A70C66" w:rsidTr="00056E73">
        <w:trPr>
          <w:trHeight w:hRule="exact" w:val="739"/>
        </w:trPr>
        <w:tc>
          <w:tcPr>
            <w:tcW w:w="481" w:type="dxa"/>
            <w:vMerge/>
            <w:shd w:val="clear" w:color="auto" w:fill="auto"/>
          </w:tcPr>
          <w:p w:rsidR="008140A6" w:rsidRPr="006129A0" w:rsidRDefault="008140A6" w:rsidP="00056E73">
            <w:pPr>
              <w:spacing w:line="276" w:lineRule="auto"/>
              <w:rPr>
                <w:rFonts w:eastAsia="Verdana"/>
              </w:rPr>
            </w:pPr>
          </w:p>
        </w:tc>
        <w:tc>
          <w:tcPr>
            <w:tcW w:w="1612" w:type="dxa"/>
            <w:vMerge/>
            <w:shd w:val="clear" w:color="auto" w:fill="auto"/>
            <w:vAlign w:val="center"/>
          </w:tcPr>
          <w:p w:rsidR="008140A6" w:rsidRPr="006129A0" w:rsidRDefault="008140A6" w:rsidP="00056E73">
            <w:pPr>
              <w:spacing w:line="276" w:lineRule="auto"/>
              <w:rPr>
                <w:color w:val="000000"/>
              </w:rPr>
            </w:pPr>
          </w:p>
        </w:tc>
        <w:tc>
          <w:tcPr>
            <w:tcW w:w="1537" w:type="dxa"/>
            <w:vMerge/>
            <w:shd w:val="clear" w:color="auto" w:fill="auto"/>
            <w:vAlign w:val="center"/>
          </w:tcPr>
          <w:p w:rsidR="008140A6" w:rsidRPr="006129A0" w:rsidRDefault="008140A6" w:rsidP="00056E73">
            <w:pPr>
              <w:spacing w:line="276" w:lineRule="auto"/>
              <w:rPr>
                <w:color w:val="000000"/>
              </w:rPr>
            </w:pPr>
          </w:p>
        </w:tc>
        <w:tc>
          <w:tcPr>
            <w:tcW w:w="645" w:type="dxa"/>
            <w:shd w:val="clear" w:color="auto" w:fill="auto"/>
            <w:vAlign w:val="center"/>
          </w:tcPr>
          <w:p w:rsidR="008140A6" w:rsidRPr="00B81C33" w:rsidRDefault="008140A6" w:rsidP="00056E73">
            <w:pPr>
              <w:jc w:val="center"/>
              <w:rPr>
                <w:color w:val="000000"/>
              </w:rPr>
            </w:pPr>
            <w:r w:rsidRPr="00B81C33">
              <w:rPr>
                <w:color w:val="000000"/>
              </w:rPr>
              <w:t>2029-2033</w:t>
            </w:r>
          </w:p>
        </w:tc>
        <w:tc>
          <w:tcPr>
            <w:tcW w:w="1499" w:type="dxa"/>
            <w:shd w:val="clear" w:color="auto" w:fill="auto"/>
            <w:vAlign w:val="center"/>
          </w:tcPr>
          <w:p w:rsidR="008140A6" w:rsidRPr="00B81C33" w:rsidRDefault="008140A6" w:rsidP="00056E73">
            <w:pPr>
              <w:jc w:val="center"/>
              <w:rPr>
                <w:color w:val="000000"/>
              </w:rPr>
            </w:pPr>
            <w:r>
              <w:rPr>
                <w:color w:val="000000"/>
              </w:rPr>
              <w:t>1,4</w:t>
            </w:r>
          </w:p>
        </w:tc>
        <w:tc>
          <w:tcPr>
            <w:tcW w:w="1513" w:type="dxa"/>
            <w:shd w:val="clear" w:color="auto" w:fill="auto"/>
            <w:vAlign w:val="center"/>
          </w:tcPr>
          <w:p w:rsidR="008140A6" w:rsidRPr="00B81C33" w:rsidRDefault="008140A6" w:rsidP="00056E73">
            <w:pPr>
              <w:jc w:val="center"/>
              <w:rPr>
                <w:color w:val="000000"/>
              </w:rPr>
            </w:pPr>
            <w:r>
              <w:rPr>
                <w:color w:val="000000"/>
              </w:rPr>
              <w:t>1,4015</w:t>
            </w:r>
          </w:p>
        </w:tc>
        <w:tc>
          <w:tcPr>
            <w:tcW w:w="1055" w:type="dxa"/>
            <w:shd w:val="clear" w:color="auto" w:fill="auto"/>
            <w:vAlign w:val="center"/>
          </w:tcPr>
          <w:p w:rsidR="008140A6" w:rsidRPr="00B81C33" w:rsidRDefault="008140A6" w:rsidP="00056E73">
            <w:pPr>
              <w:jc w:val="center"/>
              <w:rPr>
                <w:color w:val="000000"/>
              </w:rPr>
            </w:pPr>
            <w:r>
              <w:rPr>
                <w:color w:val="000000"/>
              </w:rPr>
              <w:t>1,4014</w:t>
            </w:r>
          </w:p>
        </w:tc>
        <w:tc>
          <w:tcPr>
            <w:tcW w:w="1321" w:type="dxa"/>
            <w:shd w:val="clear" w:color="auto" w:fill="auto"/>
            <w:vAlign w:val="center"/>
          </w:tcPr>
          <w:p w:rsidR="008140A6" w:rsidRPr="00B81C33" w:rsidRDefault="008140A6" w:rsidP="00056E73">
            <w:pPr>
              <w:jc w:val="center"/>
              <w:rPr>
                <w:color w:val="000000"/>
              </w:rPr>
            </w:pPr>
            <w:r>
              <w:rPr>
                <w:color w:val="000000"/>
              </w:rPr>
              <w:t>0,0001</w:t>
            </w:r>
          </w:p>
        </w:tc>
        <w:tc>
          <w:tcPr>
            <w:tcW w:w="1023" w:type="dxa"/>
            <w:shd w:val="clear" w:color="auto" w:fill="auto"/>
            <w:vAlign w:val="center"/>
          </w:tcPr>
          <w:p w:rsidR="008140A6" w:rsidRPr="00B81C33" w:rsidRDefault="008140A6" w:rsidP="00056E73">
            <w:pPr>
              <w:jc w:val="center"/>
              <w:rPr>
                <w:color w:val="000000"/>
              </w:rPr>
            </w:pPr>
            <w:r>
              <w:rPr>
                <w:color w:val="000000"/>
              </w:rPr>
              <w:t>0,0273</w:t>
            </w:r>
          </w:p>
        </w:tc>
        <w:tc>
          <w:tcPr>
            <w:tcW w:w="1329" w:type="dxa"/>
            <w:shd w:val="clear" w:color="auto" w:fill="auto"/>
            <w:vAlign w:val="center"/>
          </w:tcPr>
          <w:p w:rsidR="008140A6" w:rsidRPr="00B81C33" w:rsidRDefault="008140A6" w:rsidP="00056E73">
            <w:pPr>
              <w:jc w:val="center"/>
              <w:rPr>
                <w:color w:val="000000"/>
              </w:rPr>
            </w:pPr>
            <w:r>
              <w:rPr>
                <w:color w:val="000000"/>
              </w:rPr>
              <w:t>0,215</w:t>
            </w:r>
          </w:p>
        </w:tc>
        <w:tc>
          <w:tcPr>
            <w:tcW w:w="1286" w:type="dxa"/>
            <w:shd w:val="clear" w:color="auto" w:fill="auto"/>
            <w:vAlign w:val="center"/>
          </w:tcPr>
          <w:p w:rsidR="008140A6" w:rsidRPr="00B81C33" w:rsidRDefault="008140A6" w:rsidP="00056E73">
            <w:pPr>
              <w:jc w:val="center"/>
              <w:rPr>
                <w:color w:val="000000"/>
              </w:rPr>
            </w:pPr>
            <w:r>
              <w:rPr>
                <w:color w:val="000000"/>
              </w:rPr>
              <w:t>0,242</w:t>
            </w:r>
          </w:p>
        </w:tc>
        <w:tc>
          <w:tcPr>
            <w:tcW w:w="1366" w:type="dxa"/>
            <w:shd w:val="clear" w:color="auto" w:fill="auto"/>
            <w:vAlign w:val="center"/>
          </w:tcPr>
          <w:p w:rsidR="008140A6" w:rsidRPr="00B81C33" w:rsidRDefault="008140A6" w:rsidP="00056E73">
            <w:pPr>
              <w:jc w:val="center"/>
              <w:rPr>
                <w:color w:val="000000"/>
              </w:rPr>
            </w:pPr>
            <w:r>
              <w:rPr>
                <w:color w:val="000000"/>
              </w:rPr>
              <w:t>+1,155</w:t>
            </w:r>
          </w:p>
        </w:tc>
        <w:tc>
          <w:tcPr>
            <w:tcW w:w="1034" w:type="dxa"/>
            <w:shd w:val="clear" w:color="auto" w:fill="auto"/>
            <w:vAlign w:val="center"/>
          </w:tcPr>
          <w:p w:rsidR="008140A6" w:rsidRPr="00B81C33" w:rsidRDefault="008140A6" w:rsidP="00056E73">
            <w:pPr>
              <w:jc w:val="center"/>
              <w:rPr>
                <w:color w:val="000000"/>
              </w:rPr>
            </w:pPr>
            <w:r>
              <w:rPr>
                <w:color w:val="000000"/>
              </w:rPr>
              <w:t>17,3</w:t>
            </w:r>
          </w:p>
        </w:tc>
      </w:tr>
      <w:tr w:rsidR="008140A6" w:rsidRPr="00A70C66" w:rsidTr="00056E73">
        <w:trPr>
          <w:trHeight w:hRule="exact" w:val="707"/>
        </w:trPr>
        <w:tc>
          <w:tcPr>
            <w:tcW w:w="481" w:type="dxa"/>
            <w:vMerge/>
            <w:shd w:val="clear" w:color="auto" w:fill="auto"/>
          </w:tcPr>
          <w:p w:rsidR="008140A6" w:rsidRPr="006129A0" w:rsidRDefault="008140A6" w:rsidP="00056E73">
            <w:pPr>
              <w:spacing w:line="276" w:lineRule="auto"/>
              <w:rPr>
                <w:rFonts w:eastAsia="Verdana"/>
              </w:rPr>
            </w:pPr>
          </w:p>
        </w:tc>
        <w:tc>
          <w:tcPr>
            <w:tcW w:w="1612" w:type="dxa"/>
            <w:vMerge/>
            <w:shd w:val="clear" w:color="auto" w:fill="auto"/>
            <w:vAlign w:val="center"/>
          </w:tcPr>
          <w:p w:rsidR="008140A6" w:rsidRPr="006129A0" w:rsidRDefault="008140A6" w:rsidP="00056E73">
            <w:pPr>
              <w:spacing w:line="276" w:lineRule="auto"/>
              <w:rPr>
                <w:color w:val="000000"/>
              </w:rPr>
            </w:pPr>
          </w:p>
        </w:tc>
        <w:tc>
          <w:tcPr>
            <w:tcW w:w="1537" w:type="dxa"/>
            <w:vMerge/>
            <w:shd w:val="clear" w:color="auto" w:fill="auto"/>
            <w:vAlign w:val="center"/>
          </w:tcPr>
          <w:p w:rsidR="008140A6" w:rsidRPr="006129A0" w:rsidRDefault="008140A6" w:rsidP="00056E73">
            <w:pPr>
              <w:spacing w:line="276" w:lineRule="auto"/>
              <w:rPr>
                <w:color w:val="000000"/>
              </w:rPr>
            </w:pPr>
          </w:p>
        </w:tc>
        <w:tc>
          <w:tcPr>
            <w:tcW w:w="645" w:type="dxa"/>
            <w:shd w:val="clear" w:color="auto" w:fill="auto"/>
            <w:vAlign w:val="center"/>
          </w:tcPr>
          <w:p w:rsidR="008140A6" w:rsidRPr="00B81C33" w:rsidRDefault="008140A6" w:rsidP="00056E73">
            <w:pPr>
              <w:jc w:val="center"/>
              <w:rPr>
                <w:color w:val="000000"/>
              </w:rPr>
            </w:pPr>
            <w:r w:rsidRPr="00B81C33">
              <w:rPr>
                <w:color w:val="000000"/>
              </w:rPr>
              <w:t>2034-2039</w:t>
            </w:r>
          </w:p>
        </w:tc>
        <w:tc>
          <w:tcPr>
            <w:tcW w:w="1499" w:type="dxa"/>
            <w:shd w:val="clear" w:color="auto" w:fill="auto"/>
            <w:vAlign w:val="center"/>
          </w:tcPr>
          <w:p w:rsidR="008140A6" w:rsidRPr="00B81C33" w:rsidRDefault="008140A6" w:rsidP="00056E73">
            <w:pPr>
              <w:jc w:val="center"/>
              <w:rPr>
                <w:color w:val="000000"/>
              </w:rPr>
            </w:pPr>
            <w:r>
              <w:rPr>
                <w:color w:val="000000"/>
              </w:rPr>
              <w:t>1,4</w:t>
            </w:r>
          </w:p>
        </w:tc>
        <w:tc>
          <w:tcPr>
            <w:tcW w:w="1513" w:type="dxa"/>
            <w:shd w:val="clear" w:color="auto" w:fill="auto"/>
            <w:vAlign w:val="center"/>
          </w:tcPr>
          <w:p w:rsidR="008140A6" w:rsidRPr="00B81C33" w:rsidRDefault="008140A6" w:rsidP="00056E73">
            <w:pPr>
              <w:jc w:val="center"/>
              <w:rPr>
                <w:color w:val="000000"/>
              </w:rPr>
            </w:pPr>
            <w:r>
              <w:rPr>
                <w:color w:val="000000"/>
              </w:rPr>
              <w:t>1,4015</w:t>
            </w:r>
          </w:p>
        </w:tc>
        <w:tc>
          <w:tcPr>
            <w:tcW w:w="1055" w:type="dxa"/>
            <w:shd w:val="clear" w:color="auto" w:fill="auto"/>
            <w:vAlign w:val="center"/>
          </w:tcPr>
          <w:p w:rsidR="008140A6" w:rsidRPr="00B81C33" w:rsidRDefault="008140A6" w:rsidP="00056E73">
            <w:pPr>
              <w:jc w:val="center"/>
              <w:rPr>
                <w:color w:val="000000"/>
              </w:rPr>
            </w:pPr>
            <w:r>
              <w:rPr>
                <w:color w:val="000000"/>
              </w:rPr>
              <w:t>1,4014</w:t>
            </w:r>
          </w:p>
        </w:tc>
        <w:tc>
          <w:tcPr>
            <w:tcW w:w="1321" w:type="dxa"/>
            <w:shd w:val="clear" w:color="auto" w:fill="auto"/>
            <w:vAlign w:val="center"/>
          </w:tcPr>
          <w:p w:rsidR="008140A6" w:rsidRPr="00B81C33" w:rsidRDefault="008140A6" w:rsidP="00056E73">
            <w:pPr>
              <w:jc w:val="center"/>
              <w:rPr>
                <w:color w:val="000000"/>
              </w:rPr>
            </w:pPr>
            <w:r>
              <w:rPr>
                <w:color w:val="000000"/>
              </w:rPr>
              <w:t>0,0001</w:t>
            </w:r>
          </w:p>
        </w:tc>
        <w:tc>
          <w:tcPr>
            <w:tcW w:w="1023" w:type="dxa"/>
            <w:shd w:val="clear" w:color="auto" w:fill="auto"/>
            <w:vAlign w:val="center"/>
          </w:tcPr>
          <w:p w:rsidR="008140A6" w:rsidRPr="00B81C33" w:rsidRDefault="008140A6" w:rsidP="00056E73">
            <w:pPr>
              <w:jc w:val="center"/>
              <w:rPr>
                <w:color w:val="000000"/>
              </w:rPr>
            </w:pPr>
            <w:r>
              <w:rPr>
                <w:color w:val="000000"/>
              </w:rPr>
              <w:t>0,0273</w:t>
            </w:r>
          </w:p>
        </w:tc>
        <w:tc>
          <w:tcPr>
            <w:tcW w:w="1329" w:type="dxa"/>
            <w:shd w:val="clear" w:color="auto" w:fill="auto"/>
            <w:vAlign w:val="center"/>
          </w:tcPr>
          <w:p w:rsidR="008140A6" w:rsidRPr="00B81C33" w:rsidRDefault="008140A6" w:rsidP="00056E73">
            <w:pPr>
              <w:jc w:val="center"/>
              <w:rPr>
                <w:color w:val="000000"/>
              </w:rPr>
            </w:pPr>
            <w:r>
              <w:rPr>
                <w:color w:val="000000"/>
              </w:rPr>
              <w:t>0,215</w:t>
            </w:r>
          </w:p>
        </w:tc>
        <w:tc>
          <w:tcPr>
            <w:tcW w:w="1286" w:type="dxa"/>
            <w:shd w:val="clear" w:color="auto" w:fill="auto"/>
            <w:vAlign w:val="center"/>
          </w:tcPr>
          <w:p w:rsidR="008140A6" w:rsidRPr="00B81C33" w:rsidRDefault="008140A6" w:rsidP="00056E73">
            <w:pPr>
              <w:jc w:val="center"/>
              <w:rPr>
                <w:color w:val="000000"/>
              </w:rPr>
            </w:pPr>
            <w:r>
              <w:rPr>
                <w:color w:val="000000"/>
              </w:rPr>
              <w:t>0,242</w:t>
            </w:r>
          </w:p>
        </w:tc>
        <w:tc>
          <w:tcPr>
            <w:tcW w:w="1366" w:type="dxa"/>
            <w:shd w:val="clear" w:color="auto" w:fill="auto"/>
            <w:vAlign w:val="center"/>
          </w:tcPr>
          <w:p w:rsidR="008140A6" w:rsidRPr="00B81C33" w:rsidRDefault="008140A6" w:rsidP="00056E73">
            <w:pPr>
              <w:jc w:val="center"/>
              <w:rPr>
                <w:color w:val="000000"/>
              </w:rPr>
            </w:pPr>
            <w:r>
              <w:rPr>
                <w:color w:val="000000"/>
              </w:rPr>
              <w:t>+1,155</w:t>
            </w:r>
          </w:p>
        </w:tc>
        <w:tc>
          <w:tcPr>
            <w:tcW w:w="1034" w:type="dxa"/>
            <w:shd w:val="clear" w:color="auto" w:fill="auto"/>
            <w:vAlign w:val="center"/>
          </w:tcPr>
          <w:p w:rsidR="008140A6" w:rsidRPr="00B81C33" w:rsidRDefault="008140A6" w:rsidP="00056E73">
            <w:pPr>
              <w:jc w:val="center"/>
              <w:rPr>
                <w:color w:val="000000"/>
              </w:rPr>
            </w:pPr>
            <w:r>
              <w:rPr>
                <w:color w:val="000000"/>
              </w:rPr>
              <w:t>17,3</w:t>
            </w:r>
          </w:p>
        </w:tc>
      </w:tr>
    </w:tbl>
    <w:p w:rsidR="008140A6" w:rsidRDefault="008140A6" w:rsidP="008140A6">
      <w:pPr>
        <w:keepNext/>
        <w:spacing w:line="276" w:lineRule="auto"/>
        <w:ind w:firstLine="709"/>
        <w:jc w:val="center"/>
      </w:pPr>
    </w:p>
    <w:p w:rsidR="008140A6" w:rsidRDefault="008140A6" w:rsidP="008140A6">
      <w:pPr>
        <w:keepNext/>
        <w:spacing w:line="276" w:lineRule="auto"/>
        <w:ind w:firstLine="709"/>
        <w:jc w:val="center"/>
      </w:pPr>
    </w:p>
    <w:p w:rsidR="008140A6" w:rsidRDefault="008140A6" w:rsidP="008140A6">
      <w:pPr>
        <w:keepNext/>
        <w:spacing w:line="276" w:lineRule="auto"/>
        <w:ind w:firstLine="709"/>
        <w:jc w:val="center"/>
      </w:pPr>
    </w:p>
    <w:p w:rsidR="008140A6" w:rsidRDefault="008140A6" w:rsidP="008140A6">
      <w:pPr>
        <w:keepNext/>
        <w:spacing w:line="276" w:lineRule="auto"/>
        <w:ind w:firstLine="709"/>
        <w:jc w:val="center"/>
      </w:pPr>
    </w:p>
    <w:p w:rsidR="008140A6" w:rsidRDefault="008140A6" w:rsidP="008140A6">
      <w:pPr>
        <w:keepNext/>
        <w:spacing w:line="276" w:lineRule="auto"/>
        <w:ind w:firstLine="709"/>
        <w:jc w:val="center"/>
      </w:pPr>
    </w:p>
    <w:p w:rsidR="008140A6" w:rsidRDefault="008140A6" w:rsidP="008140A6">
      <w:pPr>
        <w:keepNext/>
        <w:spacing w:line="276" w:lineRule="auto"/>
        <w:ind w:firstLine="709"/>
        <w:jc w:val="center"/>
      </w:pPr>
    </w:p>
    <w:p w:rsidR="008140A6" w:rsidRPr="000D289E" w:rsidRDefault="008140A6" w:rsidP="008140A6">
      <w:pPr>
        <w:spacing w:line="276" w:lineRule="auto"/>
        <w:jc w:val="center"/>
        <w:rPr>
          <w:b/>
          <w:sz w:val="28"/>
          <w:szCs w:val="28"/>
        </w:rPr>
        <w:sectPr w:rsidR="008140A6" w:rsidRPr="000D289E" w:rsidSect="009847C8">
          <w:pgSz w:w="16838" w:h="11906" w:orient="landscape"/>
          <w:pgMar w:top="1701" w:right="851" w:bottom="1701" w:left="851" w:header="567" w:footer="567" w:gutter="0"/>
          <w:cols w:space="720"/>
          <w:docGrid w:linePitch="326"/>
        </w:sectPr>
      </w:pPr>
    </w:p>
    <w:p w:rsidR="008140A6" w:rsidRPr="000D289E" w:rsidRDefault="008140A6" w:rsidP="008140A6">
      <w:pPr>
        <w:spacing w:line="276" w:lineRule="auto"/>
        <w:jc w:val="right"/>
        <w:rPr>
          <w:bCs/>
          <w:sz w:val="28"/>
          <w:szCs w:val="28"/>
        </w:rPr>
      </w:pPr>
      <w:r w:rsidRPr="000D289E">
        <w:rPr>
          <w:bCs/>
          <w:sz w:val="28"/>
          <w:szCs w:val="28"/>
        </w:rPr>
        <w:t xml:space="preserve">Таблица </w:t>
      </w:r>
      <w:r>
        <w:rPr>
          <w:bCs/>
          <w:sz w:val="28"/>
          <w:szCs w:val="28"/>
        </w:rPr>
        <w:t>29</w:t>
      </w:r>
    </w:p>
    <w:tbl>
      <w:tblPr>
        <w:tblW w:w="9923"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269"/>
        <w:gridCol w:w="1134"/>
        <w:gridCol w:w="1134"/>
        <w:gridCol w:w="1701"/>
        <w:gridCol w:w="1559"/>
        <w:gridCol w:w="2126"/>
      </w:tblGrid>
      <w:tr w:rsidR="008140A6" w:rsidRPr="007D5CD3" w:rsidTr="00056E73">
        <w:tc>
          <w:tcPr>
            <w:tcW w:w="2269" w:type="dxa"/>
            <w:vMerge w:val="restart"/>
            <w:shd w:val="clear" w:color="auto" w:fill="FFFFFF"/>
            <w:vAlign w:val="center"/>
          </w:tcPr>
          <w:p w:rsidR="008140A6" w:rsidRPr="007D5CD3" w:rsidRDefault="008140A6" w:rsidP="00056E73">
            <w:pPr>
              <w:spacing w:line="276" w:lineRule="auto"/>
              <w:jc w:val="center"/>
              <w:rPr>
                <w:b/>
                <w:sz w:val="22"/>
                <w:szCs w:val="22"/>
              </w:rPr>
            </w:pPr>
            <w:r w:rsidRPr="007D5CD3">
              <w:rPr>
                <w:b/>
                <w:sz w:val="22"/>
                <w:szCs w:val="22"/>
              </w:rPr>
              <w:t>Наименование источника теплоснабжения</w:t>
            </w:r>
          </w:p>
        </w:tc>
        <w:tc>
          <w:tcPr>
            <w:tcW w:w="5528" w:type="dxa"/>
            <w:gridSpan w:val="4"/>
            <w:shd w:val="clear" w:color="auto" w:fill="FFFFFF"/>
          </w:tcPr>
          <w:p w:rsidR="008140A6" w:rsidRPr="007D5CD3" w:rsidRDefault="008140A6" w:rsidP="00056E73">
            <w:pPr>
              <w:spacing w:line="276" w:lineRule="auto"/>
              <w:jc w:val="center"/>
              <w:rPr>
                <w:b/>
                <w:sz w:val="22"/>
                <w:szCs w:val="22"/>
              </w:rPr>
            </w:pPr>
            <w:r w:rsidRPr="007D5CD3">
              <w:rPr>
                <w:b/>
                <w:sz w:val="22"/>
                <w:szCs w:val="22"/>
              </w:rPr>
              <w:t>Присоединенная нагрузка</w:t>
            </w:r>
          </w:p>
        </w:tc>
        <w:tc>
          <w:tcPr>
            <w:tcW w:w="2126" w:type="dxa"/>
            <w:vMerge w:val="restart"/>
            <w:shd w:val="clear" w:color="auto" w:fill="FFFFFF"/>
            <w:vAlign w:val="center"/>
          </w:tcPr>
          <w:p w:rsidR="008140A6" w:rsidRPr="007D5CD3" w:rsidRDefault="008140A6" w:rsidP="00056E73">
            <w:pPr>
              <w:spacing w:line="276" w:lineRule="auto"/>
              <w:jc w:val="center"/>
              <w:rPr>
                <w:b/>
                <w:sz w:val="22"/>
                <w:szCs w:val="22"/>
              </w:rPr>
            </w:pPr>
            <w:r w:rsidRPr="007D5CD3">
              <w:rPr>
                <w:b/>
                <w:sz w:val="22"/>
                <w:szCs w:val="22"/>
              </w:rPr>
              <w:t>Мощность источника тепловой энергии, Гкал/час</w:t>
            </w:r>
          </w:p>
        </w:tc>
      </w:tr>
      <w:tr w:rsidR="008140A6" w:rsidRPr="007D5CD3" w:rsidTr="00056E73">
        <w:tc>
          <w:tcPr>
            <w:tcW w:w="2269" w:type="dxa"/>
            <w:vMerge/>
            <w:shd w:val="clear" w:color="auto" w:fill="FFFFFF"/>
            <w:vAlign w:val="center"/>
          </w:tcPr>
          <w:p w:rsidR="008140A6" w:rsidRPr="007D5CD3" w:rsidRDefault="008140A6" w:rsidP="00056E73">
            <w:pPr>
              <w:spacing w:line="276" w:lineRule="auto"/>
              <w:jc w:val="center"/>
              <w:rPr>
                <w:b/>
                <w:sz w:val="22"/>
                <w:szCs w:val="22"/>
              </w:rPr>
            </w:pPr>
          </w:p>
        </w:tc>
        <w:tc>
          <w:tcPr>
            <w:tcW w:w="1134" w:type="dxa"/>
            <w:shd w:val="clear" w:color="auto" w:fill="FFFFFF"/>
            <w:vAlign w:val="center"/>
          </w:tcPr>
          <w:p w:rsidR="008140A6" w:rsidRPr="007D5CD3" w:rsidRDefault="008140A6" w:rsidP="00056E73">
            <w:pPr>
              <w:spacing w:line="276" w:lineRule="auto"/>
              <w:jc w:val="center"/>
              <w:rPr>
                <w:b/>
                <w:sz w:val="22"/>
                <w:szCs w:val="22"/>
              </w:rPr>
            </w:pPr>
            <w:r w:rsidRPr="007D5CD3">
              <w:rPr>
                <w:b/>
                <w:sz w:val="22"/>
                <w:szCs w:val="22"/>
              </w:rPr>
              <w:t>ВСЕГО:</w:t>
            </w:r>
          </w:p>
        </w:tc>
        <w:tc>
          <w:tcPr>
            <w:tcW w:w="1134" w:type="dxa"/>
            <w:shd w:val="clear" w:color="auto" w:fill="FFFFFF"/>
            <w:vAlign w:val="center"/>
          </w:tcPr>
          <w:p w:rsidR="008140A6" w:rsidRPr="007D5CD3" w:rsidRDefault="008140A6" w:rsidP="00056E73">
            <w:pPr>
              <w:spacing w:line="276" w:lineRule="auto"/>
              <w:jc w:val="center"/>
              <w:rPr>
                <w:b/>
                <w:sz w:val="22"/>
                <w:szCs w:val="22"/>
              </w:rPr>
            </w:pPr>
            <w:r w:rsidRPr="007D5CD3">
              <w:rPr>
                <w:b/>
                <w:sz w:val="22"/>
                <w:szCs w:val="22"/>
              </w:rPr>
              <w:t>Жилой фонд Гкал/час</w:t>
            </w:r>
          </w:p>
        </w:tc>
        <w:tc>
          <w:tcPr>
            <w:tcW w:w="1701" w:type="dxa"/>
            <w:shd w:val="clear" w:color="auto" w:fill="FFFFFF"/>
            <w:vAlign w:val="center"/>
          </w:tcPr>
          <w:p w:rsidR="008140A6" w:rsidRPr="007D5CD3" w:rsidRDefault="008140A6" w:rsidP="00056E73">
            <w:pPr>
              <w:spacing w:line="276" w:lineRule="auto"/>
              <w:jc w:val="center"/>
              <w:rPr>
                <w:b/>
                <w:sz w:val="22"/>
                <w:szCs w:val="22"/>
              </w:rPr>
            </w:pPr>
            <w:r w:rsidRPr="007D5CD3">
              <w:rPr>
                <w:b/>
                <w:sz w:val="22"/>
                <w:szCs w:val="22"/>
              </w:rPr>
              <w:t>Бюджетные организации Гкал/час</w:t>
            </w:r>
          </w:p>
        </w:tc>
        <w:tc>
          <w:tcPr>
            <w:tcW w:w="1559" w:type="dxa"/>
            <w:shd w:val="clear" w:color="auto" w:fill="FFFFFF"/>
            <w:vAlign w:val="center"/>
          </w:tcPr>
          <w:p w:rsidR="008140A6" w:rsidRPr="007D5CD3" w:rsidRDefault="008140A6" w:rsidP="00056E73">
            <w:pPr>
              <w:spacing w:line="276" w:lineRule="auto"/>
              <w:jc w:val="center"/>
              <w:rPr>
                <w:b/>
                <w:sz w:val="22"/>
                <w:szCs w:val="22"/>
              </w:rPr>
            </w:pPr>
            <w:r w:rsidRPr="007D5CD3">
              <w:rPr>
                <w:b/>
                <w:sz w:val="22"/>
                <w:szCs w:val="22"/>
              </w:rPr>
              <w:t>Прочие организации Гкал/час</w:t>
            </w:r>
          </w:p>
        </w:tc>
        <w:tc>
          <w:tcPr>
            <w:tcW w:w="2126" w:type="dxa"/>
            <w:vMerge/>
            <w:shd w:val="clear" w:color="auto" w:fill="FFFFFF"/>
            <w:vAlign w:val="center"/>
          </w:tcPr>
          <w:p w:rsidR="008140A6" w:rsidRPr="007D5CD3" w:rsidRDefault="008140A6" w:rsidP="00056E73">
            <w:pPr>
              <w:spacing w:line="276" w:lineRule="auto"/>
              <w:jc w:val="center"/>
              <w:rPr>
                <w:b/>
                <w:sz w:val="22"/>
                <w:szCs w:val="22"/>
              </w:rPr>
            </w:pPr>
          </w:p>
        </w:tc>
      </w:tr>
      <w:tr w:rsidR="008140A6" w:rsidRPr="007D5CD3" w:rsidTr="00056E73">
        <w:tc>
          <w:tcPr>
            <w:tcW w:w="2269" w:type="dxa"/>
            <w:shd w:val="clear" w:color="auto" w:fill="FFFFFF"/>
            <w:vAlign w:val="center"/>
          </w:tcPr>
          <w:p w:rsidR="008140A6" w:rsidRPr="007D5CD3" w:rsidRDefault="008140A6" w:rsidP="00056E73">
            <w:pPr>
              <w:ind w:right="-99"/>
              <w:outlineLvl w:val="1"/>
              <w:rPr>
                <w:sz w:val="22"/>
                <w:szCs w:val="22"/>
                <w:highlight w:val="yellow"/>
              </w:rPr>
            </w:pPr>
            <w:r>
              <w:rPr>
                <w:sz w:val="22"/>
                <w:szCs w:val="22"/>
              </w:rPr>
              <w:t>Котельная ул. Советская, 133</w:t>
            </w:r>
          </w:p>
        </w:tc>
        <w:tc>
          <w:tcPr>
            <w:tcW w:w="1134" w:type="dxa"/>
            <w:shd w:val="clear" w:color="auto" w:fill="FFFFFF"/>
            <w:vAlign w:val="center"/>
          </w:tcPr>
          <w:p w:rsidR="008140A6" w:rsidRPr="007D5CD3" w:rsidRDefault="008140A6" w:rsidP="00056E73">
            <w:pPr>
              <w:jc w:val="center"/>
              <w:rPr>
                <w:color w:val="000000"/>
                <w:sz w:val="22"/>
                <w:szCs w:val="22"/>
              </w:rPr>
            </w:pPr>
            <w:r>
              <w:rPr>
                <w:color w:val="000000"/>
                <w:sz w:val="22"/>
                <w:szCs w:val="22"/>
              </w:rPr>
              <w:t>0,215</w:t>
            </w:r>
          </w:p>
        </w:tc>
        <w:tc>
          <w:tcPr>
            <w:tcW w:w="4394" w:type="dxa"/>
            <w:gridSpan w:val="3"/>
            <w:shd w:val="clear" w:color="auto" w:fill="FFFFFF"/>
            <w:vAlign w:val="center"/>
          </w:tcPr>
          <w:p w:rsidR="008140A6" w:rsidRPr="007D5CD3" w:rsidRDefault="008140A6" w:rsidP="00056E73">
            <w:pPr>
              <w:jc w:val="center"/>
              <w:rPr>
                <w:sz w:val="22"/>
                <w:szCs w:val="22"/>
              </w:rPr>
            </w:pPr>
            <w:r>
              <w:rPr>
                <w:color w:val="000000"/>
                <w:sz w:val="22"/>
                <w:szCs w:val="22"/>
              </w:rPr>
              <w:t>0,185</w:t>
            </w:r>
          </w:p>
        </w:tc>
        <w:tc>
          <w:tcPr>
            <w:tcW w:w="2126" w:type="dxa"/>
            <w:shd w:val="clear" w:color="auto" w:fill="FFFFFF"/>
            <w:vAlign w:val="center"/>
          </w:tcPr>
          <w:p w:rsidR="008140A6" w:rsidRPr="005E7D73" w:rsidRDefault="008140A6" w:rsidP="00056E73">
            <w:pPr>
              <w:jc w:val="center"/>
            </w:pPr>
            <w:r>
              <w:t>1,4</w:t>
            </w:r>
          </w:p>
        </w:tc>
      </w:tr>
    </w:tbl>
    <w:p w:rsidR="008140A6" w:rsidRPr="000D289E" w:rsidRDefault="008140A6" w:rsidP="008140A6">
      <w:pPr>
        <w:spacing w:line="276" w:lineRule="auto"/>
        <w:rPr>
          <w:b/>
          <w:sz w:val="28"/>
          <w:szCs w:val="28"/>
        </w:rPr>
      </w:pPr>
    </w:p>
    <w:p w:rsidR="008140A6" w:rsidRPr="000D289E" w:rsidRDefault="008140A6" w:rsidP="008140A6">
      <w:pPr>
        <w:spacing w:line="276" w:lineRule="auto"/>
        <w:jc w:val="center"/>
        <w:rPr>
          <w:b/>
          <w:color w:val="000000"/>
          <w:sz w:val="28"/>
          <w:szCs w:val="28"/>
        </w:rPr>
      </w:pPr>
      <w:r w:rsidRPr="000D289E">
        <w:rPr>
          <w:b/>
          <w:sz w:val="28"/>
          <w:szCs w:val="28"/>
        </w:rPr>
        <w:t>4.</w:t>
      </w:r>
      <w:r>
        <w:rPr>
          <w:b/>
          <w:sz w:val="28"/>
          <w:szCs w:val="28"/>
        </w:rPr>
        <w:t>2</w:t>
      </w:r>
      <w:r w:rsidRPr="000D289E">
        <w:rPr>
          <w:b/>
          <w:sz w:val="28"/>
          <w:szCs w:val="28"/>
        </w:rPr>
        <w:t xml:space="preserve">. </w:t>
      </w:r>
      <w:r w:rsidRPr="000D289E">
        <w:rPr>
          <w:b/>
          <w:color w:val="000000"/>
          <w:sz w:val="28"/>
          <w:szCs w:val="28"/>
        </w:rPr>
        <w:t xml:space="preserve">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w:t>
      </w:r>
      <w:r>
        <w:rPr>
          <w:b/>
          <w:color w:val="000000"/>
          <w:sz w:val="28"/>
          <w:szCs w:val="28"/>
        </w:rPr>
        <w:t>источника тепловой энергии</w:t>
      </w:r>
    </w:p>
    <w:p w:rsidR="008140A6" w:rsidRPr="000D289E" w:rsidRDefault="008140A6" w:rsidP="008140A6">
      <w:pPr>
        <w:spacing w:line="276" w:lineRule="auto"/>
        <w:ind w:firstLine="709"/>
        <w:jc w:val="both"/>
        <w:rPr>
          <w:sz w:val="28"/>
          <w:szCs w:val="28"/>
        </w:rPr>
      </w:pPr>
      <w:r w:rsidRPr="000D289E">
        <w:rPr>
          <w:sz w:val="28"/>
          <w:szCs w:val="28"/>
        </w:rPr>
        <w:t xml:space="preserve">Анализ результатов расчета показывает, что существующие сети обеспечивают тепловой энергией потребителей в необходимых параметрах. </w:t>
      </w:r>
    </w:p>
    <w:p w:rsidR="008140A6" w:rsidRPr="000D289E" w:rsidRDefault="008140A6" w:rsidP="008140A6">
      <w:pPr>
        <w:spacing w:line="276" w:lineRule="auto"/>
        <w:jc w:val="center"/>
        <w:rPr>
          <w:b/>
          <w:sz w:val="28"/>
          <w:szCs w:val="28"/>
        </w:rPr>
      </w:pPr>
      <w:r w:rsidRPr="000D289E">
        <w:rPr>
          <w:b/>
          <w:sz w:val="28"/>
          <w:szCs w:val="28"/>
        </w:rPr>
        <w:t>4.</w:t>
      </w:r>
      <w:r>
        <w:rPr>
          <w:b/>
          <w:sz w:val="28"/>
          <w:szCs w:val="28"/>
        </w:rPr>
        <w:t>3</w:t>
      </w:r>
      <w:r w:rsidRPr="000D289E">
        <w:rPr>
          <w:b/>
          <w:sz w:val="28"/>
          <w:szCs w:val="28"/>
        </w:rPr>
        <w:t>. Выводы о резервах (дефицитах) существующей системы теплоснабжения при обеспечении перспективной тепловой нагрузки потребителей</w:t>
      </w:r>
    </w:p>
    <w:p w:rsidR="008140A6" w:rsidRPr="000D289E" w:rsidRDefault="008140A6" w:rsidP="008140A6">
      <w:pPr>
        <w:spacing w:line="276" w:lineRule="auto"/>
        <w:ind w:firstLine="708"/>
        <w:jc w:val="both"/>
        <w:rPr>
          <w:sz w:val="28"/>
          <w:szCs w:val="28"/>
        </w:rPr>
      </w:pPr>
      <w:r w:rsidRPr="000D289E">
        <w:rPr>
          <w:sz w:val="28"/>
          <w:szCs w:val="28"/>
        </w:rPr>
        <w:t xml:space="preserve">На расчетный срок присоединение новых абонентов к источникам теплоснабжения не планируется. </w:t>
      </w:r>
    </w:p>
    <w:p w:rsidR="008140A6" w:rsidRPr="000D289E" w:rsidRDefault="008140A6" w:rsidP="008140A6">
      <w:pPr>
        <w:spacing w:line="276" w:lineRule="auto"/>
        <w:ind w:firstLine="709"/>
        <w:jc w:val="both"/>
        <w:rPr>
          <w:sz w:val="28"/>
          <w:szCs w:val="28"/>
        </w:rPr>
      </w:pPr>
      <w:r w:rsidRPr="000D289E">
        <w:rPr>
          <w:sz w:val="28"/>
          <w:szCs w:val="28"/>
        </w:rPr>
        <w:t>Дефициты тепловой мощности не выявлены.</w:t>
      </w:r>
    </w:p>
    <w:p w:rsidR="008140A6" w:rsidRPr="000D289E" w:rsidRDefault="008140A6" w:rsidP="008140A6">
      <w:pPr>
        <w:spacing w:line="276" w:lineRule="auto"/>
        <w:ind w:left="360"/>
        <w:jc w:val="center"/>
        <w:rPr>
          <w:b/>
          <w:color w:val="000000"/>
          <w:sz w:val="28"/>
          <w:szCs w:val="28"/>
        </w:rPr>
      </w:pPr>
      <w:r w:rsidRPr="000D289E">
        <w:rPr>
          <w:b/>
          <w:color w:val="000000"/>
          <w:sz w:val="28"/>
          <w:szCs w:val="28"/>
        </w:rPr>
        <w:t xml:space="preserve">ГЛАВА 5. МАСТЕР-ПЛАН РАЗВИТИЯ СИСТЕМ ТЕПЛОСНАБЖЕНИЯ </w:t>
      </w:r>
      <w:r>
        <w:rPr>
          <w:b/>
          <w:color w:val="000000"/>
          <w:sz w:val="28"/>
          <w:szCs w:val="28"/>
        </w:rPr>
        <w:t xml:space="preserve">СЕЛЬСКОГО ПОСЕЛЕНИЯ ВЕРХНИЙ КУРП  </w:t>
      </w:r>
      <w:r w:rsidRPr="000D289E">
        <w:rPr>
          <w:b/>
          <w:color w:val="000000"/>
          <w:sz w:val="28"/>
          <w:szCs w:val="28"/>
        </w:rPr>
        <w:t xml:space="preserve">  </w:t>
      </w:r>
    </w:p>
    <w:p w:rsidR="008140A6" w:rsidRPr="000D289E" w:rsidRDefault="008140A6" w:rsidP="008140A6">
      <w:pPr>
        <w:shd w:val="clear" w:color="auto" w:fill="FFFFFF"/>
        <w:spacing w:line="276" w:lineRule="auto"/>
        <w:ind w:firstLine="709"/>
        <w:jc w:val="both"/>
        <w:rPr>
          <w:color w:val="000000"/>
          <w:sz w:val="28"/>
          <w:szCs w:val="28"/>
        </w:rPr>
      </w:pPr>
      <w:r w:rsidRPr="000D289E">
        <w:rPr>
          <w:color w:val="000000"/>
          <w:sz w:val="28"/>
          <w:szCs w:val="28"/>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rsidR="008140A6" w:rsidRPr="000D289E" w:rsidRDefault="008140A6" w:rsidP="008140A6">
      <w:pPr>
        <w:shd w:val="clear" w:color="auto" w:fill="FFFFFF"/>
        <w:spacing w:line="276" w:lineRule="auto"/>
        <w:ind w:firstLine="709"/>
        <w:jc w:val="both"/>
        <w:rPr>
          <w:color w:val="000000"/>
          <w:sz w:val="28"/>
          <w:szCs w:val="28"/>
        </w:rPr>
      </w:pPr>
      <w:r w:rsidRPr="000D289E">
        <w:rPr>
          <w:color w:val="000000"/>
          <w:sz w:val="28"/>
          <w:szCs w:val="28"/>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rsidR="008140A6" w:rsidRPr="000D289E" w:rsidRDefault="008140A6" w:rsidP="008140A6">
      <w:pPr>
        <w:spacing w:line="276" w:lineRule="auto"/>
        <w:jc w:val="center"/>
        <w:rPr>
          <w:b/>
          <w:sz w:val="28"/>
          <w:szCs w:val="28"/>
        </w:rPr>
      </w:pPr>
      <w:r w:rsidRPr="000D289E">
        <w:rPr>
          <w:b/>
          <w:sz w:val="28"/>
          <w:szCs w:val="28"/>
        </w:rPr>
        <w:t xml:space="preserve">5.1. Описание вариантов (не менее двух) перспективного развития систем теплоснабжения </w:t>
      </w:r>
      <w:r>
        <w:rPr>
          <w:b/>
          <w:sz w:val="28"/>
          <w:szCs w:val="28"/>
        </w:rPr>
        <w:t xml:space="preserve">Сельского поселения Верхний Курп  </w:t>
      </w:r>
      <w:r w:rsidRPr="000D289E">
        <w:rPr>
          <w:b/>
          <w:sz w:val="28"/>
          <w:szCs w:val="28"/>
        </w:rPr>
        <w:t>(в случае их</w:t>
      </w:r>
    </w:p>
    <w:p w:rsidR="008140A6" w:rsidRPr="000D289E" w:rsidRDefault="008140A6" w:rsidP="008140A6">
      <w:pPr>
        <w:spacing w:line="276" w:lineRule="auto"/>
        <w:jc w:val="center"/>
        <w:rPr>
          <w:b/>
          <w:sz w:val="28"/>
          <w:szCs w:val="28"/>
        </w:rPr>
      </w:pPr>
      <w:r w:rsidRPr="000D289E">
        <w:rPr>
          <w:b/>
          <w:sz w:val="28"/>
          <w:szCs w:val="28"/>
        </w:rPr>
        <w:t>изменения относительно ранее принятого варианта развития систем теплоснабжения в утвержденной в установленном порядке схеме теплоснабжения</w:t>
      </w:r>
    </w:p>
    <w:p w:rsidR="008140A6" w:rsidRPr="000D289E" w:rsidRDefault="008140A6" w:rsidP="008140A6">
      <w:pPr>
        <w:keepNext/>
        <w:spacing w:line="276" w:lineRule="auto"/>
        <w:ind w:firstLine="709"/>
        <w:jc w:val="center"/>
        <w:rPr>
          <w:bCs/>
          <w:iCs/>
          <w:szCs w:val="18"/>
        </w:rPr>
      </w:pPr>
      <w:bookmarkStart w:id="75" w:name="_Hlk25238302"/>
      <w:bookmarkStart w:id="76" w:name="_Ref36820874"/>
      <w:r w:rsidRPr="000620D6">
        <w:rPr>
          <w:iCs/>
          <w:szCs w:val="18"/>
        </w:rPr>
        <w:t xml:space="preserve">Таблица </w:t>
      </w:r>
      <w:bookmarkEnd w:id="76"/>
      <w:r w:rsidRPr="000620D6">
        <w:rPr>
          <w:iCs/>
          <w:szCs w:val="18"/>
        </w:rPr>
        <w:t>30</w:t>
      </w:r>
      <w:r w:rsidRPr="000620D6">
        <w:rPr>
          <w:bCs/>
          <w:iCs/>
          <w:szCs w:val="18"/>
        </w:rPr>
        <w:t>– Перечень котельных с планируемой датой строительства и реконструкции</w:t>
      </w:r>
    </w:p>
    <w:tbl>
      <w:tblPr>
        <w:tblW w:w="494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66"/>
        <w:gridCol w:w="4973"/>
        <w:gridCol w:w="2008"/>
        <w:gridCol w:w="2201"/>
      </w:tblGrid>
      <w:tr w:rsidR="008140A6" w:rsidRPr="000D289E" w:rsidTr="00056E73">
        <w:trPr>
          <w:trHeight w:val="20"/>
          <w:tblHeader/>
        </w:trPr>
        <w:tc>
          <w:tcPr>
            <w:tcW w:w="290" w:type="pct"/>
            <w:shd w:val="clear" w:color="auto" w:fill="auto"/>
            <w:vAlign w:val="center"/>
          </w:tcPr>
          <w:p w:rsidR="008140A6" w:rsidRPr="000D289E" w:rsidRDefault="008140A6" w:rsidP="00056E73">
            <w:pPr>
              <w:spacing w:line="276" w:lineRule="auto"/>
              <w:ind w:right="34"/>
              <w:jc w:val="center"/>
              <w:rPr>
                <w:b/>
                <w:sz w:val="22"/>
                <w:szCs w:val="22"/>
              </w:rPr>
            </w:pPr>
            <w:r w:rsidRPr="000D289E">
              <w:rPr>
                <w:b/>
                <w:sz w:val="22"/>
                <w:szCs w:val="22"/>
              </w:rPr>
              <w:t>№ п/п</w:t>
            </w:r>
          </w:p>
        </w:tc>
        <w:tc>
          <w:tcPr>
            <w:tcW w:w="2551" w:type="pct"/>
            <w:shd w:val="clear" w:color="auto" w:fill="auto"/>
            <w:vAlign w:val="center"/>
          </w:tcPr>
          <w:p w:rsidR="008140A6" w:rsidRPr="000D289E" w:rsidRDefault="008140A6" w:rsidP="00056E73">
            <w:pPr>
              <w:spacing w:line="276" w:lineRule="auto"/>
              <w:ind w:right="34"/>
              <w:jc w:val="center"/>
              <w:rPr>
                <w:b/>
                <w:sz w:val="22"/>
                <w:szCs w:val="22"/>
              </w:rPr>
            </w:pPr>
            <w:r w:rsidRPr="000D289E">
              <w:rPr>
                <w:b/>
                <w:sz w:val="22"/>
                <w:szCs w:val="22"/>
              </w:rPr>
              <w:t>Наименование мероприятия</w:t>
            </w:r>
          </w:p>
        </w:tc>
        <w:tc>
          <w:tcPr>
            <w:tcW w:w="1030" w:type="pct"/>
            <w:shd w:val="clear" w:color="auto" w:fill="auto"/>
            <w:vAlign w:val="center"/>
          </w:tcPr>
          <w:p w:rsidR="008140A6" w:rsidRPr="000D289E" w:rsidRDefault="008140A6" w:rsidP="00056E73">
            <w:pPr>
              <w:spacing w:line="276" w:lineRule="auto"/>
              <w:ind w:right="34"/>
              <w:jc w:val="center"/>
              <w:rPr>
                <w:b/>
                <w:sz w:val="22"/>
                <w:szCs w:val="22"/>
              </w:rPr>
            </w:pPr>
            <w:r w:rsidRPr="000D289E">
              <w:rPr>
                <w:b/>
                <w:sz w:val="22"/>
                <w:szCs w:val="22"/>
              </w:rPr>
              <w:t>Годы реализация</w:t>
            </w:r>
          </w:p>
        </w:tc>
        <w:tc>
          <w:tcPr>
            <w:tcW w:w="1129" w:type="pct"/>
            <w:shd w:val="clear" w:color="auto" w:fill="auto"/>
          </w:tcPr>
          <w:p w:rsidR="008140A6" w:rsidRPr="000D289E" w:rsidRDefault="008140A6" w:rsidP="00056E73">
            <w:pPr>
              <w:spacing w:line="276" w:lineRule="auto"/>
              <w:ind w:right="34"/>
              <w:jc w:val="center"/>
              <w:rPr>
                <w:b/>
                <w:sz w:val="22"/>
                <w:szCs w:val="22"/>
              </w:rPr>
            </w:pPr>
            <w:r w:rsidRPr="000D289E">
              <w:rPr>
                <w:b/>
                <w:sz w:val="22"/>
                <w:szCs w:val="22"/>
              </w:rPr>
              <w:t>Планируемый год начала работы котельной, принято</w:t>
            </w:r>
            <w:r>
              <w:rPr>
                <w:b/>
                <w:sz w:val="22"/>
                <w:szCs w:val="22"/>
              </w:rPr>
              <w:t>й</w:t>
            </w:r>
            <w:r w:rsidRPr="000D289E">
              <w:rPr>
                <w:b/>
                <w:sz w:val="22"/>
                <w:szCs w:val="22"/>
              </w:rPr>
              <w:t xml:space="preserve"> в схеме </w:t>
            </w:r>
          </w:p>
        </w:tc>
      </w:tr>
      <w:tr w:rsidR="008140A6" w:rsidRPr="000D289E" w:rsidTr="00056E73">
        <w:trPr>
          <w:trHeight w:val="20"/>
        </w:trPr>
        <w:tc>
          <w:tcPr>
            <w:tcW w:w="290" w:type="pct"/>
            <w:shd w:val="clear" w:color="auto" w:fill="auto"/>
            <w:vAlign w:val="center"/>
          </w:tcPr>
          <w:p w:rsidR="008140A6" w:rsidRPr="000D289E" w:rsidRDefault="008140A6" w:rsidP="00056E73">
            <w:pPr>
              <w:spacing w:line="276" w:lineRule="auto"/>
              <w:ind w:right="34"/>
              <w:jc w:val="center"/>
              <w:rPr>
                <w:sz w:val="22"/>
                <w:szCs w:val="22"/>
              </w:rPr>
            </w:pPr>
            <w:r w:rsidRPr="000D289E">
              <w:rPr>
                <w:sz w:val="22"/>
                <w:szCs w:val="22"/>
              </w:rPr>
              <w:t>1</w:t>
            </w:r>
          </w:p>
        </w:tc>
        <w:tc>
          <w:tcPr>
            <w:tcW w:w="2551" w:type="pct"/>
            <w:shd w:val="clear" w:color="auto" w:fill="auto"/>
          </w:tcPr>
          <w:p w:rsidR="008140A6" w:rsidRPr="00880055" w:rsidRDefault="008140A6" w:rsidP="00056E73">
            <w:pPr>
              <w:jc w:val="center"/>
            </w:pPr>
            <w:r>
              <w:t>-</w:t>
            </w:r>
          </w:p>
        </w:tc>
        <w:tc>
          <w:tcPr>
            <w:tcW w:w="1030" w:type="pct"/>
            <w:shd w:val="clear" w:color="auto" w:fill="auto"/>
            <w:vAlign w:val="center"/>
          </w:tcPr>
          <w:p w:rsidR="008140A6" w:rsidRPr="000D289E" w:rsidRDefault="008140A6" w:rsidP="00056E73">
            <w:pPr>
              <w:spacing w:line="276" w:lineRule="auto"/>
              <w:ind w:right="34"/>
              <w:jc w:val="center"/>
              <w:rPr>
                <w:sz w:val="22"/>
                <w:szCs w:val="22"/>
              </w:rPr>
            </w:pPr>
            <w:r>
              <w:rPr>
                <w:sz w:val="22"/>
                <w:szCs w:val="22"/>
              </w:rPr>
              <w:t>-</w:t>
            </w:r>
          </w:p>
        </w:tc>
        <w:tc>
          <w:tcPr>
            <w:tcW w:w="1129" w:type="pct"/>
            <w:shd w:val="clear" w:color="auto" w:fill="auto"/>
            <w:vAlign w:val="center"/>
          </w:tcPr>
          <w:p w:rsidR="008140A6" w:rsidRPr="000D289E" w:rsidRDefault="008140A6" w:rsidP="00056E73">
            <w:pPr>
              <w:spacing w:line="276" w:lineRule="auto"/>
              <w:ind w:right="34"/>
              <w:jc w:val="center"/>
              <w:rPr>
                <w:sz w:val="22"/>
                <w:szCs w:val="22"/>
              </w:rPr>
            </w:pPr>
            <w:r>
              <w:rPr>
                <w:sz w:val="22"/>
                <w:szCs w:val="22"/>
              </w:rPr>
              <w:t>-</w:t>
            </w:r>
          </w:p>
        </w:tc>
      </w:tr>
    </w:tbl>
    <w:p w:rsidR="008140A6" w:rsidRPr="000D289E" w:rsidRDefault="008140A6" w:rsidP="008140A6">
      <w:pPr>
        <w:spacing w:line="276" w:lineRule="auto"/>
        <w:ind w:right="34" w:firstLine="709"/>
        <w:jc w:val="both"/>
      </w:pPr>
    </w:p>
    <w:p w:rsidR="008140A6" w:rsidRPr="000D289E" w:rsidRDefault="008140A6" w:rsidP="008140A6">
      <w:pPr>
        <w:keepNext/>
        <w:spacing w:line="276" w:lineRule="auto"/>
        <w:ind w:firstLine="709"/>
        <w:jc w:val="center"/>
        <w:rPr>
          <w:bCs/>
          <w:iCs/>
          <w:szCs w:val="18"/>
        </w:rPr>
      </w:pPr>
      <w:bookmarkStart w:id="77" w:name="_Ref36821364"/>
      <w:r w:rsidRPr="000D289E">
        <w:rPr>
          <w:iCs/>
          <w:szCs w:val="18"/>
        </w:rPr>
        <w:t xml:space="preserve">Таблица </w:t>
      </w:r>
      <w:bookmarkEnd w:id="77"/>
      <w:r>
        <w:rPr>
          <w:iCs/>
          <w:szCs w:val="18"/>
        </w:rPr>
        <w:t>31</w:t>
      </w:r>
      <w:r w:rsidRPr="000D289E">
        <w:rPr>
          <w:iCs/>
          <w:szCs w:val="18"/>
        </w:rPr>
        <w:t xml:space="preserve"> – </w:t>
      </w:r>
      <w:r w:rsidRPr="000D289E">
        <w:rPr>
          <w:bCs/>
          <w:iCs/>
          <w:szCs w:val="18"/>
        </w:rPr>
        <w:t>Перечень тепловых сетей с планируемой датой реконструкции</w:t>
      </w:r>
    </w:p>
    <w:tbl>
      <w:tblPr>
        <w:tblW w:w="494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65"/>
        <w:gridCol w:w="4931"/>
        <w:gridCol w:w="2090"/>
        <w:gridCol w:w="2162"/>
      </w:tblGrid>
      <w:tr w:rsidR="008140A6" w:rsidRPr="00E2706A" w:rsidTr="00056E73">
        <w:trPr>
          <w:trHeight w:val="934"/>
          <w:tblHeader/>
        </w:trPr>
        <w:tc>
          <w:tcPr>
            <w:tcW w:w="290" w:type="pct"/>
            <w:shd w:val="clear" w:color="auto" w:fill="auto"/>
            <w:vAlign w:val="center"/>
          </w:tcPr>
          <w:p w:rsidR="008140A6" w:rsidRPr="00E2706A" w:rsidRDefault="008140A6" w:rsidP="00056E73">
            <w:pPr>
              <w:spacing w:line="276" w:lineRule="auto"/>
              <w:ind w:right="34"/>
              <w:jc w:val="center"/>
              <w:rPr>
                <w:b/>
                <w:sz w:val="22"/>
                <w:szCs w:val="22"/>
              </w:rPr>
            </w:pPr>
            <w:r w:rsidRPr="00E2706A">
              <w:rPr>
                <w:b/>
                <w:sz w:val="22"/>
                <w:szCs w:val="22"/>
              </w:rPr>
              <w:t>№ п/п</w:t>
            </w:r>
          </w:p>
        </w:tc>
        <w:tc>
          <w:tcPr>
            <w:tcW w:w="2529" w:type="pct"/>
            <w:shd w:val="clear" w:color="auto" w:fill="auto"/>
            <w:vAlign w:val="center"/>
          </w:tcPr>
          <w:p w:rsidR="008140A6" w:rsidRPr="00E2706A" w:rsidRDefault="008140A6" w:rsidP="00056E73">
            <w:pPr>
              <w:spacing w:line="276" w:lineRule="auto"/>
              <w:ind w:right="34"/>
              <w:jc w:val="center"/>
              <w:rPr>
                <w:b/>
                <w:sz w:val="22"/>
                <w:szCs w:val="22"/>
              </w:rPr>
            </w:pPr>
            <w:r w:rsidRPr="00E2706A">
              <w:rPr>
                <w:b/>
                <w:sz w:val="22"/>
                <w:szCs w:val="22"/>
              </w:rPr>
              <w:t>Наименование мероприятия</w:t>
            </w:r>
          </w:p>
        </w:tc>
        <w:tc>
          <w:tcPr>
            <w:tcW w:w="1072" w:type="pct"/>
            <w:shd w:val="clear" w:color="auto" w:fill="auto"/>
            <w:vAlign w:val="center"/>
          </w:tcPr>
          <w:p w:rsidR="008140A6" w:rsidRPr="00E2706A" w:rsidRDefault="008140A6" w:rsidP="00056E73">
            <w:pPr>
              <w:spacing w:line="276" w:lineRule="auto"/>
              <w:ind w:right="34"/>
              <w:jc w:val="center"/>
              <w:rPr>
                <w:b/>
                <w:sz w:val="22"/>
                <w:szCs w:val="22"/>
              </w:rPr>
            </w:pPr>
            <w:r w:rsidRPr="00E2706A">
              <w:rPr>
                <w:b/>
                <w:sz w:val="22"/>
                <w:szCs w:val="22"/>
              </w:rPr>
              <w:t>Годы реализация</w:t>
            </w:r>
          </w:p>
        </w:tc>
        <w:tc>
          <w:tcPr>
            <w:tcW w:w="1109" w:type="pct"/>
            <w:shd w:val="clear" w:color="auto" w:fill="auto"/>
          </w:tcPr>
          <w:p w:rsidR="008140A6" w:rsidRPr="00E2706A" w:rsidRDefault="008140A6" w:rsidP="00056E73">
            <w:pPr>
              <w:spacing w:line="276" w:lineRule="auto"/>
              <w:ind w:right="34"/>
              <w:jc w:val="center"/>
              <w:rPr>
                <w:b/>
                <w:sz w:val="22"/>
                <w:szCs w:val="22"/>
              </w:rPr>
            </w:pPr>
            <w:r w:rsidRPr="00E2706A">
              <w:rPr>
                <w:b/>
                <w:sz w:val="22"/>
                <w:szCs w:val="22"/>
              </w:rPr>
              <w:t>Планируемый год начала работы тепловой сети, принято</w:t>
            </w:r>
            <w:r>
              <w:rPr>
                <w:b/>
                <w:sz w:val="22"/>
                <w:szCs w:val="22"/>
              </w:rPr>
              <w:t>й</w:t>
            </w:r>
            <w:r w:rsidRPr="00E2706A">
              <w:rPr>
                <w:b/>
                <w:sz w:val="22"/>
                <w:szCs w:val="22"/>
              </w:rPr>
              <w:t xml:space="preserve"> в схеме </w:t>
            </w:r>
          </w:p>
        </w:tc>
      </w:tr>
      <w:tr w:rsidR="008140A6" w:rsidRPr="008C5F27" w:rsidTr="00056E73">
        <w:trPr>
          <w:trHeight w:val="20"/>
        </w:trPr>
        <w:tc>
          <w:tcPr>
            <w:tcW w:w="290" w:type="pct"/>
            <w:shd w:val="clear" w:color="auto" w:fill="auto"/>
            <w:vAlign w:val="center"/>
          </w:tcPr>
          <w:p w:rsidR="008140A6" w:rsidRPr="008C5F27" w:rsidRDefault="008140A6" w:rsidP="00056E73">
            <w:pPr>
              <w:spacing w:line="276" w:lineRule="auto"/>
              <w:ind w:right="34"/>
              <w:jc w:val="center"/>
            </w:pPr>
            <w:r w:rsidRPr="008C5F27">
              <w:t>1</w:t>
            </w:r>
          </w:p>
        </w:tc>
        <w:tc>
          <w:tcPr>
            <w:tcW w:w="2529" w:type="pct"/>
            <w:shd w:val="clear" w:color="auto" w:fill="auto"/>
          </w:tcPr>
          <w:p w:rsidR="008140A6" w:rsidRPr="008C5F27" w:rsidRDefault="008140A6" w:rsidP="00056E73">
            <w:pPr>
              <w:jc w:val="center"/>
            </w:pPr>
            <w:r>
              <w:t>-</w:t>
            </w:r>
          </w:p>
        </w:tc>
        <w:tc>
          <w:tcPr>
            <w:tcW w:w="1072" w:type="pct"/>
            <w:shd w:val="clear" w:color="auto" w:fill="auto"/>
            <w:vAlign w:val="center"/>
          </w:tcPr>
          <w:p w:rsidR="008140A6" w:rsidRPr="008C5F27" w:rsidRDefault="008140A6" w:rsidP="00056E73">
            <w:pPr>
              <w:spacing w:line="276" w:lineRule="auto"/>
              <w:ind w:right="34"/>
              <w:jc w:val="center"/>
            </w:pPr>
            <w:r>
              <w:t>-</w:t>
            </w:r>
          </w:p>
        </w:tc>
        <w:tc>
          <w:tcPr>
            <w:tcW w:w="1109" w:type="pct"/>
            <w:shd w:val="clear" w:color="auto" w:fill="auto"/>
            <w:vAlign w:val="center"/>
          </w:tcPr>
          <w:p w:rsidR="008140A6" w:rsidRPr="008C5F27" w:rsidRDefault="008140A6" w:rsidP="00056E73">
            <w:pPr>
              <w:spacing w:line="276" w:lineRule="auto"/>
              <w:ind w:right="34"/>
              <w:jc w:val="center"/>
            </w:pPr>
            <w:r>
              <w:t>-</w:t>
            </w:r>
          </w:p>
        </w:tc>
      </w:tr>
    </w:tbl>
    <w:p w:rsidR="008140A6" w:rsidRPr="000D289E" w:rsidRDefault="008140A6" w:rsidP="008140A6">
      <w:pPr>
        <w:spacing w:line="276" w:lineRule="auto"/>
        <w:ind w:right="34" w:firstLine="709"/>
        <w:jc w:val="both"/>
      </w:pPr>
    </w:p>
    <w:bookmarkEnd w:id="75"/>
    <w:p w:rsidR="008140A6" w:rsidRPr="000D289E" w:rsidRDefault="008140A6" w:rsidP="008140A6">
      <w:pPr>
        <w:spacing w:line="276" w:lineRule="auto"/>
        <w:ind w:left="360"/>
        <w:jc w:val="center"/>
        <w:rPr>
          <w:b/>
          <w:color w:val="000000"/>
          <w:sz w:val="28"/>
          <w:szCs w:val="28"/>
        </w:rPr>
      </w:pPr>
      <w:r w:rsidRPr="000D289E">
        <w:rPr>
          <w:b/>
          <w:color w:val="000000"/>
          <w:sz w:val="28"/>
          <w:szCs w:val="28"/>
        </w:rPr>
        <w:t xml:space="preserve">5.2. Технико-экономическое сравнение вариантов перспективного развитие систем теплоснабжения </w:t>
      </w:r>
      <w:r>
        <w:rPr>
          <w:b/>
          <w:color w:val="000000"/>
          <w:sz w:val="28"/>
          <w:szCs w:val="28"/>
        </w:rPr>
        <w:t xml:space="preserve">Сельского поселения Верхний Курп  </w:t>
      </w:r>
      <w:r w:rsidRPr="000D289E">
        <w:rPr>
          <w:b/>
          <w:color w:val="000000"/>
          <w:sz w:val="28"/>
          <w:szCs w:val="28"/>
        </w:rPr>
        <w:t xml:space="preserve">  </w:t>
      </w:r>
    </w:p>
    <w:p w:rsidR="008140A6" w:rsidRDefault="008140A6" w:rsidP="008140A6">
      <w:pPr>
        <w:spacing w:line="276" w:lineRule="auto"/>
        <w:ind w:firstLine="709"/>
        <w:jc w:val="both"/>
        <w:rPr>
          <w:sz w:val="28"/>
          <w:szCs w:val="28"/>
        </w:rPr>
      </w:pPr>
      <w:bookmarkStart w:id="78" w:name="_Hlk25238333"/>
      <w:r>
        <w:rPr>
          <w:sz w:val="28"/>
          <w:szCs w:val="28"/>
        </w:rPr>
        <w:t>Мероприятия по развитию систем теплоснабжения в сельском поселении Верхний Курп не планируются.</w:t>
      </w:r>
    </w:p>
    <w:p w:rsidR="008140A6" w:rsidRPr="000D289E" w:rsidRDefault="008140A6" w:rsidP="008140A6">
      <w:pPr>
        <w:spacing w:line="276" w:lineRule="auto"/>
        <w:ind w:firstLine="709"/>
        <w:jc w:val="both"/>
        <w:rPr>
          <w:sz w:val="28"/>
          <w:szCs w:val="28"/>
        </w:rPr>
      </w:pPr>
    </w:p>
    <w:p w:rsidR="008140A6" w:rsidRPr="000D289E" w:rsidRDefault="008140A6" w:rsidP="008140A6">
      <w:pPr>
        <w:keepNext/>
        <w:spacing w:line="276" w:lineRule="auto"/>
        <w:ind w:firstLine="709"/>
        <w:jc w:val="center"/>
        <w:rPr>
          <w:bCs/>
          <w:iCs/>
          <w:szCs w:val="18"/>
        </w:rPr>
      </w:pPr>
      <w:r w:rsidRPr="0087396C">
        <w:rPr>
          <w:iCs/>
          <w:szCs w:val="18"/>
        </w:rPr>
        <w:t xml:space="preserve">Таблица 32 </w:t>
      </w:r>
      <w:r w:rsidRPr="0087396C">
        <w:rPr>
          <w:bCs/>
          <w:iCs/>
          <w:szCs w:val="18"/>
        </w:rPr>
        <w:t>– Технико-экономические показатели варианта развития системы теплоснабжения</w:t>
      </w:r>
    </w:p>
    <w:tbl>
      <w:tblPr>
        <w:tblW w:w="4946"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786"/>
        <w:gridCol w:w="4175"/>
        <w:gridCol w:w="2447"/>
        <w:gridCol w:w="2340"/>
      </w:tblGrid>
      <w:tr w:rsidR="008140A6" w:rsidRPr="000D289E" w:rsidTr="00056E73">
        <w:trPr>
          <w:jc w:val="center"/>
        </w:trPr>
        <w:tc>
          <w:tcPr>
            <w:tcW w:w="403" w:type="pct"/>
            <w:shd w:val="clear" w:color="auto" w:fill="auto"/>
            <w:vAlign w:val="center"/>
          </w:tcPr>
          <w:p w:rsidR="008140A6" w:rsidRPr="000D289E" w:rsidRDefault="008140A6" w:rsidP="00056E73">
            <w:pPr>
              <w:spacing w:line="276" w:lineRule="auto"/>
              <w:ind w:right="34"/>
              <w:jc w:val="center"/>
              <w:rPr>
                <w:b/>
                <w:sz w:val="22"/>
                <w:szCs w:val="22"/>
              </w:rPr>
            </w:pPr>
            <w:r w:rsidRPr="000D289E">
              <w:rPr>
                <w:b/>
                <w:sz w:val="22"/>
                <w:szCs w:val="22"/>
              </w:rPr>
              <w:t>№п/п</w:t>
            </w:r>
          </w:p>
        </w:tc>
        <w:tc>
          <w:tcPr>
            <w:tcW w:w="2142" w:type="pct"/>
            <w:shd w:val="clear" w:color="auto" w:fill="auto"/>
            <w:vAlign w:val="center"/>
          </w:tcPr>
          <w:p w:rsidR="008140A6" w:rsidRPr="000D289E" w:rsidRDefault="008140A6" w:rsidP="00056E73">
            <w:pPr>
              <w:spacing w:line="276" w:lineRule="auto"/>
              <w:ind w:right="34"/>
              <w:jc w:val="center"/>
              <w:rPr>
                <w:b/>
                <w:sz w:val="22"/>
                <w:szCs w:val="22"/>
              </w:rPr>
            </w:pPr>
            <w:r w:rsidRPr="000D289E">
              <w:rPr>
                <w:b/>
                <w:sz w:val="22"/>
                <w:szCs w:val="22"/>
              </w:rPr>
              <w:t>Наименование показателя</w:t>
            </w:r>
          </w:p>
        </w:tc>
        <w:tc>
          <w:tcPr>
            <w:tcW w:w="1255" w:type="pct"/>
            <w:shd w:val="clear" w:color="auto" w:fill="auto"/>
            <w:vAlign w:val="center"/>
          </w:tcPr>
          <w:p w:rsidR="008140A6" w:rsidRPr="000D289E" w:rsidRDefault="008140A6" w:rsidP="00056E73">
            <w:pPr>
              <w:spacing w:line="276" w:lineRule="auto"/>
              <w:ind w:right="34"/>
              <w:jc w:val="center"/>
              <w:rPr>
                <w:b/>
                <w:sz w:val="22"/>
                <w:szCs w:val="22"/>
              </w:rPr>
            </w:pPr>
            <w:r w:rsidRPr="000D289E">
              <w:rPr>
                <w:b/>
                <w:sz w:val="22"/>
                <w:szCs w:val="22"/>
              </w:rPr>
              <w:t>Единица измерения</w:t>
            </w:r>
          </w:p>
        </w:tc>
        <w:tc>
          <w:tcPr>
            <w:tcW w:w="1200" w:type="pct"/>
            <w:shd w:val="clear" w:color="auto" w:fill="auto"/>
            <w:vAlign w:val="center"/>
          </w:tcPr>
          <w:p w:rsidR="008140A6" w:rsidRPr="000D289E" w:rsidRDefault="008140A6" w:rsidP="00056E73">
            <w:pPr>
              <w:spacing w:line="276" w:lineRule="auto"/>
              <w:ind w:right="34"/>
              <w:jc w:val="center"/>
              <w:rPr>
                <w:b/>
                <w:sz w:val="22"/>
                <w:szCs w:val="22"/>
              </w:rPr>
            </w:pPr>
            <w:r w:rsidRPr="000D289E">
              <w:rPr>
                <w:b/>
                <w:sz w:val="22"/>
                <w:szCs w:val="22"/>
              </w:rPr>
              <w:t>Значение показателя</w:t>
            </w:r>
          </w:p>
        </w:tc>
      </w:tr>
      <w:tr w:rsidR="008140A6" w:rsidRPr="000D289E" w:rsidTr="00056E73">
        <w:trPr>
          <w:jc w:val="center"/>
        </w:trPr>
        <w:tc>
          <w:tcPr>
            <w:tcW w:w="403" w:type="pct"/>
            <w:shd w:val="clear" w:color="auto" w:fill="auto"/>
            <w:vAlign w:val="center"/>
          </w:tcPr>
          <w:p w:rsidR="008140A6" w:rsidRPr="000D289E" w:rsidRDefault="008140A6" w:rsidP="00056E73">
            <w:pPr>
              <w:spacing w:line="276" w:lineRule="auto"/>
              <w:ind w:right="34"/>
              <w:jc w:val="center"/>
              <w:rPr>
                <w:sz w:val="22"/>
                <w:szCs w:val="22"/>
              </w:rPr>
            </w:pPr>
            <w:r w:rsidRPr="000D289E">
              <w:rPr>
                <w:sz w:val="22"/>
                <w:szCs w:val="22"/>
              </w:rPr>
              <w:t>1</w:t>
            </w:r>
          </w:p>
        </w:tc>
        <w:tc>
          <w:tcPr>
            <w:tcW w:w="2142" w:type="pct"/>
            <w:shd w:val="clear" w:color="auto" w:fill="auto"/>
            <w:vAlign w:val="center"/>
          </w:tcPr>
          <w:p w:rsidR="008140A6" w:rsidRPr="000D289E" w:rsidRDefault="008140A6" w:rsidP="00056E73">
            <w:pPr>
              <w:spacing w:line="276" w:lineRule="auto"/>
              <w:ind w:right="34"/>
              <w:rPr>
                <w:sz w:val="22"/>
                <w:szCs w:val="22"/>
              </w:rPr>
            </w:pPr>
            <w:r w:rsidRPr="000D289E">
              <w:rPr>
                <w:sz w:val="22"/>
                <w:szCs w:val="22"/>
              </w:rPr>
              <w:t>Техническое перевооружение существующих источников теплоснабжения</w:t>
            </w:r>
          </w:p>
        </w:tc>
        <w:tc>
          <w:tcPr>
            <w:tcW w:w="1255" w:type="pct"/>
            <w:shd w:val="clear" w:color="auto" w:fill="auto"/>
            <w:vAlign w:val="center"/>
          </w:tcPr>
          <w:p w:rsidR="008140A6" w:rsidRPr="000D289E" w:rsidRDefault="008140A6" w:rsidP="00056E73">
            <w:pPr>
              <w:spacing w:line="276" w:lineRule="auto"/>
              <w:ind w:right="34"/>
              <w:jc w:val="center"/>
              <w:rPr>
                <w:sz w:val="22"/>
                <w:szCs w:val="22"/>
              </w:rPr>
            </w:pPr>
            <w:r w:rsidRPr="000D289E">
              <w:rPr>
                <w:sz w:val="22"/>
                <w:szCs w:val="22"/>
              </w:rPr>
              <w:t>шт.</w:t>
            </w:r>
          </w:p>
        </w:tc>
        <w:tc>
          <w:tcPr>
            <w:tcW w:w="1200" w:type="pct"/>
            <w:shd w:val="clear" w:color="auto" w:fill="auto"/>
            <w:vAlign w:val="center"/>
          </w:tcPr>
          <w:p w:rsidR="008140A6" w:rsidRPr="000D289E" w:rsidRDefault="008140A6" w:rsidP="00056E73">
            <w:pPr>
              <w:spacing w:line="276" w:lineRule="auto"/>
              <w:ind w:right="34"/>
              <w:jc w:val="center"/>
              <w:rPr>
                <w:sz w:val="22"/>
                <w:szCs w:val="22"/>
              </w:rPr>
            </w:pPr>
            <w:r>
              <w:rPr>
                <w:sz w:val="22"/>
                <w:szCs w:val="22"/>
              </w:rPr>
              <w:t>-</w:t>
            </w:r>
          </w:p>
        </w:tc>
      </w:tr>
      <w:tr w:rsidR="008140A6" w:rsidRPr="000D289E" w:rsidTr="00056E73">
        <w:trPr>
          <w:jc w:val="center"/>
        </w:trPr>
        <w:tc>
          <w:tcPr>
            <w:tcW w:w="403" w:type="pct"/>
            <w:shd w:val="clear" w:color="auto" w:fill="auto"/>
            <w:vAlign w:val="center"/>
          </w:tcPr>
          <w:p w:rsidR="008140A6" w:rsidRPr="000D289E" w:rsidRDefault="008140A6" w:rsidP="00056E73">
            <w:pPr>
              <w:spacing w:line="276" w:lineRule="auto"/>
              <w:ind w:right="34"/>
              <w:jc w:val="center"/>
              <w:rPr>
                <w:sz w:val="22"/>
                <w:szCs w:val="22"/>
              </w:rPr>
            </w:pPr>
            <w:r w:rsidRPr="000D289E">
              <w:rPr>
                <w:sz w:val="22"/>
                <w:szCs w:val="22"/>
              </w:rPr>
              <w:t>2</w:t>
            </w:r>
          </w:p>
        </w:tc>
        <w:tc>
          <w:tcPr>
            <w:tcW w:w="2142" w:type="pct"/>
            <w:shd w:val="clear" w:color="auto" w:fill="auto"/>
            <w:vAlign w:val="center"/>
          </w:tcPr>
          <w:p w:rsidR="008140A6" w:rsidRPr="000D289E" w:rsidRDefault="008140A6" w:rsidP="00056E73">
            <w:pPr>
              <w:spacing w:line="276" w:lineRule="auto"/>
              <w:ind w:right="34"/>
              <w:rPr>
                <w:sz w:val="22"/>
                <w:szCs w:val="22"/>
              </w:rPr>
            </w:pPr>
            <w:r w:rsidRPr="000D289E">
              <w:rPr>
                <w:sz w:val="22"/>
                <w:szCs w:val="22"/>
              </w:rPr>
              <w:t>Реконструкция существующих участков тепловых сетей (в двухтрубном исчислении)</w:t>
            </w:r>
          </w:p>
        </w:tc>
        <w:tc>
          <w:tcPr>
            <w:tcW w:w="1255" w:type="pct"/>
            <w:shd w:val="clear" w:color="auto" w:fill="auto"/>
            <w:vAlign w:val="center"/>
          </w:tcPr>
          <w:p w:rsidR="008140A6" w:rsidRPr="000D289E" w:rsidRDefault="008140A6" w:rsidP="00056E73">
            <w:pPr>
              <w:spacing w:line="276" w:lineRule="auto"/>
              <w:ind w:right="34"/>
              <w:jc w:val="center"/>
              <w:rPr>
                <w:sz w:val="22"/>
                <w:szCs w:val="22"/>
              </w:rPr>
            </w:pPr>
            <w:r w:rsidRPr="000D289E">
              <w:rPr>
                <w:sz w:val="22"/>
                <w:szCs w:val="22"/>
              </w:rPr>
              <w:t>км.</w:t>
            </w:r>
          </w:p>
        </w:tc>
        <w:tc>
          <w:tcPr>
            <w:tcW w:w="1200" w:type="pct"/>
            <w:shd w:val="clear" w:color="auto" w:fill="auto"/>
            <w:vAlign w:val="center"/>
          </w:tcPr>
          <w:p w:rsidR="008140A6" w:rsidRPr="000D289E" w:rsidRDefault="008140A6" w:rsidP="00056E73">
            <w:pPr>
              <w:spacing w:line="276" w:lineRule="auto"/>
              <w:ind w:right="34"/>
              <w:jc w:val="center"/>
              <w:rPr>
                <w:sz w:val="22"/>
                <w:szCs w:val="22"/>
              </w:rPr>
            </w:pPr>
            <w:r>
              <w:rPr>
                <w:sz w:val="22"/>
                <w:szCs w:val="22"/>
              </w:rPr>
              <w:t>-</w:t>
            </w:r>
          </w:p>
        </w:tc>
      </w:tr>
      <w:tr w:rsidR="008140A6" w:rsidRPr="000D289E" w:rsidTr="00056E73">
        <w:trPr>
          <w:jc w:val="center"/>
        </w:trPr>
        <w:tc>
          <w:tcPr>
            <w:tcW w:w="403" w:type="pct"/>
            <w:shd w:val="clear" w:color="auto" w:fill="auto"/>
            <w:vAlign w:val="center"/>
          </w:tcPr>
          <w:p w:rsidR="008140A6" w:rsidRPr="000D289E" w:rsidRDefault="008140A6" w:rsidP="00056E73">
            <w:pPr>
              <w:spacing w:line="276" w:lineRule="auto"/>
              <w:ind w:right="34"/>
              <w:jc w:val="center"/>
              <w:rPr>
                <w:sz w:val="22"/>
                <w:szCs w:val="22"/>
              </w:rPr>
            </w:pPr>
            <w:r>
              <w:rPr>
                <w:sz w:val="22"/>
                <w:szCs w:val="22"/>
              </w:rPr>
              <w:t>3</w:t>
            </w:r>
          </w:p>
        </w:tc>
        <w:tc>
          <w:tcPr>
            <w:tcW w:w="2142" w:type="pct"/>
            <w:shd w:val="clear" w:color="auto" w:fill="auto"/>
            <w:vAlign w:val="center"/>
          </w:tcPr>
          <w:p w:rsidR="008140A6" w:rsidRPr="000D289E" w:rsidRDefault="008140A6" w:rsidP="00056E73">
            <w:pPr>
              <w:spacing w:line="276" w:lineRule="auto"/>
              <w:ind w:right="34"/>
              <w:rPr>
                <w:sz w:val="22"/>
                <w:szCs w:val="22"/>
              </w:rPr>
            </w:pPr>
            <w:r>
              <w:rPr>
                <w:sz w:val="22"/>
                <w:szCs w:val="22"/>
              </w:rPr>
              <w:t xml:space="preserve">Строительство </w:t>
            </w:r>
            <w:r w:rsidRPr="000D289E">
              <w:rPr>
                <w:sz w:val="22"/>
                <w:szCs w:val="22"/>
              </w:rPr>
              <w:t xml:space="preserve"> участков тепловых сетей (в двухтрубном исчислении)</w:t>
            </w:r>
          </w:p>
        </w:tc>
        <w:tc>
          <w:tcPr>
            <w:tcW w:w="1255" w:type="pct"/>
            <w:shd w:val="clear" w:color="auto" w:fill="auto"/>
            <w:vAlign w:val="center"/>
          </w:tcPr>
          <w:p w:rsidR="008140A6" w:rsidRPr="000D289E" w:rsidRDefault="008140A6" w:rsidP="00056E73">
            <w:pPr>
              <w:spacing w:line="276" w:lineRule="auto"/>
              <w:ind w:right="34"/>
              <w:jc w:val="center"/>
              <w:rPr>
                <w:sz w:val="22"/>
                <w:szCs w:val="22"/>
              </w:rPr>
            </w:pPr>
            <w:r w:rsidRPr="000D289E">
              <w:rPr>
                <w:sz w:val="22"/>
                <w:szCs w:val="22"/>
              </w:rPr>
              <w:t>км.</w:t>
            </w:r>
          </w:p>
        </w:tc>
        <w:tc>
          <w:tcPr>
            <w:tcW w:w="1200" w:type="pct"/>
            <w:shd w:val="clear" w:color="auto" w:fill="auto"/>
            <w:vAlign w:val="center"/>
          </w:tcPr>
          <w:p w:rsidR="008140A6" w:rsidRDefault="008140A6" w:rsidP="00056E73">
            <w:pPr>
              <w:spacing w:line="276" w:lineRule="auto"/>
              <w:ind w:right="34"/>
              <w:jc w:val="center"/>
              <w:rPr>
                <w:sz w:val="22"/>
                <w:szCs w:val="22"/>
              </w:rPr>
            </w:pPr>
            <w:r>
              <w:rPr>
                <w:sz w:val="22"/>
                <w:szCs w:val="22"/>
              </w:rPr>
              <w:t>-</w:t>
            </w:r>
          </w:p>
        </w:tc>
      </w:tr>
      <w:tr w:rsidR="008140A6" w:rsidRPr="000D289E" w:rsidTr="00056E73">
        <w:trPr>
          <w:jc w:val="center"/>
        </w:trPr>
        <w:tc>
          <w:tcPr>
            <w:tcW w:w="403" w:type="pct"/>
            <w:shd w:val="clear" w:color="auto" w:fill="auto"/>
            <w:vAlign w:val="center"/>
          </w:tcPr>
          <w:p w:rsidR="008140A6" w:rsidRPr="000D289E" w:rsidRDefault="008140A6" w:rsidP="00056E73">
            <w:pPr>
              <w:spacing w:line="276" w:lineRule="auto"/>
              <w:ind w:right="34"/>
              <w:jc w:val="center"/>
              <w:rPr>
                <w:sz w:val="22"/>
                <w:szCs w:val="22"/>
              </w:rPr>
            </w:pPr>
            <w:r>
              <w:rPr>
                <w:sz w:val="22"/>
                <w:szCs w:val="22"/>
              </w:rPr>
              <w:t>4</w:t>
            </w:r>
          </w:p>
        </w:tc>
        <w:tc>
          <w:tcPr>
            <w:tcW w:w="2142" w:type="pct"/>
            <w:shd w:val="clear" w:color="auto" w:fill="auto"/>
            <w:vAlign w:val="center"/>
          </w:tcPr>
          <w:p w:rsidR="008140A6" w:rsidRPr="000D289E" w:rsidRDefault="008140A6" w:rsidP="00056E73">
            <w:pPr>
              <w:spacing w:line="276" w:lineRule="auto"/>
              <w:ind w:right="34"/>
              <w:rPr>
                <w:sz w:val="22"/>
                <w:szCs w:val="22"/>
              </w:rPr>
            </w:pPr>
            <w:r w:rsidRPr="000D289E">
              <w:rPr>
                <w:sz w:val="22"/>
                <w:szCs w:val="22"/>
              </w:rPr>
              <w:t>Суммарные инвестиции в модернизацию системы теплоснабжения</w:t>
            </w:r>
          </w:p>
        </w:tc>
        <w:tc>
          <w:tcPr>
            <w:tcW w:w="1255" w:type="pct"/>
            <w:shd w:val="clear" w:color="auto" w:fill="auto"/>
            <w:vAlign w:val="center"/>
          </w:tcPr>
          <w:p w:rsidR="008140A6" w:rsidRPr="000D289E" w:rsidRDefault="008140A6" w:rsidP="00056E73">
            <w:pPr>
              <w:spacing w:line="276" w:lineRule="auto"/>
              <w:ind w:right="34"/>
              <w:jc w:val="center"/>
              <w:rPr>
                <w:sz w:val="22"/>
                <w:szCs w:val="22"/>
              </w:rPr>
            </w:pPr>
            <w:r w:rsidRPr="000D289E">
              <w:rPr>
                <w:sz w:val="22"/>
                <w:szCs w:val="22"/>
              </w:rPr>
              <w:t>тыс. руб</w:t>
            </w:r>
            <w:r>
              <w:rPr>
                <w:sz w:val="22"/>
                <w:szCs w:val="22"/>
              </w:rPr>
              <w:t>.</w:t>
            </w:r>
          </w:p>
        </w:tc>
        <w:tc>
          <w:tcPr>
            <w:tcW w:w="1200" w:type="pct"/>
            <w:shd w:val="clear" w:color="auto" w:fill="auto"/>
            <w:vAlign w:val="center"/>
          </w:tcPr>
          <w:p w:rsidR="008140A6" w:rsidRPr="000D289E" w:rsidRDefault="008140A6" w:rsidP="00056E73">
            <w:pPr>
              <w:tabs>
                <w:tab w:val="left" w:pos="1098"/>
              </w:tabs>
              <w:spacing w:line="276" w:lineRule="auto"/>
              <w:ind w:right="34"/>
              <w:jc w:val="center"/>
              <w:rPr>
                <w:sz w:val="22"/>
                <w:szCs w:val="22"/>
              </w:rPr>
            </w:pPr>
            <w:r>
              <w:rPr>
                <w:sz w:val="22"/>
                <w:szCs w:val="22"/>
              </w:rPr>
              <w:t>0,0</w:t>
            </w:r>
          </w:p>
        </w:tc>
      </w:tr>
      <w:bookmarkEnd w:id="78"/>
    </w:tbl>
    <w:p w:rsidR="008140A6" w:rsidRPr="000D289E" w:rsidRDefault="008140A6" w:rsidP="008140A6">
      <w:pPr>
        <w:spacing w:line="276" w:lineRule="auto"/>
        <w:ind w:firstLine="709"/>
        <w:jc w:val="both"/>
        <w:rPr>
          <w:color w:val="000000"/>
          <w:sz w:val="28"/>
          <w:szCs w:val="28"/>
        </w:rPr>
      </w:pPr>
    </w:p>
    <w:p w:rsidR="008140A6" w:rsidRPr="000D289E" w:rsidRDefault="008140A6" w:rsidP="008140A6">
      <w:pPr>
        <w:spacing w:line="276" w:lineRule="auto"/>
        <w:jc w:val="center"/>
        <w:rPr>
          <w:b/>
          <w:color w:val="000000"/>
          <w:sz w:val="28"/>
          <w:szCs w:val="28"/>
        </w:rPr>
      </w:pPr>
      <w:r w:rsidRPr="000D289E">
        <w:rPr>
          <w:b/>
          <w:color w:val="000000"/>
          <w:sz w:val="28"/>
          <w:szCs w:val="28"/>
        </w:rPr>
        <w:t>5.3. Обоснование выбора приоритетного варианта перспективного</w:t>
      </w:r>
    </w:p>
    <w:p w:rsidR="008140A6" w:rsidRPr="000D289E" w:rsidRDefault="008140A6" w:rsidP="008140A6">
      <w:pPr>
        <w:spacing w:line="276" w:lineRule="auto"/>
        <w:jc w:val="center"/>
        <w:rPr>
          <w:b/>
          <w:color w:val="000000"/>
          <w:sz w:val="28"/>
          <w:szCs w:val="28"/>
        </w:rPr>
      </w:pPr>
      <w:r w:rsidRPr="000D289E">
        <w:rPr>
          <w:b/>
          <w:color w:val="000000"/>
          <w:sz w:val="28"/>
          <w:szCs w:val="28"/>
        </w:rPr>
        <w:t xml:space="preserve">развития систем теплоснабжения </w:t>
      </w:r>
      <w:r>
        <w:rPr>
          <w:b/>
          <w:color w:val="000000"/>
          <w:sz w:val="28"/>
          <w:szCs w:val="28"/>
        </w:rPr>
        <w:t xml:space="preserve">Сельского поселения Верхний Курп  </w:t>
      </w:r>
      <w:r w:rsidRPr="000D289E">
        <w:rPr>
          <w:b/>
          <w:color w:val="000000"/>
          <w:sz w:val="28"/>
          <w:szCs w:val="28"/>
        </w:rPr>
        <w:t xml:space="preserve">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r>
        <w:rPr>
          <w:b/>
          <w:color w:val="000000"/>
          <w:sz w:val="28"/>
          <w:szCs w:val="28"/>
        </w:rPr>
        <w:t xml:space="preserve">Сельского поселения Верхний Курп  </w:t>
      </w:r>
      <w:r w:rsidRPr="000D289E">
        <w:rPr>
          <w:b/>
          <w:color w:val="000000"/>
          <w:sz w:val="28"/>
          <w:szCs w:val="28"/>
        </w:rPr>
        <w:t xml:space="preserve"> </w:t>
      </w:r>
    </w:p>
    <w:p w:rsidR="008140A6" w:rsidRPr="000D289E" w:rsidRDefault="008140A6" w:rsidP="008140A6">
      <w:pPr>
        <w:spacing w:line="276" w:lineRule="auto"/>
        <w:ind w:firstLine="709"/>
        <w:jc w:val="both"/>
        <w:rPr>
          <w:sz w:val="28"/>
          <w:szCs w:val="28"/>
        </w:rPr>
      </w:pPr>
      <w:r w:rsidRPr="000D289E">
        <w:rPr>
          <w:sz w:val="28"/>
          <w:szCs w:val="28"/>
        </w:rPr>
        <w:t xml:space="preserve">В настоящей схеме теплоснабжения </w:t>
      </w:r>
      <w:r>
        <w:rPr>
          <w:sz w:val="28"/>
          <w:szCs w:val="28"/>
        </w:rPr>
        <w:t xml:space="preserve">вариантов развития не предусмотрено. </w:t>
      </w:r>
    </w:p>
    <w:p w:rsidR="008140A6" w:rsidRDefault="008140A6" w:rsidP="008140A6">
      <w:pPr>
        <w:spacing w:line="276" w:lineRule="auto"/>
        <w:jc w:val="center"/>
        <w:rPr>
          <w:b/>
          <w:color w:val="000000"/>
          <w:sz w:val="28"/>
          <w:szCs w:val="28"/>
        </w:rPr>
      </w:pPr>
    </w:p>
    <w:p w:rsidR="008140A6" w:rsidRPr="000D289E" w:rsidRDefault="008140A6" w:rsidP="008140A6">
      <w:pPr>
        <w:spacing w:line="276" w:lineRule="auto"/>
        <w:jc w:val="center"/>
        <w:rPr>
          <w:b/>
          <w:color w:val="000000"/>
          <w:sz w:val="28"/>
          <w:szCs w:val="28"/>
        </w:rPr>
      </w:pPr>
      <w:r w:rsidRPr="000D289E">
        <w:rPr>
          <w:b/>
          <w:color w:val="000000"/>
          <w:sz w:val="28"/>
          <w:szCs w:val="28"/>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rsidR="008140A6" w:rsidRPr="000D289E" w:rsidRDefault="008140A6" w:rsidP="008140A6">
      <w:pPr>
        <w:spacing w:line="276" w:lineRule="auto"/>
        <w:jc w:val="center"/>
        <w:rPr>
          <w:b/>
          <w:color w:val="000000"/>
          <w:sz w:val="28"/>
          <w:szCs w:val="28"/>
        </w:rPr>
      </w:pPr>
      <w:r w:rsidRPr="000D289E">
        <w:rPr>
          <w:b/>
          <w:color w:val="000000"/>
          <w:sz w:val="28"/>
          <w:szCs w:val="28"/>
        </w:rPr>
        <w:t xml:space="preserve">6.1. Расчетная величина нормативных потерь (в ценовых зонах теплоснабжения - расчетная величина плановых потерь, определяемых </w:t>
      </w:r>
    </w:p>
    <w:p w:rsidR="008140A6" w:rsidRPr="000D289E" w:rsidRDefault="008140A6" w:rsidP="008140A6">
      <w:pPr>
        <w:spacing w:line="276" w:lineRule="auto"/>
        <w:jc w:val="center"/>
        <w:rPr>
          <w:b/>
          <w:color w:val="000000"/>
          <w:sz w:val="28"/>
          <w:szCs w:val="28"/>
        </w:rPr>
      </w:pPr>
      <w:r w:rsidRPr="000D289E">
        <w:rPr>
          <w:b/>
          <w:color w:val="000000"/>
          <w:sz w:val="28"/>
          <w:szCs w:val="28"/>
        </w:rPr>
        <w:t>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p>
    <w:p w:rsidR="008140A6" w:rsidRPr="000D289E" w:rsidRDefault="008140A6" w:rsidP="008140A6">
      <w:pPr>
        <w:spacing w:line="276" w:lineRule="auto"/>
        <w:ind w:firstLine="709"/>
        <w:contextualSpacing/>
        <w:jc w:val="both"/>
        <w:rPr>
          <w:sz w:val="28"/>
          <w:szCs w:val="28"/>
        </w:rPr>
      </w:pPr>
      <w:r w:rsidRPr="000D289E">
        <w:rPr>
          <w:sz w:val="28"/>
          <w:szCs w:val="28"/>
        </w:rPr>
        <w:t>Теплоноситель в системе теплоснабжения котельной, предназначен как для передачи теплоты (теплоносителя), так и для восполнения утечек теплоносителя, за счет подпитки тепловой сети.</w:t>
      </w:r>
    </w:p>
    <w:p w:rsidR="008140A6" w:rsidRPr="000D289E" w:rsidRDefault="008140A6" w:rsidP="008140A6">
      <w:pPr>
        <w:spacing w:line="276" w:lineRule="auto"/>
        <w:ind w:right="52" w:firstLine="709"/>
        <w:jc w:val="both"/>
        <w:rPr>
          <w:sz w:val="28"/>
          <w:szCs w:val="28"/>
        </w:rPr>
      </w:pPr>
      <w:r w:rsidRPr="000D289E">
        <w:rPr>
          <w:sz w:val="28"/>
          <w:szCs w:val="28"/>
        </w:rPr>
        <w:t>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rsidR="008140A6" w:rsidRPr="000D289E" w:rsidRDefault="008140A6" w:rsidP="008140A6">
      <w:pPr>
        <w:spacing w:line="276" w:lineRule="auto"/>
        <w:ind w:right="52" w:firstLine="709"/>
        <w:jc w:val="both"/>
        <w:rPr>
          <w:sz w:val="28"/>
          <w:szCs w:val="28"/>
        </w:rPr>
      </w:pPr>
      <w:r w:rsidRPr="000D289E">
        <w:rPr>
          <w:sz w:val="28"/>
          <w:szCs w:val="28"/>
        </w:rPr>
        <w:t>Для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w:t>
      </w:r>
    </w:p>
    <w:p w:rsidR="008140A6" w:rsidRPr="000D289E" w:rsidRDefault="008140A6" w:rsidP="008140A6">
      <w:pPr>
        <w:spacing w:line="276" w:lineRule="auto"/>
        <w:ind w:firstLine="709"/>
        <w:jc w:val="both"/>
        <w:rPr>
          <w:sz w:val="28"/>
          <w:szCs w:val="28"/>
        </w:rPr>
      </w:pPr>
      <w:bookmarkStart w:id="79" w:name="_Hlk34385529"/>
      <w:r w:rsidRPr="000D289E">
        <w:rPr>
          <w:sz w:val="28"/>
          <w:szCs w:val="28"/>
        </w:rPr>
        <w:t>Выполнен расчет нормативной и аварийной подпитки тепловых сетей источников. Расчетные балансы производительности водоподготовительных установок (далее ВПУ) и подпитки тепловых сетей по существующему положению представлены в таблиц</w:t>
      </w:r>
      <w:bookmarkEnd w:id="79"/>
      <w:r w:rsidRPr="000D289E">
        <w:rPr>
          <w:sz w:val="28"/>
          <w:szCs w:val="28"/>
        </w:rPr>
        <w:t>е 3</w:t>
      </w:r>
      <w:r>
        <w:rPr>
          <w:sz w:val="28"/>
          <w:szCs w:val="28"/>
        </w:rPr>
        <w:t>3</w:t>
      </w:r>
      <w:r w:rsidRPr="000D289E">
        <w:rPr>
          <w:sz w:val="28"/>
          <w:szCs w:val="28"/>
        </w:rPr>
        <w:t>.</w:t>
      </w:r>
    </w:p>
    <w:p w:rsidR="008140A6" w:rsidRPr="000D289E" w:rsidRDefault="008140A6" w:rsidP="008140A6">
      <w:pPr>
        <w:keepNext/>
        <w:spacing w:line="276" w:lineRule="auto"/>
        <w:ind w:firstLine="709"/>
        <w:jc w:val="both"/>
        <w:rPr>
          <w:bCs/>
          <w:iCs/>
          <w:szCs w:val="18"/>
        </w:rPr>
      </w:pPr>
      <w:bookmarkStart w:id="80" w:name="_Ref89546388"/>
      <w:r w:rsidRPr="0087396C">
        <w:rPr>
          <w:iCs/>
          <w:szCs w:val="18"/>
        </w:rPr>
        <w:t xml:space="preserve">Таблица </w:t>
      </w:r>
      <w:bookmarkEnd w:id="80"/>
      <w:r w:rsidRPr="0087396C">
        <w:rPr>
          <w:iCs/>
          <w:szCs w:val="18"/>
        </w:rPr>
        <w:t xml:space="preserve">33 </w:t>
      </w:r>
      <w:r w:rsidRPr="0087396C">
        <w:rPr>
          <w:bCs/>
          <w:iCs/>
          <w:szCs w:val="18"/>
        </w:rPr>
        <w:t>- Расчетные балансы ВПУ и подпитки тепловых сетей существующее и перспективное положение</w:t>
      </w:r>
      <w:r w:rsidRPr="000D289E">
        <w:rPr>
          <w:bCs/>
          <w:iCs/>
          <w:szCs w:val="18"/>
        </w:rPr>
        <w:t xml:space="preserve"> </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34"/>
        <w:gridCol w:w="4189"/>
        <w:gridCol w:w="1029"/>
        <w:gridCol w:w="899"/>
        <w:gridCol w:w="892"/>
        <w:gridCol w:w="1063"/>
        <w:gridCol w:w="933"/>
      </w:tblGrid>
      <w:tr w:rsidR="008140A6" w:rsidRPr="000D289E" w:rsidTr="00056E73">
        <w:trPr>
          <w:cantSplit/>
          <w:trHeight w:val="3392"/>
          <w:tblHeader/>
        </w:trPr>
        <w:tc>
          <w:tcPr>
            <w:tcW w:w="634" w:type="dxa"/>
            <w:shd w:val="clear" w:color="auto" w:fill="auto"/>
            <w:textDirection w:val="btLr"/>
            <w:vAlign w:val="center"/>
            <w:hideMark/>
          </w:tcPr>
          <w:p w:rsidR="008140A6" w:rsidRPr="000D289E" w:rsidRDefault="008140A6" w:rsidP="00056E73">
            <w:pPr>
              <w:spacing w:line="276" w:lineRule="auto"/>
              <w:jc w:val="center"/>
              <w:rPr>
                <w:b/>
                <w:color w:val="000000"/>
              </w:rPr>
            </w:pPr>
            <w:r w:rsidRPr="000D289E">
              <w:rPr>
                <w:b/>
                <w:color w:val="000000"/>
              </w:rPr>
              <w:t>№ п/п</w:t>
            </w:r>
          </w:p>
        </w:tc>
        <w:tc>
          <w:tcPr>
            <w:tcW w:w="4189" w:type="dxa"/>
            <w:shd w:val="clear" w:color="auto" w:fill="auto"/>
            <w:textDirection w:val="btLr"/>
            <w:vAlign w:val="center"/>
            <w:hideMark/>
          </w:tcPr>
          <w:p w:rsidR="008140A6" w:rsidRPr="000D289E" w:rsidRDefault="008140A6" w:rsidP="00056E73">
            <w:pPr>
              <w:spacing w:line="276" w:lineRule="auto"/>
              <w:jc w:val="center"/>
              <w:rPr>
                <w:b/>
                <w:color w:val="000000"/>
              </w:rPr>
            </w:pPr>
            <w:r w:rsidRPr="000D289E">
              <w:rPr>
                <w:b/>
                <w:color w:val="000000"/>
              </w:rPr>
              <w:t>Наименование и адрес котельной</w:t>
            </w:r>
          </w:p>
        </w:tc>
        <w:tc>
          <w:tcPr>
            <w:tcW w:w="1029" w:type="dxa"/>
            <w:shd w:val="clear" w:color="auto" w:fill="auto"/>
            <w:textDirection w:val="btLr"/>
            <w:vAlign w:val="center"/>
            <w:hideMark/>
          </w:tcPr>
          <w:p w:rsidR="008140A6" w:rsidRPr="000D289E" w:rsidRDefault="008140A6" w:rsidP="00056E73">
            <w:pPr>
              <w:spacing w:line="276" w:lineRule="auto"/>
              <w:jc w:val="center"/>
              <w:rPr>
                <w:b/>
                <w:color w:val="000000"/>
              </w:rPr>
            </w:pPr>
            <w:r w:rsidRPr="000D289E">
              <w:rPr>
                <w:b/>
                <w:color w:val="000000"/>
              </w:rPr>
              <w:t>Балансовая мощность подпиточного устройства источника - G</w:t>
            </w:r>
            <w:r w:rsidRPr="000D289E">
              <w:rPr>
                <w:b/>
                <w:bCs/>
                <w:color w:val="000000"/>
                <w:vertAlign w:val="subscript"/>
              </w:rPr>
              <w:t>пу</w:t>
            </w:r>
            <w:r w:rsidRPr="000D289E">
              <w:rPr>
                <w:b/>
                <w:bCs/>
                <w:color w:val="000000"/>
                <w:vertAlign w:val="superscript"/>
              </w:rPr>
              <w:t>б</w:t>
            </w:r>
            <w:r w:rsidRPr="000D289E">
              <w:rPr>
                <w:b/>
                <w:bCs/>
                <w:color w:val="000000"/>
              </w:rPr>
              <w:t>, м</w:t>
            </w:r>
            <w:r w:rsidRPr="000D289E">
              <w:rPr>
                <w:b/>
                <w:bCs/>
                <w:color w:val="000000"/>
                <w:vertAlign w:val="superscript"/>
              </w:rPr>
              <w:t>3</w:t>
            </w:r>
            <w:r w:rsidRPr="000D289E">
              <w:rPr>
                <w:b/>
                <w:bCs/>
                <w:color w:val="000000"/>
              </w:rPr>
              <w:t>/ч</w:t>
            </w:r>
          </w:p>
        </w:tc>
        <w:tc>
          <w:tcPr>
            <w:tcW w:w="899" w:type="dxa"/>
            <w:shd w:val="clear" w:color="auto" w:fill="auto"/>
            <w:textDirection w:val="btLr"/>
            <w:vAlign w:val="center"/>
            <w:hideMark/>
          </w:tcPr>
          <w:p w:rsidR="008140A6" w:rsidRPr="000D289E" w:rsidRDefault="008140A6" w:rsidP="00056E73">
            <w:pPr>
              <w:spacing w:line="276" w:lineRule="auto"/>
              <w:jc w:val="center"/>
              <w:rPr>
                <w:b/>
                <w:color w:val="000000"/>
              </w:rPr>
            </w:pPr>
            <w:r w:rsidRPr="000D289E">
              <w:rPr>
                <w:b/>
                <w:color w:val="000000"/>
              </w:rPr>
              <w:t>Балансовая подпитка тепловой сети - G</w:t>
            </w:r>
            <w:r w:rsidRPr="000D289E">
              <w:rPr>
                <w:b/>
                <w:bCs/>
                <w:color w:val="000000"/>
                <w:vertAlign w:val="subscript"/>
              </w:rPr>
              <w:t>п</w:t>
            </w:r>
            <w:r w:rsidRPr="000D289E">
              <w:rPr>
                <w:b/>
                <w:bCs/>
                <w:color w:val="000000"/>
                <w:vertAlign w:val="superscript"/>
              </w:rPr>
              <w:t>б</w:t>
            </w:r>
            <w:r w:rsidRPr="000D289E">
              <w:rPr>
                <w:b/>
                <w:bCs/>
                <w:color w:val="000000"/>
              </w:rPr>
              <w:t>, м</w:t>
            </w:r>
            <w:r w:rsidRPr="000D289E">
              <w:rPr>
                <w:b/>
                <w:bCs/>
                <w:color w:val="000000"/>
                <w:vertAlign w:val="superscript"/>
              </w:rPr>
              <w:t>3</w:t>
            </w:r>
            <w:r w:rsidRPr="000D289E">
              <w:rPr>
                <w:b/>
                <w:bCs/>
                <w:color w:val="000000"/>
              </w:rPr>
              <w:t>/ч</w:t>
            </w:r>
          </w:p>
        </w:tc>
        <w:tc>
          <w:tcPr>
            <w:tcW w:w="892" w:type="dxa"/>
            <w:shd w:val="clear" w:color="auto" w:fill="auto"/>
            <w:textDirection w:val="btLr"/>
            <w:vAlign w:val="center"/>
            <w:hideMark/>
          </w:tcPr>
          <w:p w:rsidR="008140A6" w:rsidRPr="000D289E" w:rsidRDefault="008140A6" w:rsidP="00056E73">
            <w:pPr>
              <w:spacing w:line="276" w:lineRule="auto"/>
              <w:jc w:val="center"/>
              <w:rPr>
                <w:b/>
                <w:color w:val="000000"/>
              </w:rPr>
            </w:pPr>
            <w:r w:rsidRPr="000D289E">
              <w:rPr>
                <w:b/>
                <w:color w:val="000000"/>
              </w:rPr>
              <w:t>Ограничение производительности подпиточного устройства - G</w:t>
            </w:r>
            <w:r w:rsidRPr="000D289E">
              <w:rPr>
                <w:b/>
                <w:bCs/>
                <w:color w:val="000000"/>
                <w:vertAlign w:val="subscript"/>
              </w:rPr>
              <w:t>огр</w:t>
            </w:r>
            <w:r w:rsidRPr="000D289E">
              <w:rPr>
                <w:b/>
                <w:bCs/>
                <w:color w:val="000000"/>
              </w:rPr>
              <w:t>, м</w:t>
            </w:r>
            <w:r w:rsidRPr="000D289E">
              <w:rPr>
                <w:b/>
                <w:bCs/>
                <w:color w:val="000000"/>
                <w:vertAlign w:val="superscript"/>
              </w:rPr>
              <w:t>3</w:t>
            </w:r>
            <w:r w:rsidRPr="000D289E">
              <w:rPr>
                <w:b/>
                <w:bCs/>
                <w:color w:val="000000"/>
              </w:rPr>
              <w:t>/ч</w:t>
            </w:r>
          </w:p>
        </w:tc>
        <w:tc>
          <w:tcPr>
            <w:tcW w:w="1063" w:type="dxa"/>
            <w:shd w:val="clear" w:color="auto" w:fill="auto"/>
            <w:textDirection w:val="btLr"/>
            <w:vAlign w:val="center"/>
            <w:hideMark/>
          </w:tcPr>
          <w:p w:rsidR="008140A6" w:rsidRPr="000D289E" w:rsidRDefault="008140A6" w:rsidP="00056E73">
            <w:pPr>
              <w:spacing w:line="276" w:lineRule="auto"/>
              <w:jc w:val="center"/>
              <w:rPr>
                <w:b/>
                <w:color w:val="000000"/>
              </w:rPr>
            </w:pPr>
            <w:r w:rsidRPr="000D289E">
              <w:rPr>
                <w:b/>
                <w:color w:val="000000"/>
              </w:rPr>
              <w:t>Нормативная (расчётная) среднечасовая подпитка  - G</w:t>
            </w:r>
            <w:r w:rsidRPr="000D289E">
              <w:rPr>
                <w:b/>
                <w:bCs/>
                <w:color w:val="000000"/>
                <w:vertAlign w:val="subscript"/>
              </w:rPr>
              <w:t>п</w:t>
            </w:r>
            <w:r w:rsidRPr="000D289E">
              <w:rPr>
                <w:b/>
                <w:bCs/>
                <w:color w:val="000000"/>
                <w:vertAlign w:val="superscript"/>
              </w:rPr>
              <w:t>пр</w:t>
            </w:r>
            <w:r w:rsidRPr="000D289E">
              <w:rPr>
                <w:b/>
                <w:bCs/>
                <w:color w:val="000000"/>
              </w:rPr>
              <w:t>, м</w:t>
            </w:r>
            <w:r w:rsidRPr="000D289E">
              <w:rPr>
                <w:b/>
                <w:bCs/>
                <w:color w:val="000000"/>
                <w:vertAlign w:val="superscript"/>
              </w:rPr>
              <w:t>3</w:t>
            </w:r>
            <w:r w:rsidRPr="000D289E">
              <w:rPr>
                <w:b/>
                <w:bCs/>
                <w:color w:val="000000"/>
              </w:rPr>
              <w:t>/ч</w:t>
            </w:r>
          </w:p>
        </w:tc>
        <w:tc>
          <w:tcPr>
            <w:tcW w:w="933" w:type="dxa"/>
            <w:shd w:val="clear" w:color="auto" w:fill="auto"/>
            <w:textDirection w:val="btLr"/>
            <w:vAlign w:val="center"/>
            <w:hideMark/>
          </w:tcPr>
          <w:p w:rsidR="008140A6" w:rsidRPr="000D289E" w:rsidRDefault="008140A6" w:rsidP="00056E73">
            <w:pPr>
              <w:spacing w:line="276" w:lineRule="auto"/>
              <w:jc w:val="center"/>
              <w:rPr>
                <w:b/>
                <w:color w:val="000000"/>
              </w:rPr>
            </w:pPr>
            <w:r w:rsidRPr="000D289E">
              <w:rPr>
                <w:b/>
                <w:color w:val="000000"/>
              </w:rPr>
              <w:t>Фактическая среднечасовая подпитка тепловой сети в прошедшем сезоне - G</w:t>
            </w:r>
            <w:r w:rsidRPr="000D289E">
              <w:rPr>
                <w:b/>
                <w:bCs/>
                <w:color w:val="000000"/>
                <w:vertAlign w:val="subscript"/>
              </w:rPr>
              <w:t>п</w:t>
            </w:r>
            <w:r w:rsidRPr="000D289E">
              <w:rPr>
                <w:b/>
                <w:bCs/>
                <w:color w:val="000000"/>
                <w:vertAlign w:val="superscript"/>
              </w:rPr>
              <w:t>ф'</w:t>
            </w:r>
            <w:r w:rsidRPr="000D289E">
              <w:rPr>
                <w:b/>
                <w:bCs/>
                <w:color w:val="000000"/>
              </w:rPr>
              <w:t>, м</w:t>
            </w:r>
            <w:r w:rsidRPr="000D289E">
              <w:rPr>
                <w:b/>
                <w:bCs/>
                <w:color w:val="000000"/>
                <w:vertAlign w:val="superscript"/>
              </w:rPr>
              <w:t>3</w:t>
            </w:r>
            <w:r w:rsidRPr="000D289E">
              <w:rPr>
                <w:b/>
                <w:bCs/>
                <w:color w:val="000000"/>
              </w:rPr>
              <w:t>/ч</w:t>
            </w:r>
          </w:p>
        </w:tc>
      </w:tr>
      <w:tr w:rsidR="008140A6" w:rsidRPr="002A433F" w:rsidTr="00056E73">
        <w:trPr>
          <w:cantSplit/>
          <w:trHeight w:val="20"/>
        </w:trPr>
        <w:tc>
          <w:tcPr>
            <w:tcW w:w="634" w:type="dxa"/>
            <w:shd w:val="clear" w:color="auto" w:fill="auto"/>
            <w:vAlign w:val="center"/>
          </w:tcPr>
          <w:p w:rsidR="008140A6" w:rsidRPr="002A433F" w:rsidRDefault="008140A6" w:rsidP="00056E73">
            <w:pPr>
              <w:jc w:val="center"/>
              <w:rPr>
                <w:rFonts w:eastAsia="Arial Unicode MS"/>
                <w:color w:val="000000"/>
                <w:sz w:val="22"/>
                <w:szCs w:val="22"/>
              </w:rPr>
            </w:pPr>
            <w:r w:rsidRPr="002A433F">
              <w:rPr>
                <w:rFonts w:eastAsia="Arial Unicode MS"/>
                <w:color w:val="000000"/>
                <w:sz w:val="22"/>
                <w:szCs w:val="22"/>
              </w:rPr>
              <w:t>1</w:t>
            </w:r>
          </w:p>
        </w:tc>
        <w:tc>
          <w:tcPr>
            <w:tcW w:w="4189" w:type="dxa"/>
            <w:shd w:val="clear" w:color="auto" w:fill="auto"/>
            <w:vAlign w:val="center"/>
          </w:tcPr>
          <w:p w:rsidR="008140A6" w:rsidRPr="002A433F" w:rsidRDefault="008140A6" w:rsidP="00056E73">
            <w:pPr>
              <w:ind w:right="-99"/>
              <w:outlineLvl w:val="1"/>
              <w:rPr>
                <w:sz w:val="22"/>
                <w:szCs w:val="22"/>
                <w:highlight w:val="yellow"/>
              </w:rPr>
            </w:pPr>
            <w:r>
              <w:rPr>
                <w:sz w:val="22"/>
                <w:szCs w:val="22"/>
              </w:rPr>
              <w:t>Котельная ул. Советская, 133</w:t>
            </w:r>
          </w:p>
        </w:tc>
        <w:tc>
          <w:tcPr>
            <w:tcW w:w="1029" w:type="dxa"/>
            <w:shd w:val="clear" w:color="auto" w:fill="auto"/>
            <w:vAlign w:val="center"/>
          </w:tcPr>
          <w:p w:rsidR="008140A6" w:rsidRPr="00834B1D" w:rsidRDefault="008140A6" w:rsidP="00056E73">
            <w:pPr>
              <w:jc w:val="center"/>
              <w:rPr>
                <w:rFonts w:eastAsia="Arial Unicode MS"/>
                <w:color w:val="000000"/>
                <w:sz w:val="22"/>
              </w:rPr>
            </w:pPr>
            <w:r w:rsidRPr="00834B1D">
              <w:rPr>
                <w:rFonts w:eastAsia="Arial Unicode MS"/>
                <w:color w:val="000000"/>
                <w:sz w:val="22"/>
              </w:rPr>
              <w:t>40</w:t>
            </w:r>
          </w:p>
        </w:tc>
        <w:tc>
          <w:tcPr>
            <w:tcW w:w="899" w:type="dxa"/>
            <w:shd w:val="clear" w:color="auto" w:fill="auto"/>
            <w:vAlign w:val="center"/>
          </w:tcPr>
          <w:p w:rsidR="008140A6" w:rsidRPr="00834B1D" w:rsidRDefault="008140A6" w:rsidP="00056E73">
            <w:pPr>
              <w:jc w:val="center"/>
              <w:rPr>
                <w:rFonts w:eastAsia="Arial Unicode MS"/>
                <w:color w:val="000000"/>
                <w:sz w:val="22"/>
              </w:rPr>
            </w:pPr>
            <w:r w:rsidRPr="00834B1D">
              <w:rPr>
                <w:rFonts w:eastAsia="Arial Unicode MS"/>
                <w:color w:val="000000"/>
                <w:sz w:val="22"/>
              </w:rPr>
              <w:t>16</w:t>
            </w:r>
          </w:p>
        </w:tc>
        <w:tc>
          <w:tcPr>
            <w:tcW w:w="892" w:type="dxa"/>
            <w:shd w:val="clear" w:color="auto" w:fill="auto"/>
            <w:vAlign w:val="center"/>
          </w:tcPr>
          <w:p w:rsidR="008140A6" w:rsidRPr="00834B1D" w:rsidRDefault="008140A6" w:rsidP="00056E73">
            <w:pPr>
              <w:jc w:val="center"/>
              <w:rPr>
                <w:rFonts w:eastAsia="Arial Unicode MS"/>
                <w:color w:val="000000"/>
                <w:sz w:val="22"/>
              </w:rPr>
            </w:pPr>
            <w:r w:rsidRPr="00834B1D">
              <w:rPr>
                <w:rFonts w:eastAsia="Arial Unicode MS"/>
                <w:color w:val="000000"/>
                <w:sz w:val="22"/>
              </w:rPr>
              <w:t>0</w:t>
            </w:r>
          </w:p>
        </w:tc>
        <w:tc>
          <w:tcPr>
            <w:tcW w:w="1063" w:type="dxa"/>
            <w:shd w:val="clear" w:color="auto" w:fill="auto"/>
            <w:vAlign w:val="bottom"/>
          </w:tcPr>
          <w:p w:rsidR="008140A6" w:rsidRPr="00834B1D" w:rsidRDefault="008140A6" w:rsidP="00056E73">
            <w:pPr>
              <w:jc w:val="center"/>
              <w:rPr>
                <w:color w:val="000000"/>
                <w:sz w:val="22"/>
              </w:rPr>
            </w:pPr>
            <w:r w:rsidRPr="00834B1D">
              <w:rPr>
                <w:color w:val="000000"/>
                <w:sz w:val="22"/>
              </w:rPr>
              <w:t>0,014</w:t>
            </w:r>
          </w:p>
        </w:tc>
        <w:tc>
          <w:tcPr>
            <w:tcW w:w="933" w:type="dxa"/>
            <w:shd w:val="clear" w:color="auto" w:fill="auto"/>
            <w:vAlign w:val="center"/>
          </w:tcPr>
          <w:p w:rsidR="008140A6" w:rsidRPr="00834B1D" w:rsidRDefault="008140A6" w:rsidP="00056E73">
            <w:pPr>
              <w:jc w:val="center"/>
              <w:rPr>
                <w:color w:val="000000"/>
                <w:sz w:val="22"/>
              </w:rPr>
            </w:pPr>
            <w:r w:rsidRPr="00834B1D">
              <w:rPr>
                <w:color w:val="000000"/>
                <w:sz w:val="22"/>
              </w:rPr>
              <w:t>0,014</w:t>
            </w:r>
          </w:p>
        </w:tc>
      </w:tr>
    </w:tbl>
    <w:p w:rsidR="008140A6" w:rsidRDefault="008140A6" w:rsidP="008140A6">
      <w:pPr>
        <w:pStyle w:val="a7"/>
        <w:spacing w:line="276" w:lineRule="auto"/>
        <w:jc w:val="center"/>
        <w:rPr>
          <w:rFonts w:ascii="Times New Roman" w:hAnsi="Times New Roman"/>
          <w:b/>
          <w:sz w:val="28"/>
          <w:szCs w:val="28"/>
        </w:rPr>
      </w:pPr>
    </w:p>
    <w:p w:rsidR="008140A6" w:rsidRDefault="008140A6" w:rsidP="008140A6">
      <w:pPr>
        <w:pStyle w:val="a7"/>
        <w:spacing w:line="276" w:lineRule="auto"/>
        <w:jc w:val="center"/>
        <w:rPr>
          <w:rFonts w:ascii="Times New Roman" w:hAnsi="Times New Roman"/>
          <w:b/>
          <w:sz w:val="28"/>
          <w:szCs w:val="28"/>
        </w:rPr>
      </w:pPr>
    </w:p>
    <w:p w:rsidR="008140A6" w:rsidRPr="000D289E" w:rsidRDefault="008140A6" w:rsidP="008140A6">
      <w:pPr>
        <w:pStyle w:val="a7"/>
        <w:spacing w:line="276" w:lineRule="auto"/>
        <w:jc w:val="center"/>
        <w:rPr>
          <w:rFonts w:ascii="Times New Roman" w:hAnsi="Times New Roman"/>
          <w:b/>
          <w:sz w:val="28"/>
          <w:szCs w:val="28"/>
        </w:rPr>
      </w:pPr>
    </w:p>
    <w:p w:rsidR="008140A6" w:rsidRPr="000D289E" w:rsidRDefault="008140A6" w:rsidP="008140A6">
      <w:pPr>
        <w:pStyle w:val="a7"/>
        <w:spacing w:line="276" w:lineRule="auto"/>
        <w:jc w:val="center"/>
        <w:rPr>
          <w:rFonts w:ascii="Times New Roman" w:hAnsi="Times New Roman"/>
          <w:b/>
          <w:sz w:val="28"/>
          <w:szCs w:val="28"/>
        </w:rPr>
      </w:pPr>
      <w:r w:rsidRPr="000D289E">
        <w:rPr>
          <w:rFonts w:ascii="Times New Roman" w:hAnsi="Times New Roman"/>
          <w:b/>
          <w:sz w:val="28"/>
          <w:szCs w:val="28"/>
        </w:rPr>
        <w:t xml:space="preserve">6.2. Максимальный и среднечасовой расход теплоносителя </w:t>
      </w:r>
    </w:p>
    <w:p w:rsidR="008140A6" w:rsidRPr="000D289E" w:rsidRDefault="008140A6" w:rsidP="008140A6">
      <w:pPr>
        <w:pStyle w:val="a7"/>
        <w:spacing w:line="276" w:lineRule="auto"/>
        <w:jc w:val="center"/>
        <w:rPr>
          <w:rFonts w:ascii="Times New Roman" w:hAnsi="Times New Roman"/>
          <w:b/>
          <w:sz w:val="28"/>
          <w:szCs w:val="28"/>
        </w:rPr>
      </w:pPr>
      <w:r w:rsidRPr="000D289E">
        <w:rPr>
          <w:rFonts w:ascii="Times New Roman" w:hAnsi="Times New Roman"/>
          <w:b/>
          <w:sz w:val="28"/>
          <w:szCs w:val="28"/>
        </w:rPr>
        <w:t>(расход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w:t>
      </w:r>
      <w:r>
        <w:rPr>
          <w:rFonts w:ascii="Times New Roman" w:hAnsi="Times New Roman"/>
          <w:b/>
          <w:sz w:val="28"/>
          <w:szCs w:val="28"/>
        </w:rPr>
        <w:t>, отдельным участком такой системы, на закрытую систему горячего водоснабжения</w:t>
      </w:r>
    </w:p>
    <w:p w:rsidR="008140A6" w:rsidRPr="000D289E" w:rsidRDefault="008140A6" w:rsidP="008140A6">
      <w:pPr>
        <w:spacing w:line="276" w:lineRule="auto"/>
        <w:ind w:firstLine="709"/>
        <w:jc w:val="both"/>
        <w:rPr>
          <w:sz w:val="28"/>
          <w:szCs w:val="28"/>
        </w:rPr>
      </w:pPr>
      <w:r w:rsidRPr="000D289E">
        <w:rPr>
          <w:sz w:val="28"/>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рассчитывался в соответствии со СП 124.13330.2012 «Тепловые сети»:</w:t>
      </w:r>
    </w:p>
    <w:p w:rsidR="008140A6" w:rsidRPr="000D289E" w:rsidRDefault="008140A6" w:rsidP="008140A6">
      <w:pPr>
        <w:spacing w:line="276" w:lineRule="auto"/>
        <w:ind w:firstLine="709"/>
        <w:jc w:val="both"/>
        <w:rPr>
          <w:sz w:val="28"/>
          <w:szCs w:val="28"/>
        </w:rPr>
      </w:pPr>
      <w:r w:rsidRPr="000D289E">
        <w:rPr>
          <w:sz w:val="28"/>
          <w:szCs w:val="28"/>
        </w:rPr>
        <w:t>- 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5 источников теплоты без распределения теплоты расчетный расход воды следует принимать равным 0,5 % объема воды в этих трубопроводах.</w:t>
      </w:r>
    </w:p>
    <w:p w:rsidR="008140A6" w:rsidRPr="000D289E" w:rsidRDefault="008140A6" w:rsidP="008140A6">
      <w:pPr>
        <w:spacing w:line="276" w:lineRule="auto"/>
        <w:ind w:left="720"/>
        <w:jc w:val="right"/>
        <w:rPr>
          <w:b/>
          <w:color w:val="000000"/>
          <w:sz w:val="28"/>
          <w:szCs w:val="28"/>
        </w:rPr>
      </w:pPr>
      <w:r w:rsidRPr="000D289E">
        <w:rPr>
          <w:sz w:val="28"/>
          <w:szCs w:val="28"/>
        </w:rPr>
        <w:t xml:space="preserve">Таблица </w:t>
      </w:r>
      <w:r>
        <w:rPr>
          <w:sz w:val="28"/>
          <w:szCs w:val="28"/>
        </w:rPr>
        <w:t>34</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ook w:val="04A0"/>
      </w:tblPr>
      <w:tblGrid>
        <w:gridCol w:w="2581"/>
        <w:gridCol w:w="2365"/>
        <w:gridCol w:w="2330"/>
        <w:gridCol w:w="2471"/>
      </w:tblGrid>
      <w:tr w:rsidR="008140A6" w:rsidRPr="000D289E" w:rsidTr="00056E73">
        <w:trPr>
          <w:trHeight w:val="1088"/>
        </w:trPr>
        <w:tc>
          <w:tcPr>
            <w:tcW w:w="2581" w:type="dxa"/>
            <w:shd w:val="clear" w:color="auto" w:fill="FFFFFF"/>
            <w:vAlign w:val="center"/>
          </w:tcPr>
          <w:p w:rsidR="008140A6" w:rsidRPr="000D289E" w:rsidRDefault="008140A6" w:rsidP="00056E73">
            <w:pPr>
              <w:spacing w:line="276" w:lineRule="auto"/>
              <w:jc w:val="center"/>
              <w:rPr>
                <w:b/>
                <w:sz w:val="22"/>
                <w:szCs w:val="22"/>
              </w:rPr>
            </w:pPr>
            <w:r w:rsidRPr="000D289E">
              <w:rPr>
                <w:b/>
                <w:sz w:val="22"/>
                <w:szCs w:val="22"/>
              </w:rPr>
              <w:t>Наименование источника теплоснабжения</w:t>
            </w:r>
          </w:p>
        </w:tc>
        <w:tc>
          <w:tcPr>
            <w:tcW w:w="2365" w:type="dxa"/>
            <w:shd w:val="clear" w:color="auto" w:fill="FFFFFF"/>
            <w:vAlign w:val="center"/>
          </w:tcPr>
          <w:p w:rsidR="008140A6" w:rsidRPr="000D289E" w:rsidRDefault="008140A6" w:rsidP="00056E73">
            <w:pPr>
              <w:spacing w:line="276" w:lineRule="auto"/>
              <w:jc w:val="center"/>
              <w:rPr>
                <w:b/>
                <w:sz w:val="22"/>
                <w:szCs w:val="22"/>
              </w:rPr>
            </w:pPr>
            <w:r w:rsidRPr="000D289E">
              <w:rPr>
                <w:b/>
                <w:sz w:val="22"/>
                <w:szCs w:val="22"/>
              </w:rPr>
              <w:t>Объем воды на горячее водоснабжение, м</w:t>
            </w:r>
            <w:r w:rsidRPr="000D289E">
              <w:rPr>
                <w:b/>
                <w:sz w:val="22"/>
                <w:szCs w:val="22"/>
                <w:vertAlign w:val="superscript"/>
              </w:rPr>
              <w:t>3</w:t>
            </w:r>
            <w:r w:rsidRPr="000D289E">
              <w:rPr>
                <w:b/>
                <w:sz w:val="22"/>
                <w:szCs w:val="22"/>
              </w:rPr>
              <w:t>/год</w:t>
            </w:r>
          </w:p>
        </w:tc>
        <w:tc>
          <w:tcPr>
            <w:tcW w:w="2330" w:type="dxa"/>
            <w:shd w:val="clear" w:color="auto" w:fill="FFFFFF"/>
            <w:vAlign w:val="center"/>
          </w:tcPr>
          <w:p w:rsidR="008140A6" w:rsidRPr="000D289E" w:rsidRDefault="008140A6" w:rsidP="00056E73">
            <w:pPr>
              <w:spacing w:line="276" w:lineRule="auto"/>
              <w:jc w:val="center"/>
              <w:rPr>
                <w:b/>
                <w:sz w:val="22"/>
                <w:szCs w:val="22"/>
              </w:rPr>
            </w:pPr>
            <w:r w:rsidRPr="000D289E">
              <w:rPr>
                <w:b/>
                <w:sz w:val="22"/>
                <w:szCs w:val="22"/>
              </w:rPr>
              <w:t>Среднечасовой расход теплоносителя, м</w:t>
            </w:r>
            <w:r w:rsidRPr="000D289E">
              <w:rPr>
                <w:b/>
                <w:sz w:val="22"/>
                <w:szCs w:val="22"/>
                <w:vertAlign w:val="superscript"/>
              </w:rPr>
              <w:t>3</w:t>
            </w:r>
            <w:r w:rsidRPr="000D289E">
              <w:rPr>
                <w:b/>
                <w:sz w:val="22"/>
                <w:szCs w:val="22"/>
              </w:rPr>
              <w:t>/час</w:t>
            </w:r>
          </w:p>
        </w:tc>
        <w:tc>
          <w:tcPr>
            <w:tcW w:w="2471" w:type="dxa"/>
            <w:shd w:val="clear" w:color="auto" w:fill="FFFFFF"/>
            <w:vAlign w:val="center"/>
          </w:tcPr>
          <w:p w:rsidR="008140A6" w:rsidRPr="000D289E" w:rsidRDefault="008140A6" w:rsidP="00056E73">
            <w:pPr>
              <w:spacing w:line="276" w:lineRule="auto"/>
              <w:jc w:val="center"/>
              <w:rPr>
                <w:b/>
                <w:sz w:val="22"/>
                <w:szCs w:val="22"/>
              </w:rPr>
            </w:pPr>
            <w:r w:rsidRPr="000D289E">
              <w:rPr>
                <w:b/>
                <w:sz w:val="22"/>
                <w:szCs w:val="22"/>
              </w:rPr>
              <w:t xml:space="preserve">Максимальный расход теплоносителя, </w:t>
            </w:r>
          </w:p>
          <w:p w:rsidR="008140A6" w:rsidRPr="000D289E" w:rsidRDefault="008140A6" w:rsidP="00056E73">
            <w:pPr>
              <w:spacing w:line="276" w:lineRule="auto"/>
              <w:jc w:val="center"/>
              <w:rPr>
                <w:b/>
                <w:sz w:val="22"/>
                <w:szCs w:val="22"/>
              </w:rPr>
            </w:pPr>
            <w:r w:rsidRPr="000D289E">
              <w:rPr>
                <w:b/>
                <w:sz w:val="22"/>
                <w:szCs w:val="22"/>
              </w:rPr>
              <w:t xml:space="preserve"> м</w:t>
            </w:r>
            <w:r w:rsidRPr="000D289E">
              <w:rPr>
                <w:b/>
                <w:sz w:val="22"/>
                <w:szCs w:val="22"/>
                <w:vertAlign w:val="superscript"/>
              </w:rPr>
              <w:t>3</w:t>
            </w:r>
            <w:r w:rsidRPr="000D289E">
              <w:rPr>
                <w:b/>
                <w:sz w:val="22"/>
                <w:szCs w:val="22"/>
              </w:rPr>
              <w:t>/час</w:t>
            </w:r>
          </w:p>
        </w:tc>
      </w:tr>
      <w:tr w:rsidR="008140A6" w:rsidRPr="000D289E" w:rsidTr="00056E73">
        <w:tc>
          <w:tcPr>
            <w:tcW w:w="2581" w:type="dxa"/>
            <w:shd w:val="clear" w:color="auto" w:fill="FFFFFF"/>
            <w:vAlign w:val="center"/>
          </w:tcPr>
          <w:p w:rsidR="008140A6" w:rsidRPr="00B65E19" w:rsidRDefault="008140A6" w:rsidP="00056E73">
            <w:pPr>
              <w:ind w:right="-99"/>
              <w:outlineLvl w:val="1"/>
              <w:rPr>
                <w:sz w:val="22"/>
                <w:highlight w:val="yellow"/>
              </w:rPr>
            </w:pPr>
            <w:r>
              <w:rPr>
                <w:sz w:val="22"/>
              </w:rPr>
              <w:t>Котельная ул. Советская, 133</w:t>
            </w:r>
          </w:p>
        </w:tc>
        <w:tc>
          <w:tcPr>
            <w:tcW w:w="2365" w:type="dxa"/>
            <w:shd w:val="clear" w:color="auto" w:fill="FFFFFF"/>
            <w:vAlign w:val="center"/>
          </w:tcPr>
          <w:p w:rsidR="008140A6" w:rsidRPr="006E67D8" w:rsidRDefault="008140A6" w:rsidP="00056E73">
            <w:pPr>
              <w:jc w:val="center"/>
              <w:rPr>
                <w:rFonts w:eastAsia="Arial Unicode MS"/>
                <w:color w:val="000000"/>
                <w:sz w:val="22"/>
              </w:rPr>
            </w:pPr>
            <w:r w:rsidRPr="006E67D8">
              <w:rPr>
                <w:rFonts w:eastAsia="Arial Unicode MS"/>
                <w:color w:val="000000"/>
                <w:sz w:val="22"/>
              </w:rPr>
              <w:t>0</w:t>
            </w:r>
          </w:p>
        </w:tc>
        <w:tc>
          <w:tcPr>
            <w:tcW w:w="2330" w:type="dxa"/>
            <w:shd w:val="clear" w:color="auto" w:fill="FFFFFF"/>
            <w:vAlign w:val="center"/>
          </w:tcPr>
          <w:p w:rsidR="008140A6" w:rsidRPr="006E67D8" w:rsidRDefault="008140A6" w:rsidP="00056E73">
            <w:pPr>
              <w:jc w:val="center"/>
              <w:rPr>
                <w:rFonts w:eastAsia="Arial Unicode MS"/>
                <w:color w:val="000000"/>
                <w:sz w:val="22"/>
              </w:rPr>
            </w:pPr>
            <w:r w:rsidRPr="006E67D8">
              <w:rPr>
                <w:rFonts w:eastAsia="Arial Unicode MS"/>
                <w:color w:val="000000"/>
                <w:sz w:val="22"/>
              </w:rPr>
              <w:t>0</w:t>
            </w:r>
          </w:p>
        </w:tc>
        <w:tc>
          <w:tcPr>
            <w:tcW w:w="2471" w:type="dxa"/>
            <w:shd w:val="clear" w:color="auto" w:fill="FFFFFF"/>
            <w:vAlign w:val="center"/>
          </w:tcPr>
          <w:p w:rsidR="008140A6" w:rsidRPr="006E67D8" w:rsidRDefault="008140A6" w:rsidP="00056E73">
            <w:pPr>
              <w:jc w:val="center"/>
              <w:rPr>
                <w:rFonts w:eastAsia="Arial Unicode MS"/>
                <w:color w:val="000000"/>
                <w:sz w:val="22"/>
              </w:rPr>
            </w:pPr>
            <w:r w:rsidRPr="006E67D8">
              <w:rPr>
                <w:rFonts w:eastAsia="Arial Unicode MS"/>
                <w:color w:val="000000"/>
                <w:sz w:val="22"/>
              </w:rPr>
              <w:t>0</w:t>
            </w:r>
          </w:p>
        </w:tc>
      </w:tr>
    </w:tbl>
    <w:p w:rsidR="008140A6" w:rsidRDefault="008140A6" w:rsidP="008140A6">
      <w:pPr>
        <w:spacing w:line="276" w:lineRule="auto"/>
        <w:jc w:val="center"/>
        <w:rPr>
          <w:b/>
          <w:sz w:val="28"/>
          <w:szCs w:val="28"/>
        </w:rPr>
      </w:pPr>
    </w:p>
    <w:p w:rsidR="008140A6" w:rsidRPr="000D289E" w:rsidRDefault="008140A6" w:rsidP="008140A6">
      <w:pPr>
        <w:spacing w:line="276" w:lineRule="auto"/>
        <w:jc w:val="center"/>
        <w:rPr>
          <w:b/>
          <w:sz w:val="28"/>
          <w:szCs w:val="28"/>
        </w:rPr>
      </w:pPr>
      <w:r w:rsidRPr="000D289E">
        <w:rPr>
          <w:b/>
          <w:sz w:val="28"/>
          <w:szCs w:val="28"/>
        </w:rPr>
        <w:t>6.3. Сведения о наличии баков-аккумуляторов</w:t>
      </w:r>
    </w:p>
    <w:p w:rsidR="008140A6" w:rsidRPr="000D289E" w:rsidRDefault="008140A6" w:rsidP="008140A6">
      <w:pPr>
        <w:spacing w:line="276" w:lineRule="auto"/>
        <w:ind w:firstLine="709"/>
        <w:jc w:val="both"/>
        <w:rPr>
          <w:sz w:val="28"/>
          <w:szCs w:val="28"/>
        </w:rPr>
      </w:pPr>
      <w:r w:rsidRPr="000D289E">
        <w:rPr>
          <w:sz w:val="28"/>
          <w:szCs w:val="28"/>
        </w:rPr>
        <w:t xml:space="preserve">В системе теплоснабжения </w:t>
      </w:r>
      <w:r>
        <w:rPr>
          <w:sz w:val="28"/>
          <w:szCs w:val="28"/>
        </w:rPr>
        <w:t>сельского поселения Верхний Курп</w:t>
      </w:r>
      <w:r w:rsidRPr="000D289E">
        <w:rPr>
          <w:sz w:val="28"/>
          <w:szCs w:val="28"/>
        </w:rPr>
        <w:t xml:space="preserve"> баки - аккумуляторы отсутствуют.</w:t>
      </w:r>
    </w:p>
    <w:p w:rsidR="008140A6" w:rsidRPr="000D289E" w:rsidRDefault="008140A6" w:rsidP="008140A6">
      <w:pPr>
        <w:spacing w:line="276" w:lineRule="auto"/>
        <w:jc w:val="center"/>
        <w:rPr>
          <w:b/>
          <w:sz w:val="28"/>
          <w:szCs w:val="28"/>
        </w:rPr>
      </w:pPr>
      <w:r w:rsidRPr="000D289E">
        <w:rPr>
          <w:b/>
          <w:sz w:val="28"/>
          <w:szCs w:val="28"/>
        </w:rPr>
        <w:t xml:space="preserve">6.4. Нормативный и фактический (для эксплуатационного и аварийного режимов) часовой расход подпиточной воды в зоне действия </w:t>
      </w:r>
    </w:p>
    <w:p w:rsidR="008140A6" w:rsidRPr="000D289E" w:rsidRDefault="008140A6" w:rsidP="008140A6">
      <w:pPr>
        <w:spacing w:line="276" w:lineRule="auto"/>
        <w:jc w:val="center"/>
        <w:rPr>
          <w:b/>
          <w:sz w:val="28"/>
          <w:szCs w:val="28"/>
        </w:rPr>
      </w:pPr>
      <w:r w:rsidRPr="000D289E">
        <w:rPr>
          <w:b/>
          <w:sz w:val="28"/>
          <w:szCs w:val="28"/>
        </w:rPr>
        <w:t>источников тепловой энергии</w:t>
      </w:r>
    </w:p>
    <w:p w:rsidR="008140A6" w:rsidRPr="000D289E" w:rsidRDefault="008140A6" w:rsidP="008140A6">
      <w:pPr>
        <w:spacing w:line="276" w:lineRule="auto"/>
        <w:jc w:val="right"/>
        <w:rPr>
          <w:sz w:val="28"/>
          <w:szCs w:val="28"/>
        </w:rPr>
      </w:pPr>
      <w:r w:rsidRPr="000D289E">
        <w:rPr>
          <w:sz w:val="28"/>
          <w:szCs w:val="28"/>
        </w:rPr>
        <w:t xml:space="preserve">Таблица </w:t>
      </w:r>
      <w:r>
        <w:rPr>
          <w:sz w:val="28"/>
          <w:szCs w:val="28"/>
        </w:rPr>
        <w:t>35</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416"/>
        <w:gridCol w:w="3113"/>
        <w:gridCol w:w="3218"/>
      </w:tblGrid>
      <w:tr w:rsidR="008140A6" w:rsidRPr="000D289E" w:rsidTr="00056E73">
        <w:tc>
          <w:tcPr>
            <w:tcW w:w="3416" w:type="dxa"/>
            <w:vAlign w:val="center"/>
          </w:tcPr>
          <w:p w:rsidR="008140A6" w:rsidRPr="000D289E" w:rsidRDefault="008140A6" w:rsidP="00056E73">
            <w:pPr>
              <w:spacing w:line="276" w:lineRule="auto"/>
              <w:jc w:val="center"/>
              <w:rPr>
                <w:b/>
                <w:sz w:val="22"/>
                <w:szCs w:val="22"/>
              </w:rPr>
            </w:pPr>
            <w:r w:rsidRPr="000D289E">
              <w:rPr>
                <w:b/>
                <w:sz w:val="22"/>
                <w:szCs w:val="22"/>
              </w:rPr>
              <w:t>Наименование источника теплоснабжения</w:t>
            </w:r>
          </w:p>
        </w:tc>
        <w:tc>
          <w:tcPr>
            <w:tcW w:w="3113" w:type="dxa"/>
            <w:vAlign w:val="center"/>
          </w:tcPr>
          <w:p w:rsidR="008140A6" w:rsidRPr="000D289E" w:rsidRDefault="008140A6" w:rsidP="00056E73">
            <w:pPr>
              <w:spacing w:line="276" w:lineRule="auto"/>
              <w:jc w:val="center"/>
              <w:rPr>
                <w:b/>
                <w:sz w:val="22"/>
                <w:szCs w:val="22"/>
              </w:rPr>
            </w:pPr>
            <w:r w:rsidRPr="000D289E">
              <w:rPr>
                <w:b/>
                <w:sz w:val="22"/>
                <w:szCs w:val="22"/>
              </w:rPr>
              <w:t>Нормативный часовой расход подпиточной воды, т/час</w:t>
            </w:r>
          </w:p>
        </w:tc>
        <w:tc>
          <w:tcPr>
            <w:tcW w:w="3218" w:type="dxa"/>
            <w:vAlign w:val="center"/>
          </w:tcPr>
          <w:p w:rsidR="008140A6" w:rsidRPr="000D289E" w:rsidRDefault="008140A6" w:rsidP="00056E73">
            <w:pPr>
              <w:spacing w:line="276" w:lineRule="auto"/>
              <w:jc w:val="center"/>
              <w:rPr>
                <w:b/>
                <w:sz w:val="22"/>
                <w:szCs w:val="22"/>
              </w:rPr>
            </w:pPr>
            <w:r w:rsidRPr="000D289E">
              <w:rPr>
                <w:b/>
                <w:sz w:val="22"/>
                <w:szCs w:val="22"/>
              </w:rPr>
              <w:t>Фактический часовой расход подпиточной воды, т/час</w:t>
            </w:r>
          </w:p>
        </w:tc>
      </w:tr>
      <w:tr w:rsidR="008140A6" w:rsidRPr="000D289E" w:rsidTr="00056E73">
        <w:tc>
          <w:tcPr>
            <w:tcW w:w="3416" w:type="dxa"/>
            <w:vAlign w:val="center"/>
          </w:tcPr>
          <w:p w:rsidR="008140A6" w:rsidRPr="00B65E19" w:rsidRDefault="008140A6" w:rsidP="00056E73">
            <w:pPr>
              <w:ind w:right="-99"/>
              <w:outlineLvl w:val="1"/>
              <w:rPr>
                <w:sz w:val="22"/>
                <w:highlight w:val="yellow"/>
              </w:rPr>
            </w:pPr>
            <w:r>
              <w:rPr>
                <w:sz w:val="22"/>
              </w:rPr>
              <w:t>Котельная ул. Советская, 133</w:t>
            </w:r>
          </w:p>
        </w:tc>
        <w:tc>
          <w:tcPr>
            <w:tcW w:w="3113" w:type="dxa"/>
            <w:vAlign w:val="center"/>
          </w:tcPr>
          <w:p w:rsidR="008140A6" w:rsidRPr="00BE0107" w:rsidRDefault="008140A6" w:rsidP="00056E73">
            <w:pPr>
              <w:jc w:val="center"/>
              <w:rPr>
                <w:color w:val="000000"/>
                <w:sz w:val="22"/>
                <w:szCs w:val="22"/>
              </w:rPr>
            </w:pPr>
            <w:r w:rsidRPr="00BE0107">
              <w:rPr>
                <w:color w:val="000000"/>
                <w:sz w:val="22"/>
                <w:szCs w:val="22"/>
              </w:rPr>
              <w:t>0,</w:t>
            </w:r>
            <w:r>
              <w:rPr>
                <w:color w:val="000000"/>
                <w:sz w:val="22"/>
                <w:szCs w:val="22"/>
              </w:rPr>
              <w:t>014</w:t>
            </w:r>
          </w:p>
        </w:tc>
        <w:tc>
          <w:tcPr>
            <w:tcW w:w="3218" w:type="dxa"/>
            <w:vAlign w:val="center"/>
          </w:tcPr>
          <w:p w:rsidR="008140A6" w:rsidRPr="00BE0107" w:rsidRDefault="008140A6" w:rsidP="00056E73">
            <w:pPr>
              <w:jc w:val="center"/>
              <w:rPr>
                <w:color w:val="000000"/>
                <w:sz w:val="22"/>
                <w:szCs w:val="22"/>
              </w:rPr>
            </w:pPr>
            <w:r w:rsidRPr="00BE0107">
              <w:rPr>
                <w:color w:val="000000"/>
                <w:sz w:val="22"/>
                <w:szCs w:val="22"/>
              </w:rPr>
              <w:t>0,</w:t>
            </w:r>
            <w:r>
              <w:rPr>
                <w:color w:val="000000"/>
                <w:sz w:val="22"/>
                <w:szCs w:val="22"/>
              </w:rPr>
              <w:t>014</w:t>
            </w:r>
          </w:p>
        </w:tc>
      </w:tr>
    </w:tbl>
    <w:p w:rsidR="008140A6" w:rsidRPr="000D289E" w:rsidRDefault="008140A6" w:rsidP="008140A6">
      <w:pPr>
        <w:spacing w:line="276" w:lineRule="auto"/>
        <w:jc w:val="both"/>
        <w:rPr>
          <w:b/>
          <w:sz w:val="28"/>
          <w:szCs w:val="28"/>
        </w:rPr>
      </w:pPr>
    </w:p>
    <w:p w:rsidR="008140A6" w:rsidRPr="000D289E" w:rsidRDefault="008140A6" w:rsidP="008140A6">
      <w:pPr>
        <w:spacing w:line="276" w:lineRule="auto"/>
        <w:jc w:val="center"/>
        <w:rPr>
          <w:b/>
          <w:sz w:val="28"/>
          <w:szCs w:val="28"/>
        </w:rPr>
      </w:pPr>
      <w:r w:rsidRPr="000D289E">
        <w:rPr>
          <w:b/>
          <w:sz w:val="28"/>
          <w:szCs w:val="28"/>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p w:rsidR="008140A6" w:rsidRDefault="008140A6" w:rsidP="008140A6">
      <w:pPr>
        <w:spacing w:line="276" w:lineRule="auto"/>
        <w:jc w:val="right"/>
        <w:rPr>
          <w:sz w:val="28"/>
          <w:szCs w:val="28"/>
        </w:rPr>
      </w:pPr>
    </w:p>
    <w:p w:rsidR="008140A6" w:rsidRPr="000D289E" w:rsidRDefault="008140A6" w:rsidP="008140A6">
      <w:pPr>
        <w:spacing w:line="276" w:lineRule="auto"/>
        <w:jc w:val="right"/>
        <w:rPr>
          <w:sz w:val="28"/>
          <w:szCs w:val="28"/>
        </w:rPr>
      </w:pPr>
      <w:r w:rsidRPr="000D289E">
        <w:rPr>
          <w:sz w:val="28"/>
          <w:szCs w:val="28"/>
        </w:rPr>
        <w:t xml:space="preserve">Таблица </w:t>
      </w:r>
      <w:r>
        <w:rPr>
          <w:sz w:val="28"/>
          <w:szCs w:val="28"/>
        </w:rPr>
        <w:t>36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36"/>
        <w:gridCol w:w="850"/>
        <w:gridCol w:w="567"/>
        <w:gridCol w:w="709"/>
        <w:gridCol w:w="709"/>
        <w:gridCol w:w="850"/>
        <w:gridCol w:w="851"/>
        <w:gridCol w:w="1275"/>
      </w:tblGrid>
      <w:tr w:rsidR="008140A6" w:rsidRPr="000D289E" w:rsidTr="00056E73">
        <w:tc>
          <w:tcPr>
            <w:tcW w:w="3936" w:type="dxa"/>
            <w:vAlign w:val="center"/>
          </w:tcPr>
          <w:p w:rsidR="008140A6" w:rsidRPr="000D289E" w:rsidRDefault="008140A6" w:rsidP="00056E73">
            <w:pPr>
              <w:spacing w:line="276" w:lineRule="auto"/>
              <w:jc w:val="center"/>
              <w:rPr>
                <w:b/>
                <w:color w:val="000000"/>
                <w:sz w:val="22"/>
                <w:szCs w:val="22"/>
              </w:rPr>
            </w:pPr>
            <w:r w:rsidRPr="000D289E">
              <w:rPr>
                <w:b/>
                <w:color w:val="000000"/>
                <w:sz w:val="22"/>
                <w:szCs w:val="22"/>
              </w:rPr>
              <w:t>Наименование показателя</w:t>
            </w:r>
          </w:p>
        </w:tc>
        <w:tc>
          <w:tcPr>
            <w:tcW w:w="850" w:type="dxa"/>
            <w:vAlign w:val="center"/>
          </w:tcPr>
          <w:p w:rsidR="008140A6" w:rsidRPr="000D289E" w:rsidRDefault="008140A6" w:rsidP="00056E73">
            <w:pPr>
              <w:spacing w:line="276" w:lineRule="auto"/>
              <w:jc w:val="center"/>
              <w:rPr>
                <w:b/>
                <w:color w:val="000000"/>
                <w:sz w:val="22"/>
                <w:szCs w:val="22"/>
              </w:rPr>
            </w:pPr>
            <w:r w:rsidRPr="000D289E">
              <w:rPr>
                <w:b/>
                <w:color w:val="000000"/>
                <w:sz w:val="22"/>
                <w:szCs w:val="22"/>
              </w:rPr>
              <w:t>Ед.</w:t>
            </w:r>
          </w:p>
          <w:p w:rsidR="008140A6" w:rsidRPr="000D289E" w:rsidRDefault="008140A6" w:rsidP="00056E73">
            <w:pPr>
              <w:spacing w:line="276" w:lineRule="auto"/>
              <w:jc w:val="center"/>
              <w:rPr>
                <w:b/>
                <w:color w:val="000000"/>
                <w:sz w:val="22"/>
                <w:szCs w:val="22"/>
              </w:rPr>
            </w:pPr>
            <w:r w:rsidRPr="000D289E">
              <w:rPr>
                <w:b/>
                <w:color w:val="000000"/>
                <w:sz w:val="22"/>
                <w:szCs w:val="22"/>
              </w:rPr>
              <w:t>изм.</w:t>
            </w:r>
          </w:p>
        </w:tc>
        <w:tc>
          <w:tcPr>
            <w:tcW w:w="567" w:type="dxa"/>
            <w:vAlign w:val="center"/>
          </w:tcPr>
          <w:p w:rsidR="008140A6" w:rsidRPr="000D289E" w:rsidRDefault="008140A6" w:rsidP="00056E73">
            <w:pPr>
              <w:spacing w:line="276" w:lineRule="auto"/>
              <w:jc w:val="center"/>
              <w:rPr>
                <w:b/>
                <w:color w:val="000000"/>
                <w:sz w:val="22"/>
                <w:szCs w:val="22"/>
              </w:rPr>
            </w:pPr>
            <w:r w:rsidRPr="000D289E">
              <w:rPr>
                <w:b/>
                <w:color w:val="000000"/>
                <w:sz w:val="22"/>
                <w:szCs w:val="22"/>
              </w:rPr>
              <w:t>2024</w:t>
            </w:r>
          </w:p>
        </w:tc>
        <w:tc>
          <w:tcPr>
            <w:tcW w:w="709" w:type="dxa"/>
            <w:vAlign w:val="center"/>
          </w:tcPr>
          <w:p w:rsidR="008140A6" w:rsidRPr="000D289E" w:rsidRDefault="008140A6" w:rsidP="00056E73">
            <w:pPr>
              <w:spacing w:line="276" w:lineRule="auto"/>
              <w:jc w:val="center"/>
              <w:rPr>
                <w:b/>
                <w:color w:val="000000"/>
                <w:sz w:val="22"/>
                <w:szCs w:val="22"/>
              </w:rPr>
            </w:pPr>
            <w:r w:rsidRPr="000D289E">
              <w:rPr>
                <w:b/>
                <w:color w:val="000000"/>
                <w:sz w:val="22"/>
                <w:szCs w:val="22"/>
              </w:rPr>
              <w:t>2025</w:t>
            </w:r>
          </w:p>
        </w:tc>
        <w:tc>
          <w:tcPr>
            <w:tcW w:w="709" w:type="dxa"/>
            <w:vAlign w:val="center"/>
          </w:tcPr>
          <w:p w:rsidR="008140A6" w:rsidRPr="000D289E" w:rsidRDefault="008140A6" w:rsidP="00056E73">
            <w:pPr>
              <w:spacing w:line="276" w:lineRule="auto"/>
              <w:jc w:val="center"/>
              <w:rPr>
                <w:b/>
                <w:color w:val="000000"/>
                <w:sz w:val="22"/>
                <w:szCs w:val="22"/>
              </w:rPr>
            </w:pPr>
            <w:r w:rsidRPr="000D289E">
              <w:rPr>
                <w:b/>
                <w:color w:val="000000"/>
                <w:sz w:val="22"/>
                <w:szCs w:val="22"/>
              </w:rPr>
              <w:t>2026</w:t>
            </w:r>
          </w:p>
        </w:tc>
        <w:tc>
          <w:tcPr>
            <w:tcW w:w="850" w:type="dxa"/>
            <w:vAlign w:val="center"/>
          </w:tcPr>
          <w:p w:rsidR="008140A6" w:rsidRPr="000D289E" w:rsidRDefault="008140A6" w:rsidP="00056E73">
            <w:pPr>
              <w:spacing w:line="276" w:lineRule="auto"/>
              <w:jc w:val="center"/>
              <w:rPr>
                <w:b/>
                <w:color w:val="000000"/>
                <w:sz w:val="22"/>
                <w:szCs w:val="22"/>
              </w:rPr>
            </w:pPr>
            <w:r w:rsidRPr="000D289E">
              <w:rPr>
                <w:b/>
                <w:color w:val="000000"/>
                <w:sz w:val="22"/>
                <w:szCs w:val="22"/>
              </w:rPr>
              <w:t>2027</w:t>
            </w:r>
          </w:p>
        </w:tc>
        <w:tc>
          <w:tcPr>
            <w:tcW w:w="851" w:type="dxa"/>
            <w:vAlign w:val="center"/>
          </w:tcPr>
          <w:p w:rsidR="008140A6" w:rsidRPr="000D289E" w:rsidRDefault="008140A6" w:rsidP="00056E73">
            <w:pPr>
              <w:spacing w:line="276" w:lineRule="auto"/>
              <w:jc w:val="center"/>
              <w:rPr>
                <w:b/>
                <w:color w:val="000000"/>
                <w:sz w:val="22"/>
                <w:szCs w:val="22"/>
              </w:rPr>
            </w:pPr>
            <w:r w:rsidRPr="000D289E">
              <w:rPr>
                <w:b/>
                <w:color w:val="000000"/>
                <w:sz w:val="22"/>
                <w:szCs w:val="22"/>
              </w:rPr>
              <w:t>2028</w:t>
            </w:r>
          </w:p>
        </w:tc>
        <w:tc>
          <w:tcPr>
            <w:tcW w:w="1275" w:type="dxa"/>
            <w:vAlign w:val="center"/>
          </w:tcPr>
          <w:p w:rsidR="008140A6" w:rsidRPr="000D289E" w:rsidRDefault="008140A6" w:rsidP="00056E73">
            <w:pPr>
              <w:spacing w:line="276" w:lineRule="auto"/>
              <w:jc w:val="center"/>
              <w:rPr>
                <w:b/>
                <w:color w:val="000000"/>
                <w:sz w:val="22"/>
                <w:szCs w:val="22"/>
              </w:rPr>
            </w:pPr>
            <w:r w:rsidRPr="000D289E">
              <w:rPr>
                <w:b/>
                <w:color w:val="000000"/>
                <w:sz w:val="22"/>
                <w:szCs w:val="22"/>
              </w:rPr>
              <w:t>2029-2039</w:t>
            </w:r>
          </w:p>
        </w:tc>
      </w:tr>
      <w:tr w:rsidR="008140A6" w:rsidRPr="000D289E" w:rsidTr="00056E73">
        <w:tc>
          <w:tcPr>
            <w:tcW w:w="9747" w:type="dxa"/>
            <w:gridSpan w:val="8"/>
            <w:vAlign w:val="center"/>
          </w:tcPr>
          <w:p w:rsidR="008140A6" w:rsidRPr="00B65E19" w:rsidRDefault="008140A6" w:rsidP="00056E73">
            <w:pPr>
              <w:spacing w:line="276" w:lineRule="auto"/>
              <w:jc w:val="center"/>
              <w:rPr>
                <w:b/>
                <w:color w:val="000000"/>
                <w:sz w:val="22"/>
                <w:szCs w:val="22"/>
              </w:rPr>
            </w:pPr>
            <w:r>
              <w:rPr>
                <w:b/>
                <w:sz w:val="22"/>
              </w:rPr>
              <w:t>Котельная ул. Советская, 133</w:t>
            </w:r>
          </w:p>
        </w:tc>
      </w:tr>
      <w:tr w:rsidR="008140A6" w:rsidRPr="000D289E" w:rsidTr="00056E73">
        <w:tc>
          <w:tcPr>
            <w:tcW w:w="3936" w:type="dxa"/>
          </w:tcPr>
          <w:p w:rsidR="008140A6" w:rsidRPr="000D289E" w:rsidRDefault="008140A6" w:rsidP="00056E73">
            <w:pPr>
              <w:shd w:val="clear" w:color="auto" w:fill="FFFFFF"/>
              <w:spacing w:line="276" w:lineRule="auto"/>
              <w:rPr>
                <w:color w:val="000000"/>
                <w:sz w:val="22"/>
                <w:szCs w:val="22"/>
              </w:rPr>
            </w:pPr>
            <w:r w:rsidRPr="000D289E">
              <w:rPr>
                <w:color w:val="000000"/>
                <w:sz w:val="22"/>
                <w:szCs w:val="22"/>
              </w:rPr>
              <w:t>Емкость бака</w:t>
            </w:r>
          </w:p>
        </w:tc>
        <w:tc>
          <w:tcPr>
            <w:tcW w:w="850" w:type="dxa"/>
            <w:vAlign w:val="center"/>
          </w:tcPr>
          <w:p w:rsidR="008140A6" w:rsidRPr="000D289E" w:rsidRDefault="008140A6" w:rsidP="00056E73">
            <w:pPr>
              <w:spacing w:line="276" w:lineRule="auto"/>
              <w:jc w:val="center"/>
              <w:rPr>
                <w:color w:val="000000"/>
                <w:sz w:val="22"/>
                <w:szCs w:val="22"/>
              </w:rPr>
            </w:pPr>
            <w:r w:rsidRPr="000D289E">
              <w:rPr>
                <w:color w:val="000000"/>
                <w:sz w:val="22"/>
                <w:szCs w:val="22"/>
              </w:rPr>
              <w:t>м</w:t>
            </w:r>
            <w:r w:rsidRPr="000D289E">
              <w:rPr>
                <w:color w:val="000000"/>
                <w:sz w:val="22"/>
                <w:szCs w:val="22"/>
                <w:vertAlign w:val="superscript"/>
              </w:rPr>
              <w:t>3</w:t>
            </w:r>
          </w:p>
        </w:tc>
        <w:tc>
          <w:tcPr>
            <w:tcW w:w="4961" w:type="dxa"/>
            <w:gridSpan w:val="6"/>
            <w:vAlign w:val="center"/>
          </w:tcPr>
          <w:p w:rsidR="008140A6" w:rsidRPr="000D289E" w:rsidRDefault="008140A6" w:rsidP="00056E73">
            <w:pPr>
              <w:spacing w:line="276" w:lineRule="auto"/>
              <w:jc w:val="center"/>
              <w:rPr>
                <w:color w:val="000000"/>
                <w:sz w:val="22"/>
                <w:szCs w:val="22"/>
              </w:rPr>
            </w:pPr>
            <w:r w:rsidRPr="000D289E">
              <w:rPr>
                <w:color w:val="000000"/>
                <w:sz w:val="22"/>
                <w:szCs w:val="22"/>
              </w:rPr>
              <w:t>н/д</w:t>
            </w:r>
          </w:p>
        </w:tc>
      </w:tr>
      <w:tr w:rsidR="008140A6" w:rsidRPr="000D289E" w:rsidTr="00056E73">
        <w:tc>
          <w:tcPr>
            <w:tcW w:w="3936" w:type="dxa"/>
          </w:tcPr>
          <w:p w:rsidR="008140A6" w:rsidRPr="000D289E" w:rsidRDefault="008140A6" w:rsidP="00056E73">
            <w:pPr>
              <w:shd w:val="clear" w:color="auto" w:fill="FFFFFF"/>
              <w:spacing w:line="276" w:lineRule="auto"/>
              <w:rPr>
                <w:color w:val="000000"/>
                <w:sz w:val="22"/>
                <w:szCs w:val="22"/>
              </w:rPr>
            </w:pPr>
            <w:r w:rsidRPr="000D289E">
              <w:rPr>
                <w:color w:val="000000"/>
                <w:sz w:val="22"/>
                <w:szCs w:val="22"/>
              </w:rPr>
              <w:t xml:space="preserve">Максимальная подпитка тепловой </w:t>
            </w:r>
          </w:p>
          <w:p w:rsidR="008140A6" w:rsidRPr="000D289E" w:rsidRDefault="008140A6" w:rsidP="00056E73">
            <w:pPr>
              <w:shd w:val="clear" w:color="auto" w:fill="FFFFFF"/>
              <w:spacing w:line="276" w:lineRule="auto"/>
              <w:rPr>
                <w:color w:val="000000"/>
                <w:sz w:val="22"/>
                <w:szCs w:val="22"/>
              </w:rPr>
            </w:pPr>
            <w:r w:rsidRPr="000D289E">
              <w:rPr>
                <w:color w:val="000000"/>
                <w:sz w:val="22"/>
                <w:szCs w:val="22"/>
              </w:rPr>
              <w:t xml:space="preserve">сети в период повреждения участка </w:t>
            </w:r>
          </w:p>
          <w:p w:rsidR="008140A6" w:rsidRPr="000D289E" w:rsidRDefault="008140A6" w:rsidP="00056E73">
            <w:pPr>
              <w:shd w:val="clear" w:color="auto" w:fill="FFFFFF"/>
              <w:spacing w:line="276" w:lineRule="auto"/>
              <w:rPr>
                <w:color w:val="000000"/>
                <w:sz w:val="22"/>
                <w:szCs w:val="22"/>
              </w:rPr>
            </w:pPr>
            <w:r w:rsidRPr="000D289E">
              <w:rPr>
                <w:color w:val="000000"/>
                <w:sz w:val="22"/>
                <w:szCs w:val="22"/>
              </w:rPr>
              <w:t xml:space="preserve">с учетом нормативных утечек </w:t>
            </w:r>
          </w:p>
        </w:tc>
        <w:tc>
          <w:tcPr>
            <w:tcW w:w="850" w:type="dxa"/>
            <w:vAlign w:val="center"/>
          </w:tcPr>
          <w:p w:rsidR="008140A6" w:rsidRPr="000D289E" w:rsidRDefault="008140A6" w:rsidP="00056E73">
            <w:pPr>
              <w:spacing w:line="276" w:lineRule="auto"/>
              <w:jc w:val="center"/>
              <w:rPr>
                <w:color w:val="000000"/>
                <w:sz w:val="22"/>
                <w:szCs w:val="22"/>
              </w:rPr>
            </w:pPr>
            <w:r w:rsidRPr="000D289E">
              <w:rPr>
                <w:color w:val="000000"/>
                <w:sz w:val="22"/>
                <w:szCs w:val="22"/>
              </w:rPr>
              <w:t>м</w:t>
            </w:r>
            <w:r w:rsidRPr="000D289E">
              <w:rPr>
                <w:color w:val="000000"/>
                <w:sz w:val="22"/>
                <w:szCs w:val="22"/>
                <w:vertAlign w:val="superscript"/>
              </w:rPr>
              <w:t>3</w:t>
            </w:r>
            <w:r w:rsidRPr="000D289E">
              <w:rPr>
                <w:color w:val="000000"/>
                <w:sz w:val="22"/>
                <w:szCs w:val="22"/>
              </w:rPr>
              <w:t>/час</w:t>
            </w:r>
          </w:p>
        </w:tc>
        <w:tc>
          <w:tcPr>
            <w:tcW w:w="4961" w:type="dxa"/>
            <w:gridSpan w:val="6"/>
            <w:vAlign w:val="center"/>
          </w:tcPr>
          <w:p w:rsidR="008140A6" w:rsidRPr="000D289E" w:rsidRDefault="008140A6" w:rsidP="00056E73">
            <w:pPr>
              <w:spacing w:line="276" w:lineRule="auto"/>
              <w:jc w:val="center"/>
              <w:rPr>
                <w:color w:val="000000"/>
                <w:sz w:val="22"/>
                <w:szCs w:val="22"/>
              </w:rPr>
            </w:pPr>
            <w:r>
              <w:rPr>
                <w:color w:val="000000"/>
                <w:sz w:val="22"/>
                <w:szCs w:val="22"/>
              </w:rPr>
              <w:t>-</w:t>
            </w:r>
          </w:p>
        </w:tc>
      </w:tr>
    </w:tbl>
    <w:p w:rsidR="008140A6" w:rsidRPr="000D289E" w:rsidRDefault="008140A6" w:rsidP="008140A6">
      <w:pPr>
        <w:spacing w:line="276" w:lineRule="auto"/>
        <w:jc w:val="center"/>
        <w:rPr>
          <w:sz w:val="28"/>
          <w:szCs w:val="28"/>
        </w:rPr>
      </w:pPr>
    </w:p>
    <w:p w:rsidR="008140A6" w:rsidRPr="000D289E" w:rsidRDefault="008140A6" w:rsidP="008140A6">
      <w:pPr>
        <w:keepNext/>
        <w:keepLines/>
        <w:spacing w:line="276" w:lineRule="auto"/>
        <w:jc w:val="center"/>
        <w:outlineLvl w:val="1"/>
        <w:rPr>
          <w:b/>
          <w:sz w:val="26"/>
          <w:szCs w:val="26"/>
        </w:rPr>
      </w:pPr>
      <w:bookmarkStart w:id="81" w:name="_Toc49513882"/>
      <w:bookmarkStart w:id="82" w:name="_Toc89608747"/>
      <w:r w:rsidRPr="000D289E">
        <w:rPr>
          <w:b/>
          <w:sz w:val="26"/>
          <w:szCs w:val="26"/>
        </w:rPr>
        <w:t>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bookmarkEnd w:id="81"/>
      <w:bookmarkEnd w:id="82"/>
    </w:p>
    <w:p w:rsidR="008140A6" w:rsidRDefault="008140A6" w:rsidP="008140A6">
      <w:pPr>
        <w:spacing w:line="276" w:lineRule="auto"/>
        <w:ind w:firstLine="709"/>
        <w:jc w:val="both"/>
        <w:rPr>
          <w:sz w:val="28"/>
          <w:szCs w:val="28"/>
        </w:rPr>
      </w:pPr>
      <w:r w:rsidRPr="000D289E">
        <w:rPr>
          <w:sz w:val="28"/>
          <w:szCs w:val="28"/>
        </w:rPr>
        <w:t xml:space="preserve">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 не зафиксировано. </w:t>
      </w:r>
    </w:p>
    <w:p w:rsidR="008140A6" w:rsidRPr="00211997" w:rsidRDefault="008140A6" w:rsidP="008140A6">
      <w:pPr>
        <w:spacing w:line="276" w:lineRule="auto"/>
        <w:ind w:firstLine="709"/>
        <w:jc w:val="both"/>
        <w:rPr>
          <w:color w:val="000000"/>
          <w:sz w:val="28"/>
          <w:szCs w:val="28"/>
        </w:rPr>
      </w:pPr>
      <w:r w:rsidRPr="00211997">
        <w:rPr>
          <w:b/>
          <w:color w:val="000000"/>
          <w:sz w:val="26"/>
          <w:szCs w:val="26"/>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p>
    <w:p w:rsidR="008140A6" w:rsidRPr="00840AB5" w:rsidRDefault="008140A6" w:rsidP="008140A6">
      <w:pPr>
        <w:spacing w:line="276" w:lineRule="auto"/>
        <w:ind w:right="-285" w:firstLine="709"/>
        <w:jc w:val="both"/>
        <w:rPr>
          <w:rFonts w:eastAsia="Calibri"/>
          <w:sz w:val="28"/>
          <w:szCs w:val="28"/>
          <w:lang w:eastAsia="en-US"/>
        </w:rPr>
      </w:pPr>
      <w:r w:rsidRPr="00840AB5">
        <w:rPr>
          <w:rFonts w:eastAsia="Calibri"/>
          <w:sz w:val="28"/>
          <w:szCs w:val="28"/>
          <w:lang w:eastAsia="en-US"/>
        </w:rPr>
        <w:t>Значительных изменений значений расчётных и фактических потерь теплоносителя для всех зон действия источников тепловой энергии за период, предшествующий актуализации Схемы теплоснабжения, не зафиксировано.</w:t>
      </w:r>
    </w:p>
    <w:p w:rsidR="008140A6" w:rsidRDefault="008140A6" w:rsidP="008140A6">
      <w:pPr>
        <w:spacing w:line="276" w:lineRule="auto"/>
        <w:ind w:firstLine="709"/>
        <w:jc w:val="both"/>
        <w:rPr>
          <w:sz w:val="28"/>
          <w:szCs w:val="28"/>
        </w:rPr>
      </w:pPr>
    </w:p>
    <w:p w:rsidR="008140A6" w:rsidRPr="000D289E" w:rsidRDefault="008140A6" w:rsidP="008140A6">
      <w:pPr>
        <w:spacing w:line="276" w:lineRule="auto"/>
        <w:jc w:val="center"/>
        <w:rPr>
          <w:b/>
          <w:i/>
          <w:sz w:val="28"/>
          <w:szCs w:val="28"/>
        </w:rPr>
      </w:pPr>
      <w:r w:rsidRPr="000D289E">
        <w:rPr>
          <w:b/>
          <w:sz w:val="28"/>
          <w:szCs w:val="28"/>
        </w:rPr>
        <w:t>ГЛАВА 7.</w:t>
      </w:r>
      <w:r w:rsidRPr="000D289E">
        <w:rPr>
          <w:b/>
          <w:i/>
          <w:sz w:val="28"/>
          <w:szCs w:val="28"/>
        </w:rPr>
        <w:t xml:space="preserve"> </w:t>
      </w:r>
      <w:r w:rsidRPr="000D289E">
        <w:rPr>
          <w:b/>
          <w:sz w:val="28"/>
          <w:szCs w:val="28"/>
        </w:rPr>
        <w:t>ПРЕДЛОЖЕНИЯ ПО СТРОИТЕЛЬСТВУ, РЕКОНСТРУКЦИИ,  ТЕХНИЧЕСКОМУ ПЕРЕВООРУЖЕНИЮ И (ИЛИ) МОДЕРНИЗАЦИИ ИСТОЧНИКОВ ТЕПЛОВОЙ ЭНЕРГИИ</w:t>
      </w:r>
    </w:p>
    <w:p w:rsidR="008140A6" w:rsidRPr="000D289E" w:rsidRDefault="008140A6" w:rsidP="008140A6">
      <w:pPr>
        <w:keepNext/>
        <w:spacing w:line="276" w:lineRule="auto"/>
        <w:ind w:firstLine="709"/>
        <w:jc w:val="center"/>
        <w:rPr>
          <w:bCs/>
          <w:iCs/>
          <w:szCs w:val="18"/>
        </w:rPr>
      </w:pPr>
      <w:bookmarkStart w:id="83" w:name="_Ref89592842"/>
      <w:r w:rsidRPr="00C46734">
        <w:rPr>
          <w:iCs/>
          <w:szCs w:val="18"/>
        </w:rPr>
        <w:t xml:space="preserve">Таблица </w:t>
      </w:r>
      <w:bookmarkEnd w:id="83"/>
      <w:r w:rsidRPr="00C46734">
        <w:rPr>
          <w:iCs/>
          <w:szCs w:val="18"/>
        </w:rPr>
        <w:t xml:space="preserve">37 </w:t>
      </w:r>
      <w:r w:rsidRPr="00C46734">
        <w:rPr>
          <w:bCs/>
          <w:iCs/>
          <w:szCs w:val="18"/>
        </w:rPr>
        <w:t>– Перечень котельных с планируемой датой строительства и реконструкции</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66"/>
        <w:gridCol w:w="4972"/>
        <w:gridCol w:w="2008"/>
        <w:gridCol w:w="2308"/>
      </w:tblGrid>
      <w:tr w:rsidR="008140A6" w:rsidRPr="000D289E" w:rsidTr="00056E73">
        <w:trPr>
          <w:trHeight w:val="20"/>
          <w:tblHeader/>
        </w:trPr>
        <w:tc>
          <w:tcPr>
            <w:tcW w:w="287" w:type="pct"/>
            <w:shd w:val="clear" w:color="auto" w:fill="auto"/>
            <w:vAlign w:val="center"/>
          </w:tcPr>
          <w:p w:rsidR="008140A6" w:rsidRPr="000D289E" w:rsidRDefault="008140A6" w:rsidP="00056E73">
            <w:pPr>
              <w:spacing w:line="276" w:lineRule="auto"/>
              <w:ind w:right="34"/>
              <w:jc w:val="center"/>
              <w:rPr>
                <w:b/>
                <w:sz w:val="22"/>
                <w:szCs w:val="22"/>
              </w:rPr>
            </w:pPr>
            <w:r w:rsidRPr="000D289E">
              <w:rPr>
                <w:b/>
                <w:sz w:val="22"/>
                <w:szCs w:val="22"/>
              </w:rPr>
              <w:t>№ п/п</w:t>
            </w:r>
          </w:p>
        </w:tc>
        <w:tc>
          <w:tcPr>
            <w:tcW w:w="2523" w:type="pct"/>
            <w:shd w:val="clear" w:color="auto" w:fill="auto"/>
            <w:vAlign w:val="center"/>
          </w:tcPr>
          <w:p w:rsidR="008140A6" w:rsidRPr="000D289E" w:rsidRDefault="008140A6" w:rsidP="00056E73">
            <w:pPr>
              <w:spacing w:line="276" w:lineRule="auto"/>
              <w:ind w:right="34"/>
              <w:jc w:val="center"/>
              <w:rPr>
                <w:b/>
                <w:sz w:val="22"/>
                <w:szCs w:val="22"/>
              </w:rPr>
            </w:pPr>
            <w:r w:rsidRPr="000D289E">
              <w:rPr>
                <w:b/>
                <w:sz w:val="22"/>
                <w:szCs w:val="22"/>
              </w:rPr>
              <w:t>Наименование мероприятия</w:t>
            </w:r>
          </w:p>
        </w:tc>
        <w:tc>
          <w:tcPr>
            <w:tcW w:w="1019" w:type="pct"/>
            <w:shd w:val="clear" w:color="auto" w:fill="auto"/>
            <w:vAlign w:val="center"/>
          </w:tcPr>
          <w:p w:rsidR="008140A6" w:rsidRPr="000D289E" w:rsidRDefault="008140A6" w:rsidP="00056E73">
            <w:pPr>
              <w:spacing w:line="276" w:lineRule="auto"/>
              <w:ind w:right="34"/>
              <w:jc w:val="center"/>
              <w:rPr>
                <w:b/>
                <w:sz w:val="22"/>
                <w:szCs w:val="22"/>
              </w:rPr>
            </w:pPr>
            <w:r w:rsidRPr="000D289E">
              <w:rPr>
                <w:b/>
                <w:sz w:val="22"/>
                <w:szCs w:val="22"/>
              </w:rPr>
              <w:t>Годы реализация</w:t>
            </w:r>
          </w:p>
        </w:tc>
        <w:tc>
          <w:tcPr>
            <w:tcW w:w="1171" w:type="pct"/>
            <w:shd w:val="clear" w:color="auto" w:fill="auto"/>
          </w:tcPr>
          <w:p w:rsidR="008140A6" w:rsidRPr="000D289E" w:rsidRDefault="008140A6" w:rsidP="00056E73">
            <w:pPr>
              <w:spacing w:line="276" w:lineRule="auto"/>
              <w:ind w:right="34"/>
              <w:jc w:val="center"/>
              <w:rPr>
                <w:b/>
                <w:sz w:val="22"/>
                <w:szCs w:val="22"/>
              </w:rPr>
            </w:pPr>
            <w:r w:rsidRPr="000D289E">
              <w:rPr>
                <w:b/>
                <w:sz w:val="22"/>
                <w:szCs w:val="22"/>
              </w:rPr>
              <w:t>Планируемый год начала работы котельной, принято</w:t>
            </w:r>
            <w:r>
              <w:rPr>
                <w:b/>
                <w:sz w:val="22"/>
                <w:szCs w:val="22"/>
              </w:rPr>
              <w:t>й</w:t>
            </w:r>
            <w:r w:rsidRPr="000D289E">
              <w:rPr>
                <w:b/>
                <w:sz w:val="22"/>
                <w:szCs w:val="22"/>
              </w:rPr>
              <w:t xml:space="preserve"> в схеме </w:t>
            </w:r>
          </w:p>
        </w:tc>
      </w:tr>
      <w:tr w:rsidR="008140A6" w:rsidRPr="000D289E" w:rsidTr="00056E73">
        <w:trPr>
          <w:trHeight w:val="20"/>
        </w:trPr>
        <w:tc>
          <w:tcPr>
            <w:tcW w:w="287" w:type="pct"/>
            <w:shd w:val="clear" w:color="auto" w:fill="auto"/>
            <w:vAlign w:val="center"/>
          </w:tcPr>
          <w:p w:rsidR="008140A6" w:rsidRPr="000D289E" w:rsidRDefault="008140A6" w:rsidP="00056E73">
            <w:pPr>
              <w:spacing w:line="276" w:lineRule="auto"/>
              <w:ind w:right="34"/>
              <w:jc w:val="center"/>
              <w:rPr>
                <w:sz w:val="22"/>
                <w:szCs w:val="22"/>
              </w:rPr>
            </w:pPr>
            <w:r w:rsidRPr="000D289E">
              <w:rPr>
                <w:sz w:val="22"/>
                <w:szCs w:val="22"/>
              </w:rPr>
              <w:t>1</w:t>
            </w:r>
          </w:p>
        </w:tc>
        <w:tc>
          <w:tcPr>
            <w:tcW w:w="2523" w:type="pct"/>
            <w:shd w:val="clear" w:color="auto" w:fill="auto"/>
          </w:tcPr>
          <w:p w:rsidR="008140A6" w:rsidRPr="00880055" w:rsidRDefault="008140A6" w:rsidP="00056E73">
            <w:pPr>
              <w:jc w:val="center"/>
            </w:pPr>
            <w:r>
              <w:rPr>
                <w:sz w:val="22"/>
                <w:szCs w:val="22"/>
              </w:rPr>
              <w:t>-</w:t>
            </w:r>
          </w:p>
        </w:tc>
        <w:tc>
          <w:tcPr>
            <w:tcW w:w="1019" w:type="pct"/>
            <w:shd w:val="clear" w:color="auto" w:fill="auto"/>
            <w:vAlign w:val="center"/>
          </w:tcPr>
          <w:p w:rsidR="008140A6" w:rsidRPr="000D289E" w:rsidRDefault="008140A6" w:rsidP="00056E73">
            <w:pPr>
              <w:spacing w:line="276" w:lineRule="auto"/>
              <w:ind w:right="34"/>
              <w:jc w:val="center"/>
              <w:rPr>
                <w:sz w:val="22"/>
                <w:szCs w:val="22"/>
              </w:rPr>
            </w:pPr>
            <w:r>
              <w:rPr>
                <w:sz w:val="22"/>
                <w:szCs w:val="22"/>
              </w:rPr>
              <w:t>-</w:t>
            </w:r>
          </w:p>
        </w:tc>
        <w:tc>
          <w:tcPr>
            <w:tcW w:w="1171" w:type="pct"/>
            <w:shd w:val="clear" w:color="auto" w:fill="auto"/>
            <w:vAlign w:val="center"/>
          </w:tcPr>
          <w:p w:rsidR="008140A6" w:rsidRPr="000D289E" w:rsidRDefault="008140A6" w:rsidP="00056E73">
            <w:pPr>
              <w:spacing w:line="276" w:lineRule="auto"/>
              <w:ind w:right="34"/>
              <w:jc w:val="center"/>
              <w:rPr>
                <w:sz w:val="22"/>
                <w:szCs w:val="22"/>
              </w:rPr>
            </w:pPr>
            <w:r>
              <w:rPr>
                <w:sz w:val="22"/>
                <w:szCs w:val="22"/>
              </w:rPr>
              <w:t>-</w:t>
            </w:r>
          </w:p>
        </w:tc>
      </w:tr>
    </w:tbl>
    <w:p w:rsidR="008140A6" w:rsidRPr="000D289E" w:rsidRDefault="008140A6" w:rsidP="008140A6">
      <w:pPr>
        <w:pStyle w:val="a7"/>
        <w:spacing w:line="276" w:lineRule="auto"/>
        <w:jc w:val="center"/>
        <w:rPr>
          <w:rFonts w:ascii="Times New Roman" w:hAnsi="Times New Roman"/>
          <w:b/>
          <w:sz w:val="28"/>
          <w:szCs w:val="28"/>
        </w:rPr>
      </w:pPr>
    </w:p>
    <w:p w:rsidR="008140A6" w:rsidRPr="000D289E" w:rsidRDefault="008140A6" w:rsidP="008140A6">
      <w:pPr>
        <w:pStyle w:val="a7"/>
        <w:spacing w:line="276" w:lineRule="auto"/>
        <w:jc w:val="center"/>
        <w:rPr>
          <w:rFonts w:ascii="Times New Roman" w:hAnsi="Times New Roman"/>
          <w:b/>
          <w:sz w:val="28"/>
          <w:szCs w:val="28"/>
        </w:rPr>
      </w:pPr>
      <w:r w:rsidRPr="000D289E">
        <w:rPr>
          <w:rFonts w:ascii="Times New Roman" w:hAnsi="Times New Roman"/>
          <w:b/>
          <w:sz w:val="28"/>
          <w:szCs w:val="28"/>
        </w:rPr>
        <w:t xml:space="preserve">7.1. Описание условий организации централизованного </w:t>
      </w:r>
    </w:p>
    <w:p w:rsidR="008140A6" w:rsidRPr="000D289E" w:rsidRDefault="008140A6" w:rsidP="008140A6">
      <w:pPr>
        <w:pStyle w:val="a7"/>
        <w:spacing w:line="276" w:lineRule="auto"/>
        <w:jc w:val="center"/>
        <w:rPr>
          <w:rFonts w:ascii="Times New Roman" w:hAnsi="Times New Roman"/>
          <w:b/>
          <w:sz w:val="28"/>
          <w:szCs w:val="28"/>
        </w:rPr>
      </w:pPr>
      <w:r w:rsidRPr="000D289E">
        <w:rPr>
          <w:rFonts w:ascii="Times New Roman" w:hAnsi="Times New Roman"/>
          <w:b/>
          <w:sz w:val="28"/>
          <w:szCs w:val="28"/>
        </w:rPr>
        <w:t xml:space="preserve">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w:t>
      </w:r>
    </w:p>
    <w:p w:rsidR="008140A6" w:rsidRPr="000D289E" w:rsidRDefault="008140A6" w:rsidP="008140A6">
      <w:pPr>
        <w:pStyle w:val="a7"/>
        <w:spacing w:line="276" w:lineRule="auto"/>
        <w:jc w:val="center"/>
        <w:rPr>
          <w:rFonts w:ascii="Times New Roman" w:hAnsi="Times New Roman"/>
          <w:b/>
          <w:sz w:val="28"/>
          <w:szCs w:val="28"/>
        </w:rPr>
      </w:pPr>
      <w:r w:rsidRPr="000D289E">
        <w:rPr>
          <w:rFonts w:ascii="Times New Roman" w:hAnsi="Times New Roman"/>
          <w:b/>
          <w:sz w:val="28"/>
          <w:szCs w:val="28"/>
        </w:rPr>
        <w:t xml:space="preserve">в порядке, установленном методическими указаниями по разработке </w:t>
      </w:r>
    </w:p>
    <w:p w:rsidR="008140A6" w:rsidRPr="000D289E" w:rsidRDefault="008140A6" w:rsidP="008140A6">
      <w:pPr>
        <w:pStyle w:val="a7"/>
        <w:spacing w:line="276" w:lineRule="auto"/>
        <w:jc w:val="center"/>
        <w:rPr>
          <w:rFonts w:ascii="Times New Roman" w:hAnsi="Times New Roman"/>
          <w:b/>
          <w:sz w:val="28"/>
          <w:szCs w:val="28"/>
        </w:rPr>
      </w:pPr>
      <w:r w:rsidRPr="000D289E">
        <w:rPr>
          <w:rFonts w:ascii="Times New Roman" w:hAnsi="Times New Roman"/>
          <w:b/>
          <w:sz w:val="28"/>
          <w:szCs w:val="28"/>
        </w:rPr>
        <w:t>схем теплоснабжения</w:t>
      </w:r>
    </w:p>
    <w:p w:rsidR="008140A6" w:rsidRPr="000D289E" w:rsidRDefault="008140A6" w:rsidP="008140A6">
      <w:pPr>
        <w:spacing w:line="276" w:lineRule="auto"/>
        <w:ind w:right="-20" w:firstLine="709"/>
        <w:jc w:val="both"/>
        <w:rPr>
          <w:sz w:val="28"/>
          <w:szCs w:val="28"/>
        </w:rPr>
      </w:pPr>
      <w:r w:rsidRPr="000D289E">
        <w:rPr>
          <w:sz w:val="28"/>
          <w:szCs w:val="28"/>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rsidR="008140A6" w:rsidRPr="000D289E" w:rsidRDefault="008140A6" w:rsidP="008140A6">
      <w:pPr>
        <w:spacing w:line="276" w:lineRule="auto"/>
        <w:ind w:right="-20" w:firstLine="709"/>
        <w:jc w:val="both"/>
        <w:rPr>
          <w:sz w:val="28"/>
          <w:szCs w:val="28"/>
        </w:rPr>
      </w:pPr>
      <w:r w:rsidRPr="000D289E">
        <w:rPr>
          <w:sz w:val="28"/>
          <w:szCs w:val="28"/>
        </w:rPr>
        <w:t xml:space="preserve">В основу проектных предложений по развитию теплоэнергетической системы </w:t>
      </w:r>
      <w:r>
        <w:rPr>
          <w:sz w:val="28"/>
          <w:szCs w:val="28"/>
        </w:rPr>
        <w:t xml:space="preserve">Сельского поселения Верхний Курп </w:t>
      </w:r>
      <w:r w:rsidRPr="000D289E">
        <w:rPr>
          <w:sz w:val="28"/>
          <w:szCs w:val="28"/>
        </w:rPr>
        <w:t>заложена следующая концепция теплоснабжения:</w:t>
      </w:r>
    </w:p>
    <w:p w:rsidR="008140A6" w:rsidRPr="000D289E" w:rsidRDefault="008140A6" w:rsidP="008140A6">
      <w:pPr>
        <w:widowControl/>
        <w:numPr>
          <w:ilvl w:val="0"/>
          <w:numId w:val="42"/>
        </w:numPr>
        <w:autoSpaceDE/>
        <w:autoSpaceDN/>
        <w:adjustRightInd/>
        <w:spacing w:line="276" w:lineRule="auto"/>
        <w:ind w:left="0" w:right="-23" w:firstLine="426"/>
        <w:contextualSpacing/>
        <w:jc w:val="both"/>
        <w:rPr>
          <w:sz w:val="28"/>
          <w:szCs w:val="28"/>
        </w:rPr>
      </w:pPr>
      <w:r w:rsidRPr="000D289E">
        <w:rPr>
          <w:sz w:val="28"/>
          <w:szCs w:val="28"/>
        </w:rPr>
        <w:t>многоквартирная жилая застройка и общественные здания обеспечиваются теплоэнергией от теплоисточников различных типов и мощности, в т.ч. отдельно стоящих котельных, задействованных в системе централизованного теплоснабжения, автономных котельных, предназначенных для одиночных зданий в районах малоэтажной застройки в условиях отсутствия централизованных теплоисточников;</w:t>
      </w:r>
    </w:p>
    <w:p w:rsidR="008140A6" w:rsidRPr="000D289E" w:rsidRDefault="008140A6" w:rsidP="008140A6">
      <w:pPr>
        <w:widowControl/>
        <w:numPr>
          <w:ilvl w:val="0"/>
          <w:numId w:val="42"/>
        </w:numPr>
        <w:autoSpaceDE/>
        <w:autoSpaceDN/>
        <w:adjustRightInd/>
        <w:spacing w:line="276" w:lineRule="auto"/>
        <w:ind w:left="0" w:right="-23" w:firstLine="426"/>
        <w:contextualSpacing/>
        <w:jc w:val="both"/>
        <w:rPr>
          <w:sz w:val="28"/>
          <w:szCs w:val="28"/>
        </w:rPr>
      </w:pPr>
      <w:r w:rsidRPr="000D289E">
        <w:rPr>
          <w:sz w:val="28"/>
          <w:szCs w:val="28"/>
        </w:rPr>
        <w:t>теплоснабжение индивидуальной жилой застройки осуществляется за счёт индивидуальных теплоисточников.</w:t>
      </w:r>
    </w:p>
    <w:p w:rsidR="008140A6" w:rsidRDefault="008140A6" w:rsidP="008140A6">
      <w:pPr>
        <w:spacing w:line="276" w:lineRule="auto"/>
        <w:ind w:firstLine="426"/>
        <w:jc w:val="both"/>
        <w:rPr>
          <w:sz w:val="28"/>
          <w:szCs w:val="28"/>
        </w:rPr>
      </w:pPr>
      <w:r w:rsidRPr="000D289E">
        <w:rPr>
          <w:sz w:val="28"/>
          <w:szCs w:val="28"/>
        </w:rPr>
        <w:t>Прирост тепловой нагрузки</w:t>
      </w:r>
      <w:r>
        <w:rPr>
          <w:sz w:val="28"/>
          <w:szCs w:val="28"/>
        </w:rPr>
        <w:t xml:space="preserve"> не планируется.</w:t>
      </w:r>
    </w:p>
    <w:p w:rsidR="008140A6" w:rsidRPr="000D289E" w:rsidRDefault="008140A6" w:rsidP="008140A6">
      <w:pPr>
        <w:spacing w:line="276" w:lineRule="auto"/>
        <w:ind w:firstLine="709"/>
        <w:jc w:val="both"/>
        <w:rPr>
          <w:sz w:val="28"/>
          <w:szCs w:val="28"/>
        </w:rPr>
      </w:pPr>
    </w:p>
    <w:p w:rsidR="008140A6" w:rsidRPr="000D289E" w:rsidRDefault="008140A6" w:rsidP="008140A6">
      <w:pPr>
        <w:spacing w:line="276" w:lineRule="auto"/>
        <w:jc w:val="center"/>
        <w:rPr>
          <w:b/>
          <w:sz w:val="28"/>
          <w:szCs w:val="28"/>
        </w:rPr>
      </w:pPr>
      <w:r w:rsidRPr="000D289E">
        <w:rPr>
          <w:b/>
          <w:sz w:val="28"/>
          <w:szCs w:val="28"/>
        </w:rPr>
        <w:t xml:space="preserve">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w:t>
      </w:r>
    </w:p>
    <w:p w:rsidR="008140A6" w:rsidRPr="000D289E" w:rsidRDefault="008140A6" w:rsidP="008140A6">
      <w:pPr>
        <w:spacing w:line="276" w:lineRule="auto"/>
        <w:jc w:val="center"/>
        <w:rPr>
          <w:b/>
          <w:sz w:val="28"/>
          <w:szCs w:val="28"/>
        </w:rPr>
      </w:pPr>
      <w:r w:rsidRPr="000D289E">
        <w:rPr>
          <w:b/>
          <w:sz w:val="28"/>
          <w:szCs w:val="28"/>
        </w:rPr>
        <w:t xml:space="preserve">к генерирующим объектам, мощность которых поставляется в вынужденном режиме в целях обеспечения надежного </w:t>
      </w:r>
    </w:p>
    <w:p w:rsidR="008140A6" w:rsidRPr="000D289E" w:rsidRDefault="008140A6" w:rsidP="008140A6">
      <w:pPr>
        <w:spacing w:line="276" w:lineRule="auto"/>
        <w:jc w:val="center"/>
        <w:rPr>
          <w:b/>
          <w:sz w:val="28"/>
          <w:szCs w:val="28"/>
        </w:rPr>
      </w:pPr>
      <w:r w:rsidRPr="000D289E">
        <w:rPr>
          <w:b/>
          <w:sz w:val="28"/>
          <w:szCs w:val="28"/>
        </w:rPr>
        <w:t>теплоснабжения потребителей</w:t>
      </w:r>
    </w:p>
    <w:p w:rsidR="008140A6" w:rsidRPr="000D289E" w:rsidRDefault="008140A6" w:rsidP="008140A6">
      <w:pPr>
        <w:spacing w:line="276" w:lineRule="auto"/>
        <w:ind w:firstLine="709"/>
        <w:jc w:val="both"/>
        <w:rPr>
          <w:sz w:val="28"/>
          <w:szCs w:val="28"/>
        </w:rPr>
      </w:pPr>
      <w:r w:rsidRPr="000D289E">
        <w:rPr>
          <w:sz w:val="28"/>
          <w:szCs w:val="28"/>
        </w:rPr>
        <w:t xml:space="preserve">В </w:t>
      </w:r>
      <w:r>
        <w:rPr>
          <w:sz w:val="28"/>
          <w:szCs w:val="28"/>
        </w:rPr>
        <w:t xml:space="preserve">Сельском поселении Верхний Курп </w:t>
      </w:r>
      <w:r w:rsidRPr="000D289E">
        <w:rPr>
          <w:sz w:val="28"/>
          <w:szCs w:val="28"/>
        </w:rPr>
        <w:t>по состоянию на 2022 г.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rsidR="008140A6" w:rsidRPr="000D289E" w:rsidRDefault="008140A6" w:rsidP="008140A6">
      <w:pPr>
        <w:spacing w:line="276" w:lineRule="auto"/>
        <w:ind w:right="-143"/>
        <w:jc w:val="center"/>
        <w:rPr>
          <w:b/>
          <w:sz w:val="28"/>
          <w:szCs w:val="28"/>
          <w:shd w:val="clear" w:color="auto" w:fill="FFFFFF"/>
        </w:rPr>
      </w:pPr>
      <w:r w:rsidRPr="000D289E">
        <w:rPr>
          <w:b/>
          <w:sz w:val="28"/>
          <w:szCs w:val="28"/>
        </w:rPr>
        <w:t xml:space="preserve">7.3. </w:t>
      </w:r>
      <w:r w:rsidRPr="000D289E">
        <w:rPr>
          <w:b/>
          <w:sz w:val="28"/>
          <w:szCs w:val="28"/>
          <w:shd w:val="clear" w:color="auto" w:fill="FFFFFF"/>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p w:rsidR="008140A6" w:rsidRPr="000D289E" w:rsidRDefault="008140A6" w:rsidP="008140A6">
      <w:pPr>
        <w:spacing w:line="276" w:lineRule="auto"/>
        <w:ind w:right="-20" w:firstLine="709"/>
        <w:jc w:val="both"/>
        <w:rPr>
          <w:sz w:val="28"/>
          <w:szCs w:val="28"/>
        </w:rPr>
      </w:pPr>
      <w:r w:rsidRPr="000D289E">
        <w:rPr>
          <w:sz w:val="28"/>
          <w:szCs w:val="28"/>
        </w:rPr>
        <w:t xml:space="preserve">В </w:t>
      </w:r>
      <w:r>
        <w:rPr>
          <w:sz w:val="28"/>
          <w:szCs w:val="28"/>
        </w:rPr>
        <w:t xml:space="preserve">Сельском поселении Верхний Курп </w:t>
      </w:r>
      <w:r w:rsidRPr="000D289E">
        <w:rPr>
          <w:sz w:val="28"/>
          <w:szCs w:val="28"/>
        </w:rPr>
        <w:t>в рассматриваемом периоде отсутствуют генерирующие объекты,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w:t>
      </w:r>
    </w:p>
    <w:p w:rsidR="008140A6" w:rsidRPr="000D289E" w:rsidRDefault="008140A6" w:rsidP="008140A6">
      <w:pPr>
        <w:spacing w:line="276" w:lineRule="auto"/>
        <w:jc w:val="center"/>
        <w:rPr>
          <w:b/>
          <w:sz w:val="28"/>
          <w:szCs w:val="28"/>
          <w:shd w:val="clear" w:color="auto" w:fill="FFFFFF"/>
        </w:rPr>
      </w:pPr>
      <w:r w:rsidRPr="000D289E">
        <w:rPr>
          <w:b/>
          <w:sz w:val="28"/>
          <w:szCs w:val="28"/>
        </w:rPr>
        <w:t xml:space="preserve">7.4. </w:t>
      </w:r>
      <w:r w:rsidRPr="000D289E">
        <w:rPr>
          <w:b/>
          <w:sz w:val="28"/>
          <w:szCs w:val="28"/>
          <w:shd w:val="clear" w:color="auto" w:fill="FFFFFF"/>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p w:rsidR="008140A6" w:rsidRPr="000D289E" w:rsidRDefault="008140A6" w:rsidP="008140A6">
      <w:pPr>
        <w:spacing w:line="276" w:lineRule="auto"/>
        <w:ind w:firstLine="709"/>
        <w:jc w:val="both"/>
        <w:rPr>
          <w:sz w:val="28"/>
          <w:szCs w:val="28"/>
        </w:rPr>
      </w:pPr>
      <w:r w:rsidRPr="000D289E">
        <w:rPr>
          <w:sz w:val="28"/>
          <w:szCs w:val="28"/>
        </w:rPr>
        <w:t>Настоящей схемой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rsidR="008140A6" w:rsidRPr="000D289E" w:rsidRDefault="008140A6" w:rsidP="008140A6">
      <w:pPr>
        <w:spacing w:line="276" w:lineRule="auto"/>
        <w:jc w:val="center"/>
        <w:rPr>
          <w:b/>
          <w:sz w:val="28"/>
          <w:szCs w:val="28"/>
          <w:shd w:val="clear" w:color="auto" w:fill="FFFFFF"/>
        </w:rPr>
      </w:pPr>
      <w:r w:rsidRPr="000D289E">
        <w:rPr>
          <w:b/>
          <w:sz w:val="28"/>
          <w:szCs w:val="28"/>
        </w:rPr>
        <w:t xml:space="preserve">7.5. </w:t>
      </w:r>
      <w:r w:rsidRPr="000D289E">
        <w:rPr>
          <w:b/>
          <w:sz w:val="28"/>
          <w:szCs w:val="28"/>
          <w:shd w:val="clear" w:color="auto" w:fill="FFFFFF"/>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p>
    <w:p w:rsidR="008140A6" w:rsidRPr="000D289E" w:rsidRDefault="008140A6" w:rsidP="008140A6">
      <w:pPr>
        <w:spacing w:line="276" w:lineRule="auto"/>
        <w:ind w:firstLine="709"/>
        <w:jc w:val="both"/>
        <w:rPr>
          <w:b/>
          <w:sz w:val="28"/>
          <w:szCs w:val="28"/>
          <w:shd w:val="clear" w:color="auto" w:fill="FFFFFF"/>
        </w:rPr>
      </w:pPr>
      <w:r w:rsidRPr="000D289E">
        <w:rPr>
          <w:sz w:val="28"/>
          <w:szCs w:val="28"/>
        </w:rPr>
        <w:t xml:space="preserve">В </w:t>
      </w:r>
      <w:r>
        <w:rPr>
          <w:sz w:val="28"/>
          <w:szCs w:val="28"/>
        </w:rPr>
        <w:t xml:space="preserve">Сельском поселении Верхний Курп </w:t>
      </w:r>
      <w:r w:rsidRPr="000D289E">
        <w:rPr>
          <w:sz w:val="28"/>
          <w:szCs w:val="28"/>
        </w:rPr>
        <w:t>не планируется строительство ТЭЦ.</w:t>
      </w:r>
    </w:p>
    <w:p w:rsidR="008140A6" w:rsidRPr="000D289E" w:rsidRDefault="008140A6" w:rsidP="008140A6">
      <w:pPr>
        <w:spacing w:line="276" w:lineRule="auto"/>
        <w:jc w:val="center"/>
        <w:rPr>
          <w:b/>
          <w:sz w:val="28"/>
          <w:szCs w:val="28"/>
        </w:rPr>
      </w:pPr>
      <w:r w:rsidRPr="000D289E">
        <w:rPr>
          <w:b/>
          <w:sz w:val="28"/>
          <w:szCs w:val="28"/>
        </w:rPr>
        <w:t xml:space="preserve">7.6. </w:t>
      </w:r>
      <w:r w:rsidRPr="000D289E">
        <w:rPr>
          <w:b/>
          <w:sz w:val="28"/>
          <w:szCs w:val="28"/>
          <w:shd w:val="clear" w:color="auto" w:fill="FFFFFF"/>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rsidR="008140A6" w:rsidRPr="000D289E" w:rsidRDefault="008140A6" w:rsidP="008140A6">
      <w:pPr>
        <w:spacing w:line="276" w:lineRule="auto"/>
        <w:ind w:firstLine="709"/>
        <w:jc w:val="both"/>
        <w:rPr>
          <w:b/>
          <w:sz w:val="28"/>
          <w:szCs w:val="28"/>
        </w:rPr>
      </w:pPr>
      <w:r w:rsidRPr="000D289E">
        <w:rPr>
          <w:sz w:val="28"/>
          <w:szCs w:val="28"/>
        </w:rPr>
        <w:t xml:space="preserve">В </w:t>
      </w:r>
      <w:r>
        <w:rPr>
          <w:sz w:val="28"/>
          <w:szCs w:val="28"/>
        </w:rPr>
        <w:t>сельском поселении Верхний Курп котельные</w:t>
      </w:r>
      <w:r w:rsidRPr="000D289E">
        <w:rPr>
          <w:sz w:val="28"/>
          <w:szCs w:val="28"/>
        </w:rPr>
        <w:t>, функциони</w:t>
      </w:r>
      <w:r>
        <w:rPr>
          <w:sz w:val="28"/>
          <w:szCs w:val="28"/>
        </w:rPr>
        <w:t xml:space="preserve">рующие в режиме комбинированной </w:t>
      </w:r>
      <w:r w:rsidRPr="000D289E">
        <w:rPr>
          <w:sz w:val="28"/>
          <w:szCs w:val="28"/>
        </w:rPr>
        <w:t>выработки электрической и тепловой энергии отсутствуют.</w:t>
      </w:r>
    </w:p>
    <w:p w:rsidR="008140A6" w:rsidRPr="000D289E" w:rsidRDefault="008140A6" w:rsidP="008140A6">
      <w:pPr>
        <w:spacing w:line="276" w:lineRule="auto"/>
        <w:jc w:val="center"/>
        <w:rPr>
          <w:b/>
          <w:sz w:val="28"/>
          <w:szCs w:val="28"/>
          <w:shd w:val="clear" w:color="auto" w:fill="FFFFFF"/>
        </w:rPr>
      </w:pPr>
      <w:r w:rsidRPr="000D289E">
        <w:rPr>
          <w:b/>
          <w:sz w:val="28"/>
          <w:szCs w:val="28"/>
        </w:rPr>
        <w:t xml:space="preserve">7.7. </w:t>
      </w:r>
      <w:r w:rsidRPr="000D289E">
        <w:rPr>
          <w:b/>
          <w:sz w:val="28"/>
          <w:szCs w:val="28"/>
          <w:shd w:val="clear" w:color="auto" w:fill="FFFFFF"/>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rsidR="008140A6" w:rsidRPr="000D289E" w:rsidRDefault="008140A6" w:rsidP="008140A6">
      <w:pPr>
        <w:spacing w:line="276" w:lineRule="auto"/>
        <w:ind w:firstLine="708"/>
        <w:jc w:val="both"/>
        <w:rPr>
          <w:color w:val="000000"/>
          <w:sz w:val="28"/>
          <w:szCs w:val="28"/>
        </w:rPr>
      </w:pPr>
      <w:r w:rsidRPr="000D289E">
        <w:rPr>
          <w:color w:val="000000"/>
          <w:sz w:val="28"/>
          <w:szCs w:val="28"/>
        </w:rPr>
        <w:t xml:space="preserve">В увеличение зоны действия котельных нет необходимости, в связи с тем, что на расчетный срок не планируется присоединение новых абонентов. </w:t>
      </w:r>
    </w:p>
    <w:p w:rsidR="008140A6" w:rsidRPr="000D289E" w:rsidRDefault="008140A6" w:rsidP="008140A6">
      <w:pPr>
        <w:spacing w:line="276" w:lineRule="auto"/>
        <w:jc w:val="center"/>
        <w:rPr>
          <w:b/>
          <w:sz w:val="28"/>
          <w:szCs w:val="28"/>
          <w:shd w:val="clear" w:color="auto" w:fill="FFFFFF"/>
        </w:rPr>
      </w:pPr>
      <w:r w:rsidRPr="000D289E">
        <w:rPr>
          <w:b/>
          <w:sz w:val="28"/>
          <w:szCs w:val="28"/>
          <w:shd w:val="clear" w:color="auto" w:fill="FFFFFF"/>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rsidR="008140A6" w:rsidRPr="000D289E" w:rsidRDefault="008140A6" w:rsidP="008140A6">
      <w:pPr>
        <w:spacing w:line="276" w:lineRule="auto"/>
        <w:ind w:firstLine="709"/>
        <w:rPr>
          <w:color w:val="000000"/>
          <w:sz w:val="28"/>
          <w:szCs w:val="28"/>
        </w:rPr>
      </w:pPr>
      <w:r w:rsidRPr="000D289E">
        <w:rPr>
          <w:color w:val="000000"/>
          <w:sz w:val="28"/>
          <w:szCs w:val="28"/>
        </w:rPr>
        <w:t>Не планируется перевод в пиковый режим работы котельной.</w:t>
      </w:r>
    </w:p>
    <w:p w:rsidR="008140A6" w:rsidRPr="000D289E" w:rsidRDefault="008140A6" w:rsidP="008140A6">
      <w:pPr>
        <w:spacing w:line="276" w:lineRule="auto"/>
        <w:jc w:val="center"/>
        <w:rPr>
          <w:b/>
          <w:sz w:val="28"/>
          <w:szCs w:val="28"/>
          <w:shd w:val="clear" w:color="auto" w:fill="FFFFFF"/>
        </w:rPr>
      </w:pPr>
      <w:r w:rsidRPr="000D289E">
        <w:rPr>
          <w:b/>
          <w:sz w:val="28"/>
          <w:szCs w:val="28"/>
          <w:shd w:val="clear" w:color="auto" w:fill="FFFFFF"/>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rsidR="008140A6" w:rsidRPr="000D289E" w:rsidRDefault="008140A6" w:rsidP="008140A6">
      <w:pPr>
        <w:spacing w:line="276" w:lineRule="auto"/>
        <w:ind w:firstLine="709"/>
        <w:jc w:val="both"/>
        <w:rPr>
          <w:sz w:val="28"/>
          <w:szCs w:val="28"/>
          <w:shd w:val="clear" w:color="auto" w:fill="FFFFFF"/>
        </w:rPr>
      </w:pPr>
      <w:r w:rsidRPr="000D289E">
        <w:rPr>
          <w:sz w:val="28"/>
          <w:szCs w:val="28"/>
          <w:shd w:val="clear" w:color="auto" w:fill="FFFFFF"/>
        </w:rPr>
        <w:t>Комбинированные источники выработки электрической и тепловой энергии отсутствуют.</w:t>
      </w:r>
    </w:p>
    <w:p w:rsidR="008140A6" w:rsidRPr="00F00169" w:rsidRDefault="008140A6" w:rsidP="008140A6">
      <w:pPr>
        <w:pStyle w:val="s1"/>
        <w:shd w:val="clear" w:color="auto" w:fill="FFFFFF"/>
        <w:spacing w:before="0" w:beforeAutospacing="0" w:after="0" w:afterAutospacing="0" w:line="276" w:lineRule="auto"/>
        <w:jc w:val="center"/>
        <w:rPr>
          <w:b/>
          <w:sz w:val="28"/>
          <w:szCs w:val="28"/>
        </w:rPr>
      </w:pPr>
      <w:r w:rsidRPr="00F00169">
        <w:rPr>
          <w:b/>
          <w:sz w:val="28"/>
          <w:szCs w:val="28"/>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p w:rsidR="008140A6" w:rsidRPr="00F00169" w:rsidRDefault="008140A6" w:rsidP="008140A6">
      <w:pPr>
        <w:spacing w:line="276" w:lineRule="auto"/>
        <w:ind w:firstLine="708"/>
        <w:jc w:val="both"/>
        <w:rPr>
          <w:sz w:val="28"/>
          <w:szCs w:val="28"/>
        </w:rPr>
      </w:pPr>
      <w:r w:rsidRPr="00F00169">
        <w:rPr>
          <w:sz w:val="28"/>
          <w:szCs w:val="28"/>
        </w:rPr>
        <w:t>Вывод в резерв и вывод из эксплуатации котельн</w:t>
      </w:r>
      <w:r>
        <w:rPr>
          <w:sz w:val="28"/>
          <w:szCs w:val="28"/>
        </w:rPr>
        <w:t>ой</w:t>
      </w:r>
      <w:r w:rsidRPr="00F00169">
        <w:rPr>
          <w:sz w:val="28"/>
          <w:szCs w:val="28"/>
        </w:rPr>
        <w:t xml:space="preserve"> не планируется.</w:t>
      </w:r>
    </w:p>
    <w:p w:rsidR="008140A6" w:rsidRPr="000D289E" w:rsidRDefault="008140A6" w:rsidP="008140A6">
      <w:pPr>
        <w:pStyle w:val="s1"/>
        <w:shd w:val="clear" w:color="auto" w:fill="FFFFFF"/>
        <w:spacing w:before="0" w:beforeAutospacing="0" w:after="0" w:afterAutospacing="0" w:line="276" w:lineRule="auto"/>
        <w:jc w:val="center"/>
        <w:rPr>
          <w:b/>
          <w:sz w:val="28"/>
          <w:szCs w:val="28"/>
        </w:rPr>
      </w:pPr>
      <w:r w:rsidRPr="00665831">
        <w:rPr>
          <w:b/>
          <w:sz w:val="28"/>
          <w:szCs w:val="28"/>
        </w:rPr>
        <w:t>7.11.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p>
    <w:p w:rsidR="008140A6" w:rsidRPr="000D289E" w:rsidRDefault="008140A6" w:rsidP="008140A6">
      <w:pPr>
        <w:spacing w:line="276" w:lineRule="auto"/>
        <w:ind w:firstLine="709"/>
        <w:jc w:val="both"/>
        <w:rPr>
          <w:sz w:val="28"/>
          <w:szCs w:val="28"/>
        </w:rPr>
      </w:pPr>
      <w:r w:rsidRPr="000D289E">
        <w:rPr>
          <w:sz w:val="28"/>
          <w:szCs w:val="28"/>
        </w:rPr>
        <w:t xml:space="preserve">Предложения по организации индивидуального теплоснабжения рекомендуется разрабатывать в зонах застройки малоэтажными жилыми зданиями и плотностью тепловой нагрузки меньше 0,01 Гкал/га. </w:t>
      </w:r>
    </w:p>
    <w:p w:rsidR="008140A6" w:rsidRPr="000D289E" w:rsidRDefault="008140A6" w:rsidP="008140A6">
      <w:pPr>
        <w:spacing w:line="276" w:lineRule="auto"/>
        <w:ind w:firstLine="709"/>
        <w:jc w:val="both"/>
        <w:rPr>
          <w:sz w:val="28"/>
          <w:szCs w:val="28"/>
        </w:rPr>
      </w:pPr>
      <w:r w:rsidRPr="000D289E">
        <w:rPr>
          <w:sz w:val="28"/>
          <w:szCs w:val="28"/>
        </w:rPr>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 малоэтажной застройки и индивидуальной застройки нецелесообразно по причине малых нагрузок и малой плотности застройки, ввиду чего требуется строительство тепловых сетей малых диаметров, но большой протяженности.</w:t>
      </w:r>
    </w:p>
    <w:p w:rsidR="008140A6" w:rsidRPr="000D289E" w:rsidRDefault="008140A6" w:rsidP="008140A6">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7.12. Обоснование перспективных балансов производства и </w:t>
      </w:r>
    </w:p>
    <w:p w:rsidR="008140A6" w:rsidRPr="000D289E" w:rsidRDefault="008140A6" w:rsidP="008140A6">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потребления тепловой мощности источников тепловой энергии и теплоносителя и присоединенной тепловой нагрузки в каждой </w:t>
      </w:r>
    </w:p>
    <w:p w:rsidR="008140A6" w:rsidRPr="000D289E" w:rsidRDefault="008140A6" w:rsidP="008140A6">
      <w:pPr>
        <w:pStyle w:val="s1"/>
        <w:shd w:val="clear" w:color="auto" w:fill="FFFFFF"/>
        <w:spacing w:before="0" w:beforeAutospacing="0" w:after="0" w:afterAutospacing="0" w:line="276" w:lineRule="auto"/>
        <w:jc w:val="center"/>
        <w:rPr>
          <w:b/>
          <w:sz w:val="28"/>
          <w:szCs w:val="28"/>
        </w:rPr>
      </w:pPr>
      <w:r w:rsidRPr="000D289E">
        <w:rPr>
          <w:b/>
          <w:sz w:val="28"/>
          <w:szCs w:val="28"/>
        </w:rPr>
        <w:t>из систем теплоснабжения поселения, городского округа, города федерального значения</w:t>
      </w:r>
    </w:p>
    <w:p w:rsidR="008140A6" w:rsidRPr="000D289E" w:rsidRDefault="008140A6" w:rsidP="008140A6">
      <w:pPr>
        <w:spacing w:line="276" w:lineRule="auto"/>
        <w:ind w:firstLine="709"/>
        <w:jc w:val="both"/>
        <w:rPr>
          <w:sz w:val="28"/>
          <w:szCs w:val="28"/>
        </w:rPr>
      </w:pPr>
      <w:r w:rsidRPr="000D289E">
        <w:rPr>
          <w:sz w:val="28"/>
          <w:szCs w:val="28"/>
        </w:rPr>
        <w:t xml:space="preserve">При выполнении расчетов по определению перспективных балансов тепловой мощности источников тепловой энергии, теплоносителя и присоединенной тепловой нагрузки, в качестве базовых принимались расчетные тепловые нагрузки потребителей. </w:t>
      </w:r>
    </w:p>
    <w:p w:rsidR="008140A6" w:rsidRPr="000D289E" w:rsidRDefault="008140A6" w:rsidP="008140A6">
      <w:pPr>
        <w:spacing w:line="276" w:lineRule="auto"/>
        <w:ind w:firstLine="709"/>
        <w:jc w:val="both"/>
        <w:rPr>
          <w:sz w:val="28"/>
          <w:szCs w:val="28"/>
        </w:rPr>
      </w:pPr>
      <w:r w:rsidRPr="000D289E">
        <w:rPr>
          <w:sz w:val="28"/>
          <w:szCs w:val="28"/>
        </w:rPr>
        <w:t xml:space="preserve">При составлении перспективного баланса тепловой мощности и тепловой нагрузки в каждой системе теплоснабжения по годам с 2022 г. по 2039 г. включительно, определялся избыток или дефицит тепловой мощности в каждой из указанных систем теплоснабжения. Далее определялись решения по каждому источнику теплоснабжения в зависимости от того дефицитен или избыточен тепловой баланс в каждой из систем теплоснабжения. </w:t>
      </w:r>
    </w:p>
    <w:p w:rsidR="008140A6" w:rsidRPr="000D289E" w:rsidRDefault="008140A6" w:rsidP="008140A6">
      <w:pPr>
        <w:spacing w:line="276" w:lineRule="auto"/>
        <w:ind w:firstLine="709"/>
        <w:jc w:val="both"/>
        <w:rPr>
          <w:sz w:val="28"/>
          <w:szCs w:val="28"/>
        </w:rPr>
      </w:pPr>
      <w:r w:rsidRPr="000D289E">
        <w:rPr>
          <w:sz w:val="28"/>
          <w:szCs w:val="28"/>
        </w:rPr>
        <w:t>По каждому источнику теплоснабжения принимается индивидуальное решение по перспективе его использования в системе теплоснабжения. Перспективные балансы тепловой мощности источников тепловой энергии, теплоносителя и присоединенной тепловой нагрузки в каждой из систем теплос</w:t>
      </w:r>
      <w:r>
        <w:rPr>
          <w:sz w:val="28"/>
          <w:szCs w:val="28"/>
        </w:rPr>
        <w:t>набжения представлены в таблице.</w:t>
      </w:r>
    </w:p>
    <w:p w:rsidR="008140A6" w:rsidRPr="000D289E" w:rsidRDefault="008140A6" w:rsidP="008140A6">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w:t>
      </w:r>
    </w:p>
    <w:p w:rsidR="008140A6" w:rsidRPr="000D289E" w:rsidRDefault="008140A6" w:rsidP="008140A6">
      <w:pPr>
        <w:pStyle w:val="s1"/>
        <w:shd w:val="clear" w:color="auto" w:fill="FFFFFF"/>
        <w:spacing w:before="0" w:beforeAutospacing="0" w:after="0" w:afterAutospacing="0" w:line="276" w:lineRule="auto"/>
        <w:jc w:val="center"/>
        <w:rPr>
          <w:b/>
          <w:sz w:val="28"/>
          <w:szCs w:val="28"/>
        </w:rPr>
      </w:pPr>
      <w:r w:rsidRPr="000D289E">
        <w:rPr>
          <w:b/>
          <w:sz w:val="28"/>
          <w:szCs w:val="28"/>
        </w:rPr>
        <w:t>а также местных видов топлива</w:t>
      </w:r>
    </w:p>
    <w:p w:rsidR="008140A6" w:rsidRPr="000D289E" w:rsidRDefault="008140A6" w:rsidP="008140A6">
      <w:pPr>
        <w:pStyle w:val="s1"/>
        <w:shd w:val="clear" w:color="auto" w:fill="FFFFFF"/>
        <w:spacing w:before="0" w:beforeAutospacing="0" w:after="0" w:afterAutospacing="0" w:line="276" w:lineRule="auto"/>
        <w:ind w:firstLine="709"/>
        <w:jc w:val="both"/>
        <w:rPr>
          <w:b/>
          <w:sz w:val="28"/>
          <w:szCs w:val="28"/>
        </w:rPr>
      </w:pPr>
      <w:r w:rsidRPr="000D289E">
        <w:rPr>
          <w:sz w:val="28"/>
          <w:szCs w:val="28"/>
        </w:rPr>
        <w:t>Действующие источники тепловой энергии, использующие возобновляемые энергетические ресурсы, отсутствуют, в связи, с чем не предусмотрена их реконструкция. Проведенный анализ показал, что ввод новых источников тепловой энергии с использованием возобновляемых источников энергии нецелесообразен.</w:t>
      </w:r>
    </w:p>
    <w:p w:rsidR="008140A6" w:rsidRPr="000D289E" w:rsidRDefault="008140A6" w:rsidP="008140A6">
      <w:pPr>
        <w:pStyle w:val="s1"/>
        <w:shd w:val="clear" w:color="auto" w:fill="FFFFFF"/>
        <w:spacing w:before="0" w:beforeAutospacing="0" w:after="0" w:afterAutospacing="0" w:line="276" w:lineRule="auto"/>
        <w:jc w:val="center"/>
        <w:rPr>
          <w:b/>
          <w:sz w:val="28"/>
          <w:szCs w:val="28"/>
        </w:rPr>
      </w:pPr>
      <w:r w:rsidRPr="000D289E">
        <w:rPr>
          <w:b/>
          <w:sz w:val="28"/>
          <w:szCs w:val="28"/>
        </w:rPr>
        <w:t>7.14. Обоснование организации теплоснабжения в производственных</w:t>
      </w:r>
    </w:p>
    <w:p w:rsidR="008140A6" w:rsidRPr="000D289E" w:rsidRDefault="008140A6" w:rsidP="008140A6">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 зонах на территории поселения, городского округа, города </w:t>
      </w:r>
    </w:p>
    <w:p w:rsidR="008140A6" w:rsidRPr="000D289E" w:rsidRDefault="008140A6" w:rsidP="008140A6">
      <w:pPr>
        <w:pStyle w:val="s1"/>
        <w:shd w:val="clear" w:color="auto" w:fill="FFFFFF"/>
        <w:spacing w:before="0" w:beforeAutospacing="0" w:after="0" w:afterAutospacing="0" w:line="276" w:lineRule="auto"/>
        <w:jc w:val="center"/>
        <w:rPr>
          <w:b/>
          <w:sz w:val="28"/>
          <w:szCs w:val="28"/>
        </w:rPr>
      </w:pPr>
      <w:r w:rsidRPr="000D289E">
        <w:rPr>
          <w:b/>
          <w:sz w:val="28"/>
          <w:szCs w:val="28"/>
        </w:rPr>
        <w:t>федерального значения</w:t>
      </w:r>
    </w:p>
    <w:p w:rsidR="008140A6" w:rsidRPr="000D289E" w:rsidRDefault="008140A6" w:rsidP="008140A6">
      <w:pPr>
        <w:pStyle w:val="s1"/>
        <w:shd w:val="clear" w:color="auto" w:fill="FFFFFF"/>
        <w:spacing w:before="0" w:beforeAutospacing="0" w:after="0" w:afterAutospacing="0" w:line="276" w:lineRule="auto"/>
        <w:ind w:firstLine="709"/>
        <w:jc w:val="both"/>
        <w:rPr>
          <w:sz w:val="28"/>
          <w:szCs w:val="28"/>
        </w:rPr>
      </w:pPr>
      <w:r w:rsidRPr="000D289E">
        <w:rPr>
          <w:sz w:val="28"/>
          <w:szCs w:val="28"/>
        </w:rPr>
        <w:t>Источники теплоснабжения в производственных зонах отсутствуют. Промышленно-коммунальная зона подключена к индивидуальному теплоснабжению. Изменение схемы не планируется.</w:t>
      </w:r>
    </w:p>
    <w:p w:rsidR="008140A6" w:rsidRPr="000D289E" w:rsidRDefault="008140A6" w:rsidP="008140A6">
      <w:pPr>
        <w:pStyle w:val="s1"/>
        <w:shd w:val="clear" w:color="auto" w:fill="FFFFFF"/>
        <w:spacing w:before="0" w:beforeAutospacing="0" w:after="0" w:afterAutospacing="0" w:line="276" w:lineRule="auto"/>
        <w:jc w:val="center"/>
        <w:rPr>
          <w:b/>
          <w:sz w:val="28"/>
          <w:szCs w:val="28"/>
        </w:rPr>
      </w:pPr>
      <w:r w:rsidRPr="000D289E">
        <w:rPr>
          <w:b/>
          <w:sz w:val="28"/>
          <w:szCs w:val="28"/>
        </w:rPr>
        <w:t>7.15. Результаты расчетов радиуса эффективного теплоснабжения</w:t>
      </w:r>
    </w:p>
    <w:p w:rsidR="008140A6" w:rsidRPr="000D289E" w:rsidRDefault="008140A6" w:rsidP="008140A6">
      <w:pPr>
        <w:spacing w:line="276" w:lineRule="auto"/>
        <w:ind w:firstLine="709"/>
        <w:jc w:val="both"/>
        <w:rPr>
          <w:sz w:val="28"/>
          <w:szCs w:val="28"/>
        </w:rPr>
      </w:pPr>
      <w:r w:rsidRPr="000D289E">
        <w:rPr>
          <w:sz w:val="28"/>
          <w:szCs w:val="28"/>
        </w:rP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8140A6" w:rsidRPr="000D289E" w:rsidRDefault="008140A6" w:rsidP="008140A6">
      <w:pPr>
        <w:spacing w:line="276" w:lineRule="auto"/>
        <w:ind w:firstLine="708"/>
        <w:jc w:val="both"/>
        <w:rPr>
          <w:sz w:val="28"/>
          <w:szCs w:val="28"/>
        </w:rPr>
      </w:pPr>
      <w:r w:rsidRPr="000D289E">
        <w:rPr>
          <w:sz w:val="28"/>
          <w:szCs w:val="28"/>
        </w:rPr>
        <w:t xml:space="preserve">Оптимальный радиус теплоснабжения предлагается определять из условия минимума выражения для «удельных стоимостей сооружения тепловых сетей и источника»: </w:t>
      </w:r>
    </w:p>
    <w:p w:rsidR="008140A6" w:rsidRPr="000D289E" w:rsidRDefault="008140A6" w:rsidP="008140A6">
      <w:pPr>
        <w:spacing w:line="276" w:lineRule="auto"/>
        <w:jc w:val="center"/>
        <w:rPr>
          <w:sz w:val="28"/>
          <w:szCs w:val="28"/>
          <w:lang w:val="en-US"/>
        </w:rPr>
      </w:pPr>
      <w:r w:rsidRPr="000D289E">
        <w:rPr>
          <w:i/>
          <w:iCs/>
          <w:sz w:val="28"/>
          <w:szCs w:val="28"/>
          <w:lang w:val="en-US"/>
        </w:rPr>
        <w:t>S=A+Z→min (</w:t>
      </w:r>
      <w:r w:rsidRPr="000D289E">
        <w:rPr>
          <w:i/>
          <w:iCs/>
          <w:sz w:val="28"/>
          <w:szCs w:val="28"/>
        </w:rPr>
        <w:t>руб</w:t>
      </w:r>
      <w:r w:rsidRPr="000D289E">
        <w:rPr>
          <w:i/>
          <w:iCs/>
          <w:sz w:val="28"/>
          <w:szCs w:val="28"/>
          <w:lang w:val="en-US"/>
        </w:rPr>
        <w:t>./</w:t>
      </w:r>
      <w:r w:rsidRPr="000D289E">
        <w:rPr>
          <w:i/>
          <w:iCs/>
          <w:sz w:val="28"/>
          <w:szCs w:val="28"/>
        </w:rPr>
        <w:t>Гкал</w:t>
      </w:r>
      <w:r w:rsidRPr="000D289E">
        <w:rPr>
          <w:i/>
          <w:iCs/>
          <w:sz w:val="28"/>
          <w:szCs w:val="28"/>
          <w:lang w:val="en-US"/>
        </w:rPr>
        <w:t>/</w:t>
      </w:r>
      <w:r w:rsidRPr="000D289E">
        <w:rPr>
          <w:i/>
          <w:iCs/>
          <w:sz w:val="28"/>
          <w:szCs w:val="28"/>
        </w:rPr>
        <w:t>ч</w:t>
      </w:r>
      <w:r w:rsidRPr="000D289E">
        <w:rPr>
          <w:i/>
          <w:iCs/>
          <w:sz w:val="28"/>
          <w:szCs w:val="28"/>
          <w:lang w:val="en-US"/>
        </w:rPr>
        <w:t>),</w:t>
      </w:r>
    </w:p>
    <w:p w:rsidR="008140A6" w:rsidRPr="000D289E" w:rsidRDefault="008140A6" w:rsidP="008140A6">
      <w:pPr>
        <w:spacing w:line="276" w:lineRule="auto"/>
        <w:ind w:firstLine="709"/>
        <w:jc w:val="both"/>
        <w:rPr>
          <w:sz w:val="28"/>
          <w:szCs w:val="28"/>
        </w:rPr>
      </w:pPr>
      <w:r w:rsidRPr="000D289E">
        <w:rPr>
          <w:sz w:val="28"/>
          <w:szCs w:val="28"/>
        </w:rPr>
        <w:t xml:space="preserve">где A – удельная стоимость сооружения тепловой сети, руб./Гкал/ч; </w:t>
      </w:r>
    </w:p>
    <w:p w:rsidR="008140A6" w:rsidRPr="000D289E" w:rsidRDefault="008140A6" w:rsidP="008140A6">
      <w:pPr>
        <w:spacing w:line="276" w:lineRule="auto"/>
        <w:ind w:firstLine="709"/>
        <w:jc w:val="both"/>
        <w:rPr>
          <w:sz w:val="28"/>
          <w:szCs w:val="28"/>
        </w:rPr>
      </w:pPr>
      <w:r w:rsidRPr="000D289E">
        <w:rPr>
          <w:sz w:val="28"/>
          <w:szCs w:val="28"/>
        </w:rPr>
        <w:t xml:space="preserve">Z – удельная стоимость сооружения котельной, руб./Гкал/ч. </w:t>
      </w:r>
    </w:p>
    <w:p w:rsidR="008140A6" w:rsidRPr="000D289E" w:rsidRDefault="008140A6" w:rsidP="008140A6">
      <w:pPr>
        <w:spacing w:line="276" w:lineRule="auto"/>
        <w:ind w:firstLine="709"/>
        <w:jc w:val="both"/>
        <w:rPr>
          <w:sz w:val="28"/>
          <w:szCs w:val="28"/>
        </w:rPr>
      </w:pPr>
      <w:r w:rsidRPr="000D289E">
        <w:rPr>
          <w:sz w:val="28"/>
          <w:szCs w:val="28"/>
        </w:rPr>
        <w:t xml:space="preserve">Аналитическое выражение для оптимального радиуса теплоснабжения предложено в следующем виде, км: </w:t>
      </w:r>
    </w:p>
    <w:p w:rsidR="008140A6" w:rsidRPr="000D289E" w:rsidRDefault="008140A6" w:rsidP="008140A6">
      <w:pPr>
        <w:spacing w:line="276" w:lineRule="auto"/>
        <w:jc w:val="center"/>
        <w:rPr>
          <w:sz w:val="28"/>
          <w:szCs w:val="28"/>
          <w:lang w:val="en-US"/>
        </w:rPr>
      </w:pPr>
      <w:r w:rsidRPr="000D289E">
        <w:rPr>
          <w:i/>
          <w:iCs/>
          <w:sz w:val="28"/>
          <w:szCs w:val="28"/>
          <w:lang w:val="en-US"/>
        </w:rPr>
        <w:t>R</w:t>
      </w:r>
      <w:r w:rsidRPr="000D289E">
        <w:rPr>
          <w:i/>
          <w:iCs/>
          <w:sz w:val="28"/>
          <w:szCs w:val="28"/>
        </w:rPr>
        <w:t>опт</w:t>
      </w:r>
      <w:r w:rsidRPr="000D289E">
        <w:rPr>
          <w:i/>
          <w:iCs/>
          <w:sz w:val="28"/>
          <w:szCs w:val="28"/>
          <w:lang w:val="en-US"/>
        </w:rPr>
        <w:t xml:space="preserve"> = (140/s0,4)·</w:t>
      </w:r>
      <w:r w:rsidRPr="000D289E">
        <w:rPr>
          <w:i/>
          <w:iCs/>
          <w:sz w:val="28"/>
          <w:szCs w:val="28"/>
        </w:rPr>
        <w:t>ϕ</w:t>
      </w:r>
      <w:r w:rsidRPr="000D289E">
        <w:rPr>
          <w:i/>
          <w:iCs/>
          <w:sz w:val="28"/>
          <w:szCs w:val="28"/>
          <w:lang w:val="en-US"/>
        </w:rPr>
        <w:t>0,4·(1/B0,1)(</w:t>
      </w:r>
      <w:r w:rsidRPr="000D289E">
        <w:rPr>
          <w:i/>
          <w:iCs/>
          <w:sz w:val="28"/>
          <w:szCs w:val="28"/>
        </w:rPr>
        <w:t>Δτ</w:t>
      </w:r>
      <w:r w:rsidRPr="000D289E">
        <w:rPr>
          <w:i/>
          <w:iCs/>
          <w:sz w:val="28"/>
          <w:szCs w:val="28"/>
          <w:lang w:val="en-US"/>
        </w:rPr>
        <w:t>/</w:t>
      </w:r>
      <w:r w:rsidRPr="000D289E">
        <w:rPr>
          <w:i/>
          <w:iCs/>
          <w:sz w:val="28"/>
          <w:szCs w:val="28"/>
        </w:rPr>
        <w:t>П</w:t>
      </w:r>
      <w:r w:rsidRPr="000D289E">
        <w:rPr>
          <w:i/>
          <w:iCs/>
          <w:sz w:val="28"/>
          <w:szCs w:val="28"/>
          <w:lang w:val="en-US"/>
        </w:rPr>
        <w:t>)0,15</w:t>
      </w:r>
    </w:p>
    <w:p w:rsidR="008140A6" w:rsidRPr="000D289E" w:rsidRDefault="008140A6" w:rsidP="008140A6">
      <w:pPr>
        <w:spacing w:line="276" w:lineRule="auto"/>
        <w:ind w:firstLine="709"/>
        <w:jc w:val="both"/>
        <w:rPr>
          <w:sz w:val="28"/>
          <w:szCs w:val="28"/>
        </w:rPr>
      </w:pPr>
      <w:r w:rsidRPr="000D289E">
        <w:rPr>
          <w:sz w:val="28"/>
          <w:szCs w:val="28"/>
        </w:rPr>
        <w:t xml:space="preserve">где </w:t>
      </w:r>
      <w:r w:rsidRPr="000D289E">
        <w:rPr>
          <w:i/>
          <w:iCs/>
          <w:sz w:val="28"/>
          <w:szCs w:val="28"/>
        </w:rPr>
        <w:t xml:space="preserve">B </w:t>
      </w:r>
      <w:r w:rsidRPr="000D289E">
        <w:rPr>
          <w:sz w:val="28"/>
          <w:szCs w:val="28"/>
        </w:rPr>
        <w:t xml:space="preserve">– среднее число абонентов на 1 км; </w:t>
      </w:r>
    </w:p>
    <w:p w:rsidR="008140A6" w:rsidRPr="000D289E" w:rsidRDefault="008140A6" w:rsidP="008140A6">
      <w:pPr>
        <w:spacing w:line="276" w:lineRule="auto"/>
        <w:ind w:firstLine="709"/>
        <w:jc w:val="both"/>
        <w:rPr>
          <w:sz w:val="28"/>
          <w:szCs w:val="28"/>
        </w:rPr>
      </w:pPr>
      <w:r w:rsidRPr="000D289E">
        <w:rPr>
          <w:i/>
          <w:iCs/>
          <w:sz w:val="28"/>
          <w:szCs w:val="28"/>
        </w:rPr>
        <w:t xml:space="preserve">s </w:t>
      </w:r>
      <w:r w:rsidRPr="000D289E">
        <w:rPr>
          <w:sz w:val="28"/>
          <w:szCs w:val="28"/>
        </w:rPr>
        <w:t xml:space="preserve">– удельная стоимость материальной характеристики тепловой сети, руб./м2; </w:t>
      </w:r>
    </w:p>
    <w:p w:rsidR="008140A6" w:rsidRPr="000D289E" w:rsidRDefault="008140A6" w:rsidP="008140A6">
      <w:pPr>
        <w:spacing w:line="276" w:lineRule="auto"/>
        <w:ind w:firstLine="709"/>
        <w:jc w:val="both"/>
        <w:rPr>
          <w:sz w:val="28"/>
          <w:szCs w:val="28"/>
        </w:rPr>
      </w:pPr>
      <w:r w:rsidRPr="000D289E">
        <w:rPr>
          <w:i/>
          <w:iCs/>
          <w:sz w:val="28"/>
          <w:szCs w:val="28"/>
        </w:rPr>
        <w:t xml:space="preserve">П </w:t>
      </w:r>
      <w:r w:rsidRPr="000D289E">
        <w:rPr>
          <w:sz w:val="28"/>
          <w:szCs w:val="28"/>
        </w:rPr>
        <w:t>– теплоплотность района, Гкал/ч·км</w:t>
      </w:r>
      <w:r w:rsidRPr="000D289E">
        <w:rPr>
          <w:sz w:val="28"/>
          <w:szCs w:val="28"/>
          <w:vertAlign w:val="superscript"/>
        </w:rPr>
        <w:t>2</w:t>
      </w:r>
      <w:r w:rsidRPr="000D289E">
        <w:rPr>
          <w:sz w:val="28"/>
          <w:szCs w:val="28"/>
        </w:rPr>
        <w:t xml:space="preserve">; </w:t>
      </w:r>
    </w:p>
    <w:p w:rsidR="008140A6" w:rsidRPr="000D289E" w:rsidRDefault="008140A6" w:rsidP="008140A6">
      <w:pPr>
        <w:spacing w:line="276" w:lineRule="auto"/>
        <w:ind w:firstLine="709"/>
        <w:jc w:val="both"/>
        <w:rPr>
          <w:sz w:val="28"/>
          <w:szCs w:val="28"/>
        </w:rPr>
      </w:pPr>
      <w:r w:rsidRPr="000D289E">
        <w:rPr>
          <w:i/>
          <w:iCs/>
          <w:sz w:val="28"/>
          <w:szCs w:val="28"/>
        </w:rPr>
        <w:t xml:space="preserve">Δτ </w:t>
      </w:r>
      <w:r w:rsidRPr="000D289E">
        <w:rPr>
          <w:sz w:val="28"/>
          <w:szCs w:val="28"/>
        </w:rPr>
        <w:t xml:space="preserve">– расчетный перепад температур теплоносителя в тепловой сети, </w:t>
      </w:r>
      <w:r w:rsidRPr="000D289E">
        <w:rPr>
          <w:sz w:val="28"/>
          <w:szCs w:val="28"/>
          <w:vertAlign w:val="superscript"/>
        </w:rPr>
        <w:t>о</w:t>
      </w:r>
      <w:r w:rsidRPr="000D289E">
        <w:rPr>
          <w:sz w:val="28"/>
          <w:szCs w:val="28"/>
        </w:rPr>
        <w:t xml:space="preserve">C; </w:t>
      </w:r>
    </w:p>
    <w:p w:rsidR="008140A6" w:rsidRPr="000D289E" w:rsidRDefault="008140A6" w:rsidP="008140A6">
      <w:pPr>
        <w:spacing w:line="276" w:lineRule="auto"/>
        <w:ind w:firstLine="709"/>
        <w:jc w:val="both"/>
        <w:rPr>
          <w:sz w:val="28"/>
          <w:szCs w:val="28"/>
        </w:rPr>
      </w:pPr>
      <w:r w:rsidRPr="000D289E">
        <w:rPr>
          <w:i/>
          <w:iCs/>
          <w:sz w:val="28"/>
          <w:szCs w:val="28"/>
        </w:rPr>
        <w:t xml:space="preserve">ϕ </w:t>
      </w:r>
      <w:r w:rsidRPr="000D289E">
        <w:rPr>
          <w:sz w:val="28"/>
          <w:szCs w:val="28"/>
        </w:rPr>
        <w:t xml:space="preserve">– поправочный коэффициент, зависящий от постоянной части расходов на сооружение котельной. </w:t>
      </w:r>
    </w:p>
    <w:p w:rsidR="008140A6" w:rsidRPr="000D289E" w:rsidRDefault="008140A6" w:rsidP="008140A6">
      <w:pPr>
        <w:spacing w:line="276" w:lineRule="auto"/>
        <w:ind w:firstLine="708"/>
        <w:jc w:val="both"/>
        <w:rPr>
          <w:sz w:val="28"/>
          <w:szCs w:val="28"/>
        </w:rPr>
      </w:pPr>
      <w:r w:rsidRPr="000D289E">
        <w:rPr>
          <w:sz w:val="28"/>
          <w:szCs w:val="28"/>
        </w:rPr>
        <w:t xml:space="preserve">При этом предложено некоторое значение предельного радиуса действия тепловых сетей, которое определяется из соотношения, км: </w:t>
      </w:r>
    </w:p>
    <w:p w:rsidR="008140A6" w:rsidRPr="000D289E" w:rsidRDefault="008140A6" w:rsidP="008140A6">
      <w:pPr>
        <w:spacing w:line="276" w:lineRule="auto"/>
        <w:jc w:val="center"/>
        <w:rPr>
          <w:sz w:val="28"/>
          <w:szCs w:val="28"/>
        </w:rPr>
      </w:pPr>
      <w:r w:rsidRPr="000D289E">
        <w:rPr>
          <w:i/>
          <w:iCs/>
          <w:sz w:val="28"/>
          <w:szCs w:val="28"/>
        </w:rPr>
        <w:t>Rпред=[(p–C)/1,2K]2,5</w:t>
      </w:r>
    </w:p>
    <w:p w:rsidR="008140A6" w:rsidRPr="000D289E" w:rsidRDefault="008140A6" w:rsidP="008140A6">
      <w:pPr>
        <w:spacing w:line="276" w:lineRule="auto"/>
        <w:ind w:firstLine="709"/>
        <w:jc w:val="both"/>
        <w:rPr>
          <w:sz w:val="28"/>
          <w:szCs w:val="28"/>
        </w:rPr>
      </w:pPr>
      <w:r w:rsidRPr="000D289E">
        <w:rPr>
          <w:sz w:val="28"/>
          <w:szCs w:val="28"/>
        </w:rPr>
        <w:t xml:space="preserve">где </w:t>
      </w:r>
      <w:r w:rsidRPr="000D289E">
        <w:rPr>
          <w:i/>
          <w:iCs/>
          <w:sz w:val="28"/>
          <w:szCs w:val="28"/>
        </w:rPr>
        <w:t xml:space="preserve">Rпред </w:t>
      </w:r>
      <w:r w:rsidRPr="000D289E">
        <w:rPr>
          <w:sz w:val="28"/>
          <w:szCs w:val="28"/>
        </w:rPr>
        <w:t>– предельный радиус действия тепловой сети, км;</w:t>
      </w:r>
    </w:p>
    <w:p w:rsidR="008140A6" w:rsidRPr="000D289E" w:rsidRDefault="008140A6" w:rsidP="008140A6">
      <w:pPr>
        <w:spacing w:line="276" w:lineRule="auto"/>
        <w:ind w:firstLine="709"/>
        <w:jc w:val="both"/>
        <w:rPr>
          <w:sz w:val="28"/>
          <w:szCs w:val="28"/>
        </w:rPr>
      </w:pPr>
      <w:r w:rsidRPr="000D289E">
        <w:rPr>
          <w:i/>
          <w:iCs/>
          <w:sz w:val="28"/>
          <w:szCs w:val="28"/>
        </w:rPr>
        <w:t xml:space="preserve">p </w:t>
      </w:r>
      <w:r w:rsidRPr="000D289E">
        <w:rPr>
          <w:sz w:val="28"/>
          <w:szCs w:val="28"/>
        </w:rPr>
        <w:t xml:space="preserve">– разница себестоимости тепла, выработанного в котельной и в индивидуальных котельных абонентов, руб./Гкал; </w:t>
      </w:r>
    </w:p>
    <w:p w:rsidR="008140A6" w:rsidRPr="000D289E" w:rsidRDefault="008140A6" w:rsidP="008140A6">
      <w:pPr>
        <w:spacing w:line="276" w:lineRule="auto"/>
        <w:ind w:firstLine="709"/>
        <w:jc w:val="both"/>
        <w:rPr>
          <w:sz w:val="28"/>
          <w:szCs w:val="28"/>
        </w:rPr>
      </w:pPr>
      <w:r w:rsidRPr="000D289E">
        <w:rPr>
          <w:i/>
          <w:iCs/>
          <w:sz w:val="28"/>
          <w:szCs w:val="28"/>
        </w:rPr>
        <w:t xml:space="preserve">C </w:t>
      </w:r>
      <w:r w:rsidRPr="000D289E">
        <w:rPr>
          <w:sz w:val="28"/>
          <w:szCs w:val="28"/>
        </w:rPr>
        <w:t xml:space="preserve">– переменная часть удельных эксплуатационных расходов на транспорт тепла, руб./Гкал; </w:t>
      </w:r>
    </w:p>
    <w:p w:rsidR="008140A6" w:rsidRPr="000D289E" w:rsidRDefault="008140A6" w:rsidP="008140A6">
      <w:pPr>
        <w:spacing w:line="276" w:lineRule="auto"/>
        <w:ind w:firstLine="709"/>
        <w:jc w:val="both"/>
        <w:rPr>
          <w:sz w:val="28"/>
          <w:szCs w:val="28"/>
        </w:rPr>
      </w:pPr>
      <w:r w:rsidRPr="000D289E">
        <w:rPr>
          <w:i/>
          <w:iCs/>
          <w:sz w:val="28"/>
          <w:szCs w:val="28"/>
        </w:rPr>
        <w:t xml:space="preserve">K </w:t>
      </w:r>
      <w:r w:rsidRPr="000D289E">
        <w:rPr>
          <w:sz w:val="28"/>
          <w:szCs w:val="28"/>
        </w:rPr>
        <w:t xml:space="preserve">– постоянная часть удельных эксплуатационных расходов на транспорт тепла при радиусе действия тепловой сети, равном 1 км, руб./Гкал·км. </w:t>
      </w:r>
    </w:p>
    <w:p w:rsidR="008140A6" w:rsidRPr="000D289E" w:rsidRDefault="008140A6" w:rsidP="008140A6">
      <w:pPr>
        <w:spacing w:line="276" w:lineRule="auto"/>
        <w:ind w:firstLine="708"/>
        <w:jc w:val="both"/>
        <w:rPr>
          <w:sz w:val="28"/>
          <w:szCs w:val="28"/>
        </w:rPr>
      </w:pPr>
      <w:r w:rsidRPr="000D289E">
        <w:rPr>
          <w:sz w:val="28"/>
          <w:szCs w:val="28"/>
        </w:rPr>
        <w:t xml:space="preserve">Результаты расчета радиуса эффективного теплоснабжения </w:t>
      </w:r>
      <w:r>
        <w:rPr>
          <w:sz w:val="28"/>
          <w:szCs w:val="28"/>
        </w:rPr>
        <w:t xml:space="preserve">Сельского поселения Верхний Курп  </w:t>
      </w:r>
      <w:r w:rsidRPr="000D289E">
        <w:rPr>
          <w:sz w:val="28"/>
          <w:szCs w:val="28"/>
        </w:rPr>
        <w:t xml:space="preserve"> приведен в таблице </w:t>
      </w:r>
      <w:r>
        <w:rPr>
          <w:sz w:val="28"/>
          <w:szCs w:val="28"/>
        </w:rPr>
        <w:t>38</w:t>
      </w:r>
      <w:r w:rsidRPr="000D289E">
        <w:rPr>
          <w:sz w:val="28"/>
          <w:szCs w:val="28"/>
        </w:rPr>
        <w:t xml:space="preserve">. </w:t>
      </w:r>
    </w:p>
    <w:p w:rsidR="008140A6" w:rsidRDefault="008140A6" w:rsidP="008140A6">
      <w:pPr>
        <w:spacing w:line="276" w:lineRule="auto"/>
        <w:jc w:val="right"/>
        <w:rPr>
          <w:sz w:val="28"/>
          <w:szCs w:val="28"/>
        </w:rPr>
      </w:pPr>
      <w:r w:rsidRPr="000D289E">
        <w:rPr>
          <w:sz w:val="28"/>
          <w:szCs w:val="28"/>
        </w:rPr>
        <w:t xml:space="preserve">Таблица </w:t>
      </w:r>
      <w:r>
        <w:rPr>
          <w:sz w:val="28"/>
          <w:szCs w:val="28"/>
        </w:rPr>
        <w:t>38</w:t>
      </w:r>
    </w:p>
    <w:tbl>
      <w:tblPr>
        <w:tblW w:w="9781" w:type="dxa"/>
        <w:tblInd w:w="-34" w:type="dxa"/>
        <w:shd w:val="clear" w:color="auto" w:fill="FFFFFF"/>
        <w:tblLayout w:type="fixed"/>
        <w:tblLook w:val="00A0"/>
      </w:tblPr>
      <w:tblGrid>
        <w:gridCol w:w="3042"/>
        <w:gridCol w:w="1544"/>
        <w:gridCol w:w="1627"/>
        <w:gridCol w:w="1502"/>
        <w:gridCol w:w="2066"/>
      </w:tblGrid>
      <w:tr w:rsidR="008140A6" w:rsidRPr="008E6098" w:rsidTr="00056E73">
        <w:trPr>
          <w:trHeight w:val="1691"/>
        </w:trPr>
        <w:tc>
          <w:tcPr>
            <w:tcW w:w="3042" w:type="dxa"/>
            <w:tcBorders>
              <w:top w:val="single" w:sz="8" w:space="0" w:color="auto"/>
              <w:left w:val="single" w:sz="8" w:space="0" w:color="auto"/>
              <w:bottom w:val="single" w:sz="4" w:space="0" w:color="auto"/>
              <w:right w:val="single" w:sz="8" w:space="0" w:color="000000"/>
            </w:tcBorders>
            <w:shd w:val="clear" w:color="auto" w:fill="FFFFFF"/>
            <w:vAlign w:val="center"/>
          </w:tcPr>
          <w:p w:rsidR="008140A6" w:rsidRPr="008E6098" w:rsidRDefault="008140A6" w:rsidP="00056E73">
            <w:pPr>
              <w:jc w:val="center"/>
              <w:rPr>
                <w:b/>
                <w:color w:val="000000"/>
                <w:sz w:val="22"/>
                <w:szCs w:val="22"/>
              </w:rPr>
            </w:pPr>
            <w:r w:rsidRPr="008E6098">
              <w:rPr>
                <w:b/>
                <w:color w:val="000000"/>
                <w:sz w:val="22"/>
                <w:szCs w:val="22"/>
              </w:rPr>
              <w:t>Название элемента территориального деления, адрес планируемой новой застройки</w:t>
            </w:r>
          </w:p>
        </w:tc>
        <w:tc>
          <w:tcPr>
            <w:tcW w:w="1544" w:type="dxa"/>
            <w:tcBorders>
              <w:top w:val="single" w:sz="8" w:space="0" w:color="auto"/>
              <w:left w:val="single" w:sz="4" w:space="0" w:color="auto"/>
              <w:bottom w:val="nil"/>
              <w:right w:val="nil"/>
            </w:tcBorders>
            <w:shd w:val="clear" w:color="auto" w:fill="FFFFFF"/>
            <w:vAlign w:val="center"/>
          </w:tcPr>
          <w:p w:rsidR="008140A6" w:rsidRPr="008E6098" w:rsidRDefault="008140A6" w:rsidP="00056E73">
            <w:pPr>
              <w:jc w:val="center"/>
              <w:rPr>
                <w:b/>
                <w:color w:val="000000"/>
                <w:sz w:val="22"/>
                <w:szCs w:val="22"/>
              </w:rPr>
            </w:pPr>
            <w:r w:rsidRPr="008E6098">
              <w:rPr>
                <w:b/>
                <w:color w:val="000000"/>
                <w:sz w:val="22"/>
                <w:szCs w:val="22"/>
              </w:rPr>
              <w:t>Установленная мощность Гкал</w:t>
            </w:r>
          </w:p>
        </w:tc>
        <w:tc>
          <w:tcPr>
            <w:tcW w:w="1627" w:type="dxa"/>
            <w:tcBorders>
              <w:top w:val="single" w:sz="8" w:space="0" w:color="auto"/>
              <w:left w:val="single" w:sz="8" w:space="0" w:color="auto"/>
              <w:bottom w:val="nil"/>
              <w:right w:val="single" w:sz="8" w:space="0" w:color="auto"/>
            </w:tcBorders>
            <w:shd w:val="clear" w:color="auto" w:fill="FFFFFF"/>
            <w:vAlign w:val="center"/>
          </w:tcPr>
          <w:p w:rsidR="008140A6" w:rsidRPr="008E6098" w:rsidRDefault="008140A6" w:rsidP="00056E73">
            <w:pPr>
              <w:jc w:val="center"/>
              <w:rPr>
                <w:b/>
                <w:color w:val="000000"/>
                <w:sz w:val="22"/>
                <w:szCs w:val="22"/>
              </w:rPr>
            </w:pPr>
            <w:r w:rsidRPr="008E6098">
              <w:rPr>
                <w:b/>
                <w:color w:val="000000"/>
                <w:sz w:val="22"/>
                <w:szCs w:val="22"/>
              </w:rPr>
              <w:t>Средний диаметр трубопровода мм</w:t>
            </w:r>
          </w:p>
        </w:tc>
        <w:tc>
          <w:tcPr>
            <w:tcW w:w="1502" w:type="dxa"/>
            <w:tcBorders>
              <w:top w:val="single" w:sz="8" w:space="0" w:color="auto"/>
              <w:left w:val="single" w:sz="8" w:space="0" w:color="auto"/>
              <w:bottom w:val="nil"/>
              <w:right w:val="single" w:sz="8" w:space="0" w:color="auto"/>
            </w:tcBorders>
            <w:shd w:val="clear" w:color="auto" w:fill="FFFFFF"/>
            <w:vAlign w:val="center"/>
          </w:tcPr>
          <w:p w:rsidR="008140A6" w:rsidRPr="008E6098" w:rsidRDefault="008140A6" w:rsidP="00056E73">
            <w:pPr>
              <w:jc w:val="center"/>
              <w:rPr>
                <w:b/>
                <w:color w:val="000000"/>
                <w:sz w:val="22"/>
                <w:szCs w:val="22"/>
              </w:rPr>
            </w:pPr>
            <w:r w:rsidRPr="008E6098">
              <w:rPr>
                <w:b/>
                <w:color w:val="000000"/>
                <w:sz w:val="22"/>
                <w:szCs w:val="22"/>
              </w:rPr>
              <w:t>Протяжённость тепловых сетей м</w:t>
            </w:r>
          </w:p>
        </w:tc>
        <w:tc>
          <w:tcPr>
            <w:tcW w:w="2066" w:type="dxa"/>
            <w:tcBorders>
              <w:top w:val="single" w:sz="8" w:space="0" w:color="auto"/>
              <w:left w:val="single" w:sz="8" w:space="0" w:color="auto"/>
              <w:bottom w:val="nil"/>
              <w:right w:val="single" w:sz="8" w:space="0" w:color="auto"/>
            </w:tcBorders>
            <w:shd w:val="clear" w:color="auto" w:fill="FFFFFF"/>
            <w:vAlign w:val="center"/>
          </w:tcPr>
          <w:p w:rsidR="008140A6" w:rsidRPr="008E6098" w:rsidRDefault="008140A6" w:rsidP="00056E73">
            <w:pPr>
              <w:jc w:val="center"/>
              <w:rPr>
                <w:b/>
                <w:color w:val="000000"/>
                <w:sz w:val="22"/>
                <w:szCs w:val="22"/>
              </w:rPr>
            </w:pPr>
            <w:r w:rsidRPr="008E6098">
              <w:rPr>
                <w:b/>
                <w:color w:val="000000"/>
                <w:sz w:val="22"/>
                <w:szCs w:val="22"/>
              </w:rPr>
              <w:t>Радиус эффективного теплоснабжения, км</w:t>
            </w:r>
          </w:p>
        </w:tc>
      </w:tr>
      <w:tr w:rsidR="008140A6" w:rsidRPr="008E6098" w:rsidTr="00056E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hRule="exact" w:val="778"/>
        </w:trPr>
        <w:tc>
          <w:tcPr>
            <w:tcW w:w="3042" w:type="dxa"/>
            <w:shd w:val="clear" w:color="auto" w:fill="FFFFFF"/>
            <w:vAlign w:val="center"/>
          </w:tcPr>
          <w:p w:rsidR="008140A6" w:rsidRPr="008E6098" w:rsidRDefault="008140A6" w:rsidP="00056E73">
            <w:pPr>
              <w:rPr>
                <w:color w:val="000000"/>
                <w:sz w:val="22"/>
                <w:szCs w:val="22"/>
              </w:rPr>
            </w:pPr>
            <w:r>
              <w:rPr>
                <w:color w:val="000000"/>
                <w:sz w:val="22"/>
                <w:szCs w:val="22"/>
              </w:rPr>
              <w:t>Котельная ул. Советская, 133</w:t>
            </w:r>
          </w:p>
        </w:tc>
        <w:tc>
          <w:tcPr>
            <w:tcW w:w="1544" w:type="dxa"/>
            <w:shd w:val="clear" w:color="auto" w:fill="FFFFFF"/>
            <w:vAlign w:val="center"/>
          </w:tcPr>
          <w:p w:rsidR="008140A6" w:rsidRPr="008E6098" w:rsidRDefault="008140A6" w:rsidP="00056E73">
            <w:pPr>
              <w:jc w:val="center"/>
              <w:rPr>
                <w:sz w:val="22"/>
                <w:szCs w:val="22"/>
              </w:rPr>
            </w:pPr>
            <w:r>
              <w:rPr>
                <w:sz w:val="22"/>
                <w:szCs w:val="22"/>
              </w:rPr>
              <w:t>1,4</w:t>
            </w:r>
          </w:p>
        </w:tc>
        <w:tc>
          <w:tcPr>
            <w:tcW w:w="1627" w:type="dxa"/>
            <w:shd w:val="clear" w:color="auto" w:fill="FFFFFF"/>
            <w:vAlign w:val="center"/>
          </w:tcPr>
          <w:p w:rsidR="008140A6" w:rsidRPr="008E6098" w:rsidRDefault="008140A6" w:rsidP="00056E73">
            <w:pPr>
              <w:jc w:val="center"/>
              <w:rPr>
                <w:sz w:val="22"/>
                <w:szCs w:val="22"/>
              </w:rPr>
            </w:pPr>
            <w:r>
              <w:rPr>
                <w:sz w:val="22"/>
                <w:szCs w:val="22"/>
              </w:rPr>
              <w:t>108</w:t>
            </w:r>
          </w:p>
        </w:tc>
        <w:tc>
          <w:tcPr>
            <w:tcW w:w="1502" w:type="dxa"/>
            <w:shd w:val="clear" w:color="auto" w:fill="FFFFFF"/>
            <w:vAlign w:val="center"/>
          </w:tcPr>
          <w:p w:rsidR="008140A6" w:rsidRPr="008E6098" w:rsidRDefault="008140A6" w:rsidP="00056E73">
            <w:pPr>
              <w:jc w:val="center"/>
              <w:rPr>
                <w:sz w:val="22"/>
                <w:szCs w:val="22"/>
              </w:rPr>
            </w:pPr>
            <w:r>
              <w:rPr>
                <w:sz w:val="22"/>
                <w:szCs w:val="22"/>
              </w:rPr>
              <w:t>440</w:t>
            </w:r>
          </w:p>
        </w:tc>
        <w:tc>
          <w:tcPr>
            <w:tcW w:w="2066" w:type="dxa"/>
            <w:shd w:val="clear" w:color="auto" w:fill="auto"/>
            <w:vAlign w:val="center"/>
          </w:tcPr>
          <w:p w:rsidR="008140A6" w:rsidRPr="008E6098" w:rsidRDefault="008140A6" w:rsidP="00056E73">
            <w:pPr>
              <w:jc w:val="center"/>
              <w:rPr>
                <w:sz w:val="22"/>
                <w:szCs w:val="22"/>
              </w:rPr>
            </w:pPr>
            <w:r>
              <w:rPr>
                <w:sz w:val="22"/>
                <w:szCs w:val="22"/>
              </w:rPr>
              <w:t>-</w:t>
            </w:r>
          </w:p>
        </w:tc>
      </w:tr>
    </w:tbl>
    <w:p w:rsidR="008140A6" w:rsidRDefault="008140A6" w:rsidP="008140A6">
      <w:pPr>
        <w:spacing w:line="276" w:lineRule="auto"/>
        <w:ind w:firstLine="709"/>
        <w:jc w:val="both"/>
        <w:rPr>
          <w:sz w:val="28"/>
          <w:szCs w:val="28"/>
        </w:rPr>
      </w:pPr>
    </w:p>
    <w:p w:rsidR="008140A6" w:rsidRPr="000D289E" w:rsidRDefault="008140A6" w:rsidP="008140A6">
      <w:pPr>
        <w:spacing w:line="276" w:lineRule="auto"/>
        <w:ind w:firstLine="709"/>
        <w:jc w:val="both"/>
        <w:rPr>
          <w:sz w:val="28"/>
          <w:szCs w:val="28"/>
        </w:rPr>
      </w:pPr>
      <w:r w:rsidRPr="000D289E">
        <w:rPr>
          <w:sz w:val="28"/>
          <w:szCs w:val="28"/>
        </w:rPr>
        <w:t xml:space="preserve">Под эффективным радиусом теплоснабжения, согласно его определению в Федеральном законе, понимается такое расстояние от потребителя до ближайшего источника тепловой энергии (по радиусу) при котором достигается положительная величина роста экономического эффекта от присоединения потребителей за пределами максимального радиуса теплоснабжения при сохранении существующего источника тепловой энергии. Тогда может быть произведена оценка целесообразности подключения объекта, находящегося на определенном расстоянии от источника тепла к существующим тепловым сетям по сравнению со строительством нового источника или с переходом на автономное теплоснабжение. </w:t>
      </w:r>
    </w:p>
    <w:p w:rsidR="008140A6" w:rsidRPr="000D289E" w:rsidRDefault="008140A6" w:rsidP="008140A6">
      <w:pPr>
        <w:keepNext/>
        <w:keepLines/>
        <w:spacing w:line="276" w:lineRule="auto"/>
        <w:jc w:val="center"/>
        <w:outlineLvl w:val="1"/>
        <w:rPr>
          <w:b/>
          <w:sz w:val="28"/>
          <w:szCs w:val="28"/>
        </w:rPr>
      </w:pPr>
      <w:bookmarkStart w:id="84" w:name="_Toc89608766"/>
      <w:r w:rsidRPr="000D289E">
        <w:rPr>
          <w:b/>
          <w:sz w:val="28"/>
          <w:szCs w:val="28"/>
        </w:rPr>
        <w:t>7.1</w:t>
      </w:r>
      <w:r>
        <w:rPr>
          <w:b/>
          <w:sz w:val="28"/>
          <w:szCs w:val="28"/>
        </w:rPr>
        <w:t>6</w:t>
      </w:r>
      <w:r w:rsidRPr="000D289E">
        <w:rPr>
          <w:b/>
          <w:sz w:val="28"/>
          <w:szCs w:val="28"/>
        </w:rPr>
        <w:t>. Покрытие перспективной тепловой нагрузки, не обеспеченной тепловой мощностью</w:t>
      </w:r>
      <w:bookmarkEnd w:id="84"/>
    </w:p>
    <w:p w:rsidR="008140A6" w:rsidRPr="000D289E" w:rsidRDefault="008140A6" w:rsidP="008140A6">
      <w:pPr>
        <w:spacing w:line="276" w:lineRule="auto"/>
        <w:ind w:firstLine="709"/>
        <w:jc w:val="both"/>
        <w:rPr>
          <w:sz w:val="28"/>
          <w:szCs w:val="28"/>
        </w:rPr>
      </w:pPr>
      <w:r w:rsidRPr="000D289E">
        <w:rPr>
          <w:sz w:val="28"/>
          <w:szCs w:val="28"/>
        </w:rPr>
        <w:t xml:space="preserve">В </w:t>
      </w:r>
      <w:r>
        <w:rPr>
          <w:sz w:val="28"/>
          <w:szCs w:val="28"/>
        </w:rPr>
        <w:t xml:space="preserve">сельском поселении Верхний Курп </w:t>
      </w:r>
      <w:r w:rsidRPr="000D289E">
        <w:rPr>
          <w:sz w:val="28"/>
          <w:szCs w:val="28"/>
        </w:rPr>
        <w:t>отсутствует перспективные тепловые нагрузки не обеспеченные тепловой мощностью.</w:t>
      </w:r>
    </w:p>
    <w:p w:rsidR="008140A6" w:rsidRPr="000D289E" w:rsidRDefault="008140A6" w:rsidP="008140A6">
      <w:pPr>
        <w:keepNext/>
        <w:keepLines/>
        <w:spacing w:line="276" w:lineRule="auto"/>
        <w:jc w:val="center"/>
        <w:outlineLvl w:val="1"/>
        <w:rPr>
          <w:b/>
          <w:sz w:val="28"/>
          <w:szCs w:val="28"/>
        </w:rPr>
      </w:pPr>
      <w:bookmarkStart w:id="85" w:name="_Toc89608767"/>
      <w:r w:rsidRPr="000D289E">
        <w:rPr>
          <w:b/>
          <w:sz w:val="28"/>
          <w:szCs w:val="28"/>
        </w:rPr>
        <w:t>7.1</w:t>
      </w:r>
      <w:r>
        <w:rPr>
          <w:b/>
          <w:sz w:val="28"/>
          <w:szCs w:val="28"/>
        </w:rPr>
        <w:t xml:space="preserve">7. </w:t>
      </w:r>
      <w:r w:rsidRPr="000D289E">
        <w:rPr>
          <w:b/>
          <w:sz w:val="28"/>
          <w:szCs w:val="28"/>
        </w:rPr>
        <w:t xml:space="preserve">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85"/>
    </w:p>
    <w:p w:rsidR="008140A6" w:rsidRPr="000D289E" w:rsidRDefault="008140A6" w:rsidP="008140A6">
      <w:pPr>
        <w:spacing w:line="276" w:lineRule="auto"/>
        <w:ind w:firstLine="709"/>
        <w:jc w:val="both"/>
        <w:rPr>
          <w:sz w:val="28"/>
          <w:szCs w:val="28"/>
        </w:rPr>
      </w:pPr>
      <w:r w:rsidRPr="000D289E">
        <w:rPr>
          <w:sz w:val="28"/>
          <w:szCs w:val="28"/>
        </w:rPr>
        <w:t xml:space="preserve">Выработка тепловой энергии в комбинированном режиме в </w:t>
      </w:r>
      <w:r>
        <w:rPr>
          <w:sz w:val="28"/>
          <w:szCs w:val="28"/>
        </w:rPr>
        <w:t xml:space="preserve">сельском поселении Верхний Курп </w:t>
      </w:r>
      <w:r w:rsidRPr="000D289E">
        <w:rPr>
          <w:sz w:val="28"/>
          <w:szCs w:val="28"/>
        </w:rPr>
        <w:t>не осуществляется.</w:t>
      </w:r>
    </w:p>
    <w:p w:rsidR="008140A6" w:rsidRPr="000D289E" w:rsidRDefault="008140A6" w:rsidP="008140A6">
      <w:pPr>
        <w:keepNext/>
        <w:keepLines/>
        <w:spacing w:line="276" w:lineRule="auto"/>
        <w:jc w:val="center"/>
        <w:outlineLvl w:val="1"/>
        <w:rPr>
          <w:b/>
          <w:sz w:val="28"/>
          <w:szCs w:val="28"/>
        </w:rPr>
      </w:pPr>
      <w:bookmarkStart w:id="86" w:name="_Toc89608768"/>
      <w:r w:rsidRPr="000D289E">
        <w:rPr>
          <w:b/>
          <w:sz w:val="28"/>
          <w:szCs w:val="28"/>
        </w:rPr>
        <w:t>7.1</w:t>
      </w:r>
      <w:r>
        <w:rPr>
          <w:b/>
          <w:sz w:val="28"/>
          <w:szCs w:val="28"/>
        </w:rPr>
        <w:t xml:space="preserve">8. </w:t>
      </w:r>
      <w:r w:rsidRPr="000D289E">
        <w:rPr>
          <w:b/>
          <w:sz w:val="28"/>
          <w:szCs w:val="28"/>
        </w:rPr>
        <w:t>Определение перспективных режимов загрузки источников тепловой энергии по присоединенной тепловой нагрузке</w:t>
      </w:r>
      <w:bookmarkEnd w:id="86"/>
    </w:p>
    <w:p w:rsidR="008140A6" w:rsidRPr="000D289E" w:rsidRDefault="008140A6" w:rsidP="008140A6">
      <w:pPr>
        <w:spacing w:line="276" w:lineRule="auto"/>
        <w:ind w:firstLine="709"/>
        <w:jc w:val="both"/>
        <w:rPr>
          <w:sz w:val="28"/>
          <w:szCs w:val="28"/>
        </w:rPr>
      </w:pPr>
      <w:r w:rsidRPr="000D289E">
        <w:rPr>
          <w:sz w:val="28"/>
          <w:szCs w:val="28"/>
        </w:rPr>
        <w:t>Перспективные режимы загрузки теплов</w:t>
      </w:r>
      <w:r>
        <w:rPr>
          <w:sz w:val="28"/>
          <w:szCs w:val="28"/>
        </w:rPr>
        <w:t>ого</w:t>
      </w:r>
      <w:r w:rsidRPr="000D289E">
        <w:rPr>
          <w:sz w:val="28"/>
          <w:szCs w:val="28"/>
        </w:rPr>
        <w:t xml:space="preserve"> источник</w:t>
      </w:r>
      <w:r>
        <w:rPr>
          <w:sz w:val="28"/>
          <w:szCs w:val="28"/>
        </w:rPr>
        <w:t>а</w:t>
      </w:r>
      <w:r w:rsidRPr="000D289E">
        <w:rPr>
          <w:sz w:val="28"/>
          <w:szCs w:val="28"/>
        </w:rPr>
        <w:t xml:space="preserve"> в </w:t>
      </w:r>
      <w:r>
        <w:rPr>
          <w:sz w:val="28"/>
          <w:szCs w:val="28"/>
        </w:rPr>
        <w:t>сельском поселении Верхний Курп представлен в таблицах выше.</w:t>
      </w:r>
    </w:p>
    <w:p w:rsidR="008140A6" w:rsidRPr="000D289E" w:rsidRDefault="008140A6" w:rsidP="008140A6">
      <w:pPr>
        <w:keepNext/>
        <w:keepLines/>
        <w:spacing w:line="276" w:lineRule="auto"/>
        <w:jc w:val="center"/>
        <w:outlineLvl w:val="1"/>
        <w:rPr>
          <w:b/>
          <w:sz w:val="28"/>
          <w:szCs w:val="28"/>
        </w:rPr>
      </w:pPr>
      <w:bookmarkStart w:id="87" w:name="_Toc89608769"/>
      <w:r w:rsidRPr="000D289E">
        <w:rPr>
          <w:b/>
          <w:sz w:val="28"/>
          <w:szCs w:val="28"/>
        </w:rPr>
        <w:t>7.</w:t>
      </w:r>
      <w:r>
        <w:rPr>
          <w:b/>
          <w:sz w:val="28"/>
          <w:szCs w:val="28"/>
        </w:rPr>
        <w:t>19</w:t>
      </w:r>
      <w:r w:rsidRPr="000D289E">
        <w:rPr>
          <w:b/>
          <w:sz w:val="28"/>
          <w:szCs w:val="28"/>
        </w:rPr>
        <w:t xml:space="preserve">. </w:t>
      </w:r>
      <w:r w:rsidRPr="000D289E">
        <w:rPr>
          <w:b/>
          <w:sz w:val="28"/>
          <w:szCs w:val="28"/>
        </w:rPr>
        <w:tab/>
        <w:t>Определение потребности в топливе и рекомендации по видам используемого топлива</w:t>
      </w:r>
      <w:bookmarkEnd w:id="87"/>
    </w:p>
    <w:p w:rsidR="008140A6" w:rsidRPr="000D289E" w:rsidRDefault="008140A6" w:rsidP="008140A6">
      <w:pPr>
        <w:spacing w:line="276" w:lineRule="auto"/>
        <w:ind w:firstLine="709"/>
        <w:jc w:val="both"/>
        <w:rPr>
          <w:sz w:val="28"/>
          <w:szCs w:val="28"/>
        </w:rPr>
      </w:pPr>
      <w:r w:rsidRPr="000D289E">
        <w:rPr>
          <w:sz w:val="28"/>
          <w:szCs w:val="28"/>
        </w:rPr>
        <w:t xml:space="preserve">Потребности в топливе и рекомендации по видам используемого топлива на тепловых источниках в </w:t>
      </w:r>
      <w:r>
        <w:rPr>
          <w:sz w:val="28"/>
          <w:szCs w:val="28"/>
        </w:rPr>
        <w:t xml:space="preserve">Сельском поселении Верхний Курп </w:t>
      </w:r>
      <w:r w:rsidRPr="000D289E">
        <w:rPr>
          <w:sz w:val="28"/>
          <w:szCs w:val="28"/>
        </w:rPr>
        <w:t xml:space="preserve">представлены в таблице </w:t>
      </w:r>
      <w:r>
        <w:rPr>
          <w:sz w:val="28"/>
          <w:szCs w:val="28"/>
        </w:rPr>
        <w:t>39.</w:t>
      </w:r>
    </w:p>
    <w:p w:rsidR="008140A6" w:rsidRPr="000D289E" w:rsidRDefault="008140A6" w:rsidP="008140A6">
      <w:pPr>
        <w:keepNext/>
        <w:spacing w:line="276" w:lineRule="auto"/>
        <w:ind w:firstLine="720"/>
        <w:jc w:val="right"/>
        <w:rPr>
          <w:rFonts w:eastAsia="Calibri"/>
          <w:b/>
          <w:iCs/>
          <w:sz w:val="28"/>
          <w:szCs w:val="28"/>
          <w:lang w:eastAsia="en-US"/>
        </w:rPr>
      </w:pPr>
      <w:r w:rsidRPr="00540D97">
        <w:rPr>
          <w:rFonts w:eastAsia="Calibri"/>
          <w:iCs/>
          <w:sz w:val="28"/>
          <w:szCs w:val="28"/>
          <w:lang w:eastAsia="en-US"/>
        </w:rPr>
        <w:t>Таблица 39</w:t>
      </w:r>
      <w:r w:rsidRPr="000D289E">
        <w:rPr>
          <w:rFonts w:eastAsia="Calibri"/>
          <w:b/>
          <w:iCs/>
          <w:sz w:val="28"/>
          <w:szCs w:val="28"/>
          <w:lang w:eastAsia="en-US"/>
        </w:rPr>
        <w:t xml:space="preserve">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748"/>
        <w:gridCol w:w="3162"/>
        <w:gridCol w:w="1896"/>
        <w:gridCol w:w="4048"/>
      </w:tblGrid>
      <w:tr w:rsidR="008140A6" w:rsidRPr="005A4C31" w:rsidTr="00056E73">
        <w:trPr>
          <w:trHeight w:val="20"/>
          <w:tblHeader/>
        </w:trPr>
        <w:tc>
          <w:tcPr>
            <w:tcW w:w="0" w:type="auto"/>
            <w:shd w:val="clear" w:color="auto" w:fill="auto"/>
            <w:vAlign w:val="center"/>
            <w:hideMark/>
          </w:tcPr>
          <w:p w:rsidR="008140A6" w:rsidRPr="005A4C31" w:rsidRDefault="008140A6" w:rsidP="00056E73">
            <w:pPr>
              <w:spacing w:line="276" w:lineRule="auto"/>
              <w:jc w:val="center"/>
              <w:rPr>
                <w:b/>
                <w:color w:val="000000"/>
                <w:sz w:val="22"/>
                <w:szCs w:val="22"/>
              </w:rPr>
            </w:pPr>
            <w:r w:rsidRPr="005A4C31">
              <w:rPr>
                <w:b/>
                <w:color w:val="000000"/>
                <w:sz w:val="22"/>
                <w:szCs w:val="22"/>
              </w:rPr>
              <w:t>№ п/п</w:t>
            </w:r>
          </w:p>
        </w:tc>
        <w:tc>
          <w:tcPr>
            <w:tcW w:w="0" w:type="auto"/>
            <w:shd w:val="clear" w:color="auto" w:fill="auto"/>
            <w:vAlign w:val="center"/>
            <w:hideMark/>
          </w:tcPr>
          <w:p w:rsidR="008140A6" w:rsidRPr="005A4C31" w:rsidRDefault="008140A6" w:rsidP="00056E73">
            <w:pPr>
              <w:spacing w:line="276" w:lineRule="auto"/>
              <w:jc w:val="center"/>
              <w:rPr>
                <w:b/>
                <w:color w:val="000000"/>
                <w:sz w:val="22"/>
                <w:szCs w:val="22"/>
              </w:rPr>
            </w:pPr>
            <w:r w:rsidRPr="005A4C31">
              <w:rPr>
                <w:b/>
                <w:color w:val="000000"/>
                <w:sz w:val="22"/>
                <w:szCs w:val="22"/>
              </w:rPr>
              <w:t>Наименование и адрес котельной</w:t>
            </w:r>
          </w:p>
        </w:tc>
        <w:tc>
          <w:tcPr>
            <w:tcW w:w="0" w:type="auto"/>
            <w:shd w:val="clear" w:color="auto" w:fill="auto"/>
            <w:vAlign w:val="center"/>
            <w:hideMark/>
          </w:tcPr>
          <w:p w:rsidR="008140A6" w:rsidRPr="005A4C31" w:rsidRDefault="008140A6" w:rsidP="00056E73">
            <w:pPr>
              <w:spacing w:line="276" w:lineRule="auto"/>
              <w:jc w:val="center"/>
              <w:rPr>
                <w:b/>
                <w:color w:val="000000"/>
                <w:sz w:val="22"/>
                <w:szCs w:val="22"/>
              </w:rPr>
            </w:pPr>
            <w:r w:rsidRPr="005A4C31">
              <w:rPr>
                <w:b/>
                <w:color w:val="000000"/>
                <w:sz w:val="22"/>
                <w:szCs w:val="22"/>
              </w:rPr>
              <w:t>Основное топливо</w:t>
            </w:r>
          </w:p>
        </w:tc>
        <w:tc>
          <w:tcPr>
            <w:tcW w:w="0" w:type="auto"/>
            <w:shd w:val="clear" w:color="auto" w:fill="auto"/>
            <w:vAlign w:val="center"/>
            <w:hideMark/>
          </w:tcPr>
          <w:p w:rsidR="008140A6" w:rsidRPr="005A4C31" w:rsidRDefault="008140A6" w:rsidP="00056E73">
            <w:pPr>
              <w:spacing w:line="276" w:lineRule="auto"/>
              <w:jc w:val="center"/>
              <w:rPr>
                <w:b/>
                <w:color w:val="000000"/>
                <w:sz w:val="22"/>
                <w:szCs w:val="22"/>
              </w:rPr>
            </w:pPr>
            <w:r w:rsidRPr="005A4C31">
              <w:rPr>
                <w:b/>
                <w:color w:val="000000"/>
                <w:sz w:val="22"/>
                <w:szCs w:val="22"/>
              </w:rPr>
              <w:t>Годовой расход натурального топлива (т.н.т)</w:t>
            </w:r>
          </w:p>
        </w:tc>
      </w:tr>
      <w:tr w:rsidR="008140A6" w:rsidRPr="005A4C31" w:rsidTr="00056E73">
        <w:trPr>
          <w:trHeight w:val="20"/>
        </w:trPr>
        <w:tc>
          <w:tcPr>
            <w:tcW w:w="0" w:type="auto"/>
            <w:shd w:val="clear" w:color="auto" w:fill="auto"/>
            <w:vAlign w:val="center"/>
          </w:tcPr>
          <w:p w:rsidR="008140A6" w:rsidRPr="005A4C31" w:rsidRDefault="008140A6" w:rsidP="00056E73">
            <w:pPr>
              <w:spacing w:line="276" w:lineRule="auto"/>
              <w:jc w:val="center"/>
              <w:rPr>
                <w:color w:val="000000"/>
                <w:sz w:val="22"/>
                <w:szCs w:val="22"/>
              </w:rPr>
            </w:pPr>
            <w:r w:rsidRPr="005A4C31">
              <w:rPr>
                <w:color w:val="000000"/>
                <w:sz w:val="22"/>
                <w:szCs w:val="22"/>
              </w:rPr>
              <w:t>1</w:t>
            </w:r>
          </w:p>
        </w:tc>
        <w:tc>
          <w:tcPr>
            <w:tcW w:w="0" w:type="auto"/>
            <w:shd w:val="clear" w:color="auto" w:fill="auto"/>
            <w:vAlign w:val="center"/>
          </w:tcPr>
          <w:p w:rsidR="008140A6" w:rsidRPr="005A4C31" w:rsidRDefault="008140A6" w:rsidP="00056E73">
            <w:pPr>
              <w:ind w:right="-99"/>
              <w:outlineLvl w:val="1"/>
              <w:rPr>
                <w:sz w:val="22"/>
                <w:szCs w:val="22"/>
                <w:highlight w:val="yellow"/>
              </w:rPr>
            </w:pPr>
            <w:r>
              <w:rPr>
                <w:sz w:val="22"/>
                <w:szCs w:val="22"/>
              </w:rPr>
              <w:t>Котельная ул. Советская, 133</w:t>
            </w:r>
          </w:p>
        </w:tc>
        <w:tc>
          <w:tcPr>
            <w:tcW w:w="0" w:type="auto"/>
            <w:shd w:val="clear" w:color="auto" w:fill="auto"/>
            <w:vAlign w:val="center"/>
          </w:tcPr>
          <w:p w:rsidR="008140A6" w:rsidRPr="005A4C31" w:rsidRDefault="008140A6" w:rsidP="00056E73">
            <w:pPr>
              <w:spacing w:line="276" w:lineRule="auto"/>
              <w:jc w:val="center"/>
              <w:rPr>
                <w:color w:val="000000"/>
                <w:sz w:val="22"/>
                <w:szCs w:val="22"/>
              </w:rPr>
            </w:pPr>
            <w:r w:rsidRPr="005A4C31">
              <w:rPr>
                <w:color w:val="000000"/>
                <w:sz w:val="22"/>
                <w:szCs w:val="22"/>
              </w:rPr>
              <w:t>Природный газ</w:t>
            </w:r>
          </w:p>
        </w:tc>
        <w:tc>
          <w:tcPr>
            <w:tcW w:w="0" w:type="auto"/>
            <w:shd w:val="clear" w:color="auto" w:fill="auto"/>
            <w:vAlign w:val="center"/>
          </w:tcPr>
          <w:p w:rsidR="008140A6" w:rsidRPr="005E7D73" w:rsidRDefault="008140A6" w:rsidP="00056E73">
            <w:pPr>
              <w:jc w:val="center"/>
              <w:rPr>
                <w:color w:val="000000"/>
              </w:rPr>
            </w:pPr>
            <w:r w:rsidRPr="00002CD2">
              <w:rPr>
                <w:color w:val="000000"/>
                <w:sz w:val="22"/>
              </w:rPr>
              <w:t>95,292</w:t>
            </w:r>
          </w:p>
        </w:tc>
      </w:tr>
    </w:tbl>
    <w:p w:rsidR="008140A6" w:rsidRPr="000D289E" w:rsidRDefault="008140A6" w:rsidP="008140A6">
      <w:pPr>
        <w:spacing w:line="276" w:lineRule="auto"/>
        <w:rPr>
          <w:b/>
          <w:sz w:val="28"/>
          <w:szCs w:val="28"/>
        </w:rPr>
      </w:pPr>
    </w:p>
    <w:p w:rsidR="008140A6" w:rsidRPr="000D289E" w:rsidRDefault="008140A6" w:rsidP="008140A6">
      <w:pPr>
        <w:spacing w:line="276" w:lineRule="auto"/>
        <w:rPr>
          <w:b/>
          <w:sz w:val="28"/>
          <w:szCs w:val="28"/>
        </w:rPr>
      </w:pPr>
      <w:r w:rsidRPr="000D289E">
        <w:rPr>
          <w:b/>
          <w:sz w:val="28"/>
          <w:szCs w:val="28"/>
        </w:rPr>
        <w:t xml:space="preserve">ГЛАВА 8. ПРЕДЛОЖЕНИЯ ПО СТРОИТЕЛЬСТВУ, РЕКОНСТРУКЦИИ, ТЕХНИЧЕСКОМУ ПЕРЕВООРУЖЕНИЮ И (ИЛИ) МОДЕРНИЗАЦИИ ТЕПЛОВЫХ СЕТЕЙ </w:t>
      </w:r>
    </w:p>
    <w:p w:rsidR="008140A6" w:rsidRPr="000D289E" w:rsidRDefault="008140A6" w:rsidP="008140A6">
      <w:pPr>
        <w:spacing w:line="276" w:lineRule="auto"/>
        <w:jc w:val="center"/>
        <w:rPr>
          <w:b/>
          <w:sz w:val="28"/>
          <w:szCs w:val="28"/>
        </w:rPr>
      </w:pPr>
      <w:r w:rsidRPr="000D289E">
        <w:rPr>
          <w:b/>
          <w:sz w:val="28"/>
          <w:szCs w:val="28"/>
        </w:rPr>
        <w:t xml:space="preserve">8.1. </w:t>
      </w:r>
      <w:r>
        <w:rPr>
          <w:b/>
          <w:sz w:val="28"/>
          <w:szCs w:val="28"/>
        </w:rPr>
        <w:t>Предложения  по р</w:t>
      </w:r>
      <w:r w:rsidRPr="000D289E">
        <w:rPr>
          <w:b/>
          <w:sz w:val="28"/>
          <w:szCs w:val="28"/>
        </w:rPr>
        <w:t>еконструкци</w:t>
      </w:r>
      <w:r>
        <w:rPr>
          <w:b/>
          <w:sz w:val="28"/>
          <w:szCs w:val="28"/>
        </w:rPr>
        <w:t>и и (или) модернизации,</w:t>
      </w:r>
      <w:r w:rsidRPr="000D289E">
        <w:rPr>
          <w:b/>
          <w:sz w:val="28"/>
          <w:szCs w:val="28"/>
        </w:rPr>
        <w:t xml:space="preserve"> </w:t>
      </w:r>
      <w:r>
        <w:rPr>
          <w:b/>
          <w:sz w:val="28"/>
          <w:szCs w:val="28"/>
        </w:rPr>
        <w:t>и строительству</w:t>
      </w:r>
      <w:r w:rsidRPr="000D289E">
        <w:rPr>
          <w:b/>
          <w:sz w:val="28"/>
          <w:szCs w:val="28"/>
        </w:rPr>
        <w:t xml:space="preserve"> тепловых сетей, обеспечивающих перераспределение тепловой нагрузки из зон с дефицитом тепловой мощности</w:t>
      </w:r>
      <w:r>
        <w:rPr>
          <w:b/>
          <w:sz w:val="28"/>
          <w:szCs w:val="28"/>
        </w:rPr>
        <w:t xml:space="preserve">  в зоны  с избытком тепловой мощности </w:t>
      </w:r>
      <w:r w:rsidRPr="000D289E">
        <w:rPr>
          <w:b/>
          <w:sz w:val="28"/>
          <w:szCs w:val="28"/>
        </w:rPr>
        <w:t>(использование существующих резервов)</w:t>
      </w:r>
    </w:p>
    <w:p w:rsidR="008140A6" w:rsidRPr="000D289E" w:rsidRDefault="008140A6" w:rsidP="008140A6">
      <w:pPr>
        <w:spacing w:line="276" w:lineRule="auto"/>
        <w:ind w:firstLine="709"/>
        <w:jc w:val="both"/>
        <w:rPr>
          <w:sz w:val="28"/>
          <w:szCs w:val="28"/>
        </w:rPr>
      </w:pPr>
      <w:r w:rsidRPr="000D289E">
        <w:rPr>
          <w:sz w:val="28"/>
          <w:szCs w:val="28"/>
        </w:rPr>
        <w:t xml:space="preserve">В перераспределении тепловой нагрузки нет необходимости, в связи с тем, что на территории </w:t>
      </w:r>
      <w:r>
        <w:rPr>
          <w:sz w:val="28"/>
          <w:szCs w:val="28"/>
        </w:rPr>
        <w:t xml:space="preserve">Сельского поселения Верхний Курп  </w:t>
      </w:r>
      <w:r w:rsidRPr="000D289E">
        <w:rPr>
          <w:sz w:val="28"/>
          <w:szCs w:val="28"/>
        </w:rPr>
        <w:t xml:space="preserve"> в котельн</w:t>
      </w:r>
      <w:r>
        <w:rPr>
          <w:sz w:val="28"/>
          <w:szCs w:val="28"/>
        </w:rPr>
        <w:t>ой</w:t>
      </w:r>
      <w:r w:rsidRPr="000D289E">
        <w:rPr>
          <w:sz w:val="28"/>
          <w:szCs w:val="28"/>
        </w:rPr>
        <w:t xml:space="preserve"> наблюдается резерв мощности.</w:t>
      </w:r>
    </w:p>
    <w:p w:rsidR="008140A6" w:rsidRPr="000D289E" w:rsidRDefault="008140A6" w:rsidP="008140A6">
      <w:pPr>
        <w:spacing w:line="276" w:lineRule="auto"/>
        <w:jc w:val="center"/>
        <w:rPr>
          <w:b/>
          <w:sz w:val="28"/>
          <w:szCs w:val="28"/>
        </w:rPr>
      </w:pPr>
      <w:r w:rsidRPr="000D289E">
        <w:rPr>
          <w:b/>
          <w:sz w:val="28"/>
          <w:szCs w:val="28"/>
        </w:rPr>
        <w:t xml:space="preserve">8.2. </w:t>
      </w:r>
      <w:r>
        <w:rPr>
          <w:b/>
          <w:sz w:val="28"/>
          <w:szCs w:val="28"/>
        </w:rPr>
        <w:t>Предложения по с</w:t>
      </w:r>
      <w:r w:rsidRPr="000D289E">
        <w:rPr>
          <w:b/>
          <w:sz w:val="28"/>
          <w:szCs w:val="28"/>
        </w:rPr>
        <w:t>троительств</w:t>
      </w:r>
      <w:r>
        <w:rPr>
          <w:b/>
          <w:sz w:val="28"/>
          <w:szCs w:val="28"/>
        </w:rPr>
        <w:t>у</w:t>
      </w:r>
      <w:r w:rsidRPr="000D289E">
        <w:rPr>
          <w:b/>
          <w:sz w:val="28"/>
          <w:szCs w:val="28"/>
        </w:rPr>
        <w:t xml:space="preserve">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Pr>
          <w:b/>
          <w:sz w:val="28"/>
          <w:szCs w:val="28"/>
        </w:rPr>
        <w:t xml:space="preserve">Сельского поселения Верхний Курп </w:t>
      </w:r>
    </w:p>
    <w:p w:rsidR="008140A6" w:rsidRDefault="008140A6" w:rsidP="008140A6">
      <w:pPr>
        <w:spacing w:line="276" w:lineRule="auto"/>
        <w:ind w:firstLine="708"/>
        <w:jc w:val="both"/>
        <w:rPr>
          <w:sz w:val="28"/>
          <w:szCs w:val="28"/>
        </w:rPr>
      </w:pPr>
      <w:r>
        <w:rPr>
          <w:sz w:val="28"/>
          <w:szCs w:val="28"/>
        </w:rPr>
        <w:t>На расчетный срок присоединение новых абонентов не планируется. В связи с этим строительство тепловых сетей не рационально.</w:t>
      </w:r>
    </w:p>
    <w:p w:rsidR="008140A6" w:rsidRPr="000D289E" w:rsidRDefault="008140A6" w:rsidP="008140A6">
      <w:pPr>
        <w:spacing w:line="276" w:lineRule="auto"/>
        <w:jc w:val="center"/>
        <w:rPr>
          <w:b/>
          <w:sz w:val="28"/>
          <w:szCs w:val="28"/>
        </w:rPr>
      </w:pPr>
      <w:r w:rsidRPr="000D289E">
        <w:rPr>
          <w:b/>
          <w:sz w:val="28"/>
          <w:szCs w:val="28"/>
        </w:rPr>
        <w:t xml:space="preserve">8.3. </w:t>
      </w:r>
      <w:r>
        <w:rPr>
          <w:b/>
          <w:sz w:val="28"/>
          <w:szCs w:val="28"/>
        </w:rPr>
        <w:t>Предложения по с</w:t>
      </w:r>
      <w:r w:rsidRPr="000D289E">
        <w:rPr>
          <w:b/>
          <w:sz w:val="28"/>
          <w:szCs w:val="28"/>
        </w:rPr>
        <w:t>троительств</w:t>
      </w:r>
      <w:r>
        <w:rPr>
          <w:b/>
          <w:sz w:val="28"/>
          <w:szCs w:val="28"/>
        </w:rPr>
        <w:t>у</w:t>
      </w:r>
      <w:r w:rsidRPr="000D289E">
        <w:rPr>
          <w:b/>
          <w:sz w:val="28"/>
          <w:szCs w:val="28"/>
        </w:rPr>
        <w:t xml:space="preserve">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8140A6" w:rsidRPr="000D289E" w:rsidRDefault="008140A6" w:rsidP="008140A6">
      <w:pPr>
        <w:spacing w:line="276" w:lineRule="auto"/>
        <w:ind w:firstLine="709"/>
        <w:jc w:val="both"/>
        <w:rPr>
          <w:sz w:val="28"/>
          <w:szCs w:val="28"/>
        </w:rPr>
      </w:pPr>
      <w:r w:rsidRPr="000D289E">
        <w:rPr>
          <w:sz w:val="28"/>
          <w:szCs w:val="28"/>
        </w:rPr>
        <w:t>Данные мероприятия не рациональны.</w:t>
      </w:r>
    </w:p>
    <w:p w:rsidR="008140A6" w:rsidRPr="000D289E" w:rsidRDefault="008140A6" w:rsidP="008140A6">
      <w:pPr>
        <w:spacing w:line="276" w:lineRule="auto"/>
        <w:jc w:val="center"/>
        <w:rPr>
          <w:b/>
          <w:sz w:val="28"/>
          <w:szCs w:val="28"/>
        </w:rPr>
      </w:pPr>
      <w:r w:rsidRPr="000D289E">
        <w:rPr>
          <w:b/>
          <w:sz w:val="28"/>
          <w:szCs w:val="28"/>
        </w:rPr>
        <w:t xml:space="preserve">8.4. </w:t>
      </w:r>
      <w:r>
        <w:rPr>
          <w:b/>
          <w:sz w:val="28"/>
          <w:szCs w:val="28"/>
        </w:rPr>
        <w:t>Предложения по с</w:t>
      </w:r>
      <w:r w:rsidRPr="000D289E">
        <w:rPr>
          <w:b/>
          <w:sz w:val="28"/>
          <w:szCs w:val="28"/>
        </w:rPr>
        <w:t>троительств</w:t>
      </w:r>
      <w:r>
        <w:rPr>
          <w:b/>
          <w:sz w:val="28"/>
          <w:szCs w:val="28"/>
        </w:rPr>
        <w:t xml:space="preserve">у, </w:t>
      </w:r>
      <w:r w:rsidRPr="000D289E">
        <w:rPr>
          <w:b/>
          <w:sz w:val="28"/>
          <w:szCs w:val="28"/>
        </w:rPr>
        <w:t>реконструкци</w:t>
      </w:r>
      <w:r>
        <w:rPr>
          <w:b/>
          <w:sz w:val="28"/>
          <w:szCs w:val="28"/>
        </w:rPr>
        <w:t xml:space="preserve">и и (или) модернизации </w:t>
      </w:r>
      <w:r w:rsidRPr="000D289E">
        <w:rPr>
          <w:b/>
          <w:sz w:val="28"/>
          <w:szCs w:val="28"/>
        </w:rPr>
        <w:t xml:space="preserve"> тепловых сетей для повышения эффективности функционирования системы теплоснабжения, </w:t>
      </w:r>
      <w:r>
        <w:rPr>
          <w:b/>
          <w:sz w:val="28"/>
          <w:szCs w:val="28"/>
        </w:rPr>
        <w:t xml:space="preserve"> </w:t>
      </w:r>
      <w:r w:rsidRPr="000D289E">
        <w:rPr>
          <w:b/>
          <w:sz w:val="28"/>
          <w:szCs w:val="28"/>
        </w:rPr>
        <w:t xml:space="preserve">в том числе за счет перевода котельных в пиковый режим работы </w:t>
      </w:r>
      <w:r>
        <w:rPr>
          <w:b/>
          <w:sz w:val="28"/>
          <w:szCs w:val="28"/>
        </w:rPr>
        <w:t xml:space="preserve"> </w:t>
      </w:r>
      <w:r w:rsidRPr="000D289E">
        <w:rPr>
          <w:b/>
          <w:sz w:val="28"/>
          <w:szCs w:val="28"/>
        </w:rPr>
        <w:t>или ликвидации котельных</w:t>
      </w:r>
    </w:p>
    <w:p w:rsidR="008140A6" w:rsidRPr="000D289E" w:rsidRDefault="008140A6" w:rsidP="008140A6">
      <w:pPr>
        <w:spacing w:line="276" w:lineRule="auto"/>
        <w:ind w:firstLine="708"/>
        <w:jc w:val="both"/>
        <w:rPr>
          <w:sz w:val="28"/>
          <w:szCs w:val="28"/>
        </w:rPr>
      </w:pPr>
      <w:r w:rsidRPr="000D289E">
        <w:rPr>
          <w:sz w:val="28"/>
          <w:szCs w:val="28"/>
        </w:rPr>
        <w:t>Перевод котельн</w:t>
      </w:r>
      <w:r>
        <w:rPr>
          <w:sz w:val="28"/>
          <w:szCs w:val="28"/>
        </w:rPr>
        <w:t>ой</w:t>
      </w:r>
      <w:r w:rsidRPr="000D289E">
        <w:rPr>
          <w:sz w:val="28"/>
          <w:szCs w:val="28"/>
        </w:rPr>
        <w:t xml:space="preserve"> в пиковый режим работы или ее ликвидация на расчетный срок не планируется.</w:t>
      </w:r>
    </w:p>
    <w:p w:rsidR="008140A6" w:rsidRPr="000D289E" w:rsidRDefault="008140A6" w:rsidP="008140A6">
      <w:pPr>
        <w:spacing w:line="276" w:lineRule="auto"/>
        <w:jc w:val="center"/>
        <w:rPr>
          <w:b/>
          <w:sz w:val="28"/>
          <w:szCs w:val="28"/>
        </w:rPr>
      </w:pPr>
      <w:r w:rsidRPr="000D289E">
        <w:rPr>
          <w:b/>
          <w:sz w:val="28"/>
          <w:szCs w:val="28"/>
        </w:rPr>
        <w:t xml:space="preserve">8.5. </w:t>
      </w:r>
      <w:r>
        <w:rPr>
          <w:b/>
          <w:sz w:val="28"/>
          <w:szCs w:val="28"/>
        </w:rPr>
        <w:t>Предложения по с</w:t>
      </w:r>
      <w:r w:rsidRPr="000D289E">
        <w:rPr>
          <w:b/>
          <w:sz w:val="28"/>
          <w:szCs w:val="28"/>
        </w:rPr>
        <w:t>троительст</w:t>
      </w:r>
      <w:r>
        <w:rPr>
          <w:b/>
          <w:sz w:val="28"/>
          <w:szCs w:val="28"/>
        </w:rPr>
        <w:t>ву</w:t>
      </w:r>
      <w:r w:rsidRPr="000D289E">
        <w:rPr>
          <w:b/>
          <w:sz w:val="28"/>
          <w:szCs w:val="28"/>
        </w:rPr>
        <w:t xml:space="preserve"> тепловых сетей для обеспечения нормативной надежности теплоснабжения</w:t>
      </w:r>
    </w:p>
    <w:p w:rsidR="008140A6" w:rsidRPr="000D289E" w:rsidRDefault="008140A6" w:rsidP="008140A6">
      <w:pPr>
        <w:spacing w:line="276" w:lineRule="auto"/>
        <w:jc w:val="both"/>
        <w:rPr>
          <w:sz w:val="28"/>
          <w:szCs w:val="28"/>
        </w:rPr>
      </w:pPr>
      <w:r w:rsidRPr="000D289E">
        <w:rPr>
          <w:sz w:val="28"/>
          <w:szCs w:val="28"/>
        </w:rPr>
        <w:tab/>
        <w:t xml:space="preserve">Мероприятия, направленные на повышение надежности теплоснабжения условно можно разделить на две группы: </w:t>
      </w:r>
    </w:p>
    <w:p w:rsidR="008140A6" w:rsidRPr="000D289E" w:rsidRDefault="008140A6" w:rsidP="008140A6">
      <w:pPr>
        <w:spacing w:line="276" w:lineRule="auto"/>
        <w:jc w:val="both"/>
        <w:rPr>
          <w:sz w:val="28"/>
          <w:szCs w:val="28"/>
        </w:rPr>
      </w:pPr>
      <w:r w:rsidRPr="000D289E">
        <w:rPr>
          <w:sz w:val="28"/>
          <w:szCs w:val="28"/>
        </w:rPr>
        <w:t xml:space="preserve"> - мероприятия по строительству и реконструкции тепловых сетей с увеличением диаметров, обеспечивающие резервирование </w:t>
      </w:r>
    </w:p>
    <w:p w:rsidR="008140A6" w:rsidRPr="000D289E" w:rsidRDefault="008140A6" w:rsidP="008140A6">
      <w:pPr>
        <w:spacing w:line="276" w:lineRule="auto"/>
        <w:jc w:val="both"/>
        <w:rPr>
          <w:sz w:val="28"/>
          <w:szCs w:val="28"/>
        </w:rPr>
      </w:pPr>
      <w:r w:rsidRPr="000D289E">
        <w:rPr>
          <w:sz w:val="28"/>
          <w:szCs w:val="28"/>
        </w:rPr>
        <w:t xml:space="preserve">- мероприятия по реконструкции ветхих тепловых сетей. </w:t>
      </w:r>
    </w:p>
    <w:p w:rsidR="008140A6" w:rsidRPr="000D289E" w:rsidRDefault="008140A6" w:rsidP="008140A6">
      <w:pPr>
        <w:spacing w:line="276" w:lineRule="auto"/>
        <w:jc w:val="both"/>
        <w:rPr>
          <w:b/>
          <w:sz w:val="28"/>
          <w:szCs w:val="28"/>
        </w:rPr>
      </w:pPr>
      <w:r w:rsidRPr="000D289E">
        <w:rPr>
          <w:sz w:val="28"/>
          <w:szCs w:val="28"/>
        </w:rPr>
        <w:tab/>
        <w:t xml:space="preserve">Затраты на реализацию данных мероприятий учтены по соответствующим группам проектов. </w:t>
      </w:r>
    </w:p>
    <w:p w:rsidR="008140A6" w:rsidRPr="000D289E" w:rsidRDefault="008140A6" w:rsidP="008140A6">
      <w:pPr>
        <w:spacing w:line="276" w:lineRule="auto"/>
        <w:jc w:val="center"/>
        <w:rPr>
          <w:b/>
          <w:sz w:val="28"/>
          <w:szCs w:val="28"/>
        </w:rPr>
      </w:pPr>
      <w:r w:rsidRPr="000D289E">
        <w:rPr>
          <w:b/>
          <w:sz w:val="28"/>
          <w:szCs w:val="28"/>
        </w:rPr>
        <w:t xml:space="preserve">8.6. </w:t>
      </w:r>
      <w:r>
        <w:rPr>
          <w:b/>
          <w:sz w:val="28"/>
          <w:szCs w:val="28"/>
        </w:rPr>
        <w:t>Предложения по р</w:t>
      </w:r>
      <w:r w:rsidRPr="000D289E">
        <w:rPr>
          <w:b/>
          <w:sz w:val="28"/>
          <w:szCs w:val="28"/>
        </w:rPr>
        <w:t>еконструкци</w:t>
      </w:r>
      <w:r>
        <w:rPr>
          <w:b/>
          <w:sz w:val="28"/>
          <w:szCs w:val="28"/>
        </w:rPr>
        <w:t>и и (или)  модернизации</w:t>
      </w:r>
      <w:r w:rsidRPr="000D289E">
        <w:rPr>
          <w:b/>
          <w:sz w:val="28"/>
          <w:szCs w:val="28"/>
        </w:rPr>
        <w:t xml:space="preserve"> тепловых сетей с увеличением диаметра трубопроводов для обеспечения перспективных приростов тепловой нагрузки</w:t>
      </w:r>
    </w:p>
    <w:p w:rsidR="008140A6" w:rsidRPr="000D289E" w:rsidRDefault="008140A6" w:rsidP="008140A6">
      <w:pPr>
        <w:spacing w:line="276" w:lineRule="auto"/>
        <w:ind w:firstLine="708"/>
        <w:jc w:val="both"/>
        <w:rPr>
          <w:sz w:val="28"/>
          <w:szCs w:val="28"/>
        </w:rPr>
      </w:pPr>
      <w:r w:rsidRPr="000D289E">
        <w:rPr>
          <w:sz w:val="28"/>
          <w:szCs w:val="28"/>
        </w:rPr>
        <w:t xml:space="preserve">На расчетный срок перспективная нагрузка останется неизменной. </w:t>
      </w:r>
    </w:p>
    <w:p w:rsidR="008140A6" w:rsidRPr="000D289E" w:rsidRDefault="008140A6" w:rsidP="008140A6">
      <w:pPr>
        <w:spacing w:line="276" w:lineRule="auto"/>
        <w:jc w:val="center"/>
        <w:rPr>
          <w:b/>
          <w:color w:val="000000"/>
          <w:sz w:val="28"/>
          <w:szCs w:val="28"/>
        </w:rPr>
      </w:pPr>
      <w:r w:rsidRPr="000D289E">
        <w:rPr>
          <w:b/>
          <w:sz w:val="28"/>
          <w:szCs w:val="28"/>
        </w:rPr>
        <w:t xml:space="preserve">8.7. </w:t>
      </w:r>
      <w:r>
        <w:rPr>
          <w:b/>
          <w:color w:val="000000"/>
          <w:sz w:val="28"/>
          <w:szCs w:val="28"/>
        </w:rPr>
        <w:t>Предложения по строительству, р</w:t>
      </w:r>
      <w:r w:rsidRPr="000D289E">
        <w:rPr>
          <w:b/>
          <w:color w:val="000000"/>
          <w:sz w:val="28"/>
          <w:szCs w:val="28"/>
        </w:rPr>
        <w:t>еконструкци</w:t>
      </w:r>
      <w:r>
        <w:rPr>
          <w:b/>
          <w:color w:val="000000"/>
          <w:sz w:val="28"/>
          <w:szCs w:val="28"/>
        </w:rPr>
        <w:t xml:space="preserve">и и (или) </w:t>
      </w:r>
      <w:r w:rsidRPr="000D289E">
        <w:rPr>
          <w:b/>
          <w:color w:val="000000"/>
          <w:sz w:val="28"/>
          <w:szCs w:val="28"/>
        </w:rPr>
        <w:t xml:space="preserve"> тепловых сетей, подлежащих замене в связи с исчерпанием эксплуатационного ресурса</w:t>
      </w:r>
    </w:p>
    <w:p w:rsidR="008140A6" w:rsidRPr="000D289E" w:rsidRDefault="008140A6" w:rsidP="008140A6">
      <w:pPr>
        <w:spacing w:line="276" w:lineRule="auto"/>
        <w:jc w:val="right"/>
        <w:rPr>
          <w:color w:val="000000"/>
        </w:rPr>
      </w:pPr>
      <w:r w:rsidRPr="000D289E">
        <w:rPr>
          <w:color w:val="000000"/>
        </w:rPr>
        <w:t xml:space="preserve">Таблица </w:t>
      </w:r>
      <w:r>
        <w:rPr>
          <w:color w:val="000000"/>
        </w:rPr>
        <w:t>40</w:t>
      </w:r>
    </w:p>
    <w:tbl>
      <w:tblPr>
        <w:tblW w:w="494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203"/>
        <w:gridCol w:w="8545"/>
      </w:tblGrid>
      <w:tr w:rsidR="008140A6" w:rsidRPr="005A4C31" w:rsidTr="00056E73">
        <w:trPr>
          <w:trHeight w:val="575"/>
          <w:tblHeader/>
        </w:trPr>
        <w:tc>
          <w:tcPr>
            <w:tcW w:w="617" w:type="pct"/>
            <w:shd w:val="clear" w:color="auto" w:fill="auto"/>
            <w:vAlign w:val="center"/>
          </w:tcPr>
          <w:p w:rsidR="008140A6" w:rsidRPr="005A4C31" w:rsidRDefault="008140A6" w:rsidP="00056E73">
            <w:pPr>
              <w:spacing w:line="276" w:lineRule="auto"/>
              <w:ind w:right="34"/>
              <w:jc w:val="center"/>
              <w:rPr>
                <w:b/>
                <w:sz w:val="22"/>
                <w:szCs w:val="22"/>
              </w:rPr>
            </w:pPr>
            <w:r w:rsidRPr="005A4C31">
              <w:rPr>
                <w:b/>
                <w:sz w:val="22"/>
                <w:szCs w:val="22"/>
              </w:rPr>
              <w:t>№ п/п</w:t>
            </w:r>
          </w:p>
        </w:tc>
        <w:tc>
          <w:tcPr>
            <w:tcW w:w="4383" w:type="pct"/>
            <w:shd w:val="clear" w:color="auto" w:fill="auto"/>
            <w:vAlign w:val="center"/>
          </w:tcPr>
          <w:p w:rsidR="008140A6" w:rsidRPr="005A4C31" w:rsidRDefault="008140A6" w:rsidP="00056E73">
            <w:pPr>
              <w:spacing w:line="276" w:lineRule="auto"/>
              <w:ind w:right="34"/>
              <w:jc w:val="center"/>
              <w:rPr>
                <w:b/>
                <w:sz w:val="22"/>
                <w:szCs w:val="22"/>
              </w:rPr>
            </w:pPr>
            <w:r w:rsidRPr="005A4C31">
              <w:rPr>
                <w:b/>
                <w:sz w:val="22"/>
                <w:szCs w:val="22"/>
              </w:rPr>
              <w:t>Наименование мероприятия</w:t>
            </w:r>
          </w:p>
        </w:tc>
      </w:tr>
      <w:tr w:rsidR="008140A6" w:rsidRPr="005A4C31" w:rsidTr="00056E73">
        <w:trPr>
          <w:trHeight w:val="20"/>
        </w:trPr>
        <w:tc>
          <w:tcPr>
            <w:tcW w:w="617" w:type="pct"/>
            <w:shd w:val="clear" w:color="auto" w:fill="auto"/>
            <w:vAlign w:val="center"/>
          </w:tcPr>
          <w:p w:rsidR="008140A6" w:rsidRPr="005A4C31" w:rsidRDefault="008140A6" w:rsidP="00056E73">
            <w:pPr>
              <w:spacing w:line="276" w:lineRule="auto"/>
              <w:ind w:right="34"/>
              <w:jc w:val="center"/>
              <w:rPr>
                <w:sz w:val="22"/>
                <w:szCs w:val="22"/>
              </w:rPr>
            </w:pPr>
            <w:r w:rsidRPr="005A4C31">
              <w:rPr>
                <w:sz w:val="22"/>
                <w:szCs w:val="22"/>
              </w:rPr>
              <w:t>1</w:t>
            </w:r>
          </w:p>
        </w:tc>
        <w:tc>
          <w:tcPr>
            <w:tcW w:w="4383" w:type="pct"/>
            <w:shd w:val="clear" w:color="auto" w:fill="auto"/>
          </w:tcPr>
          <w:p w:rsidR="008140A6" w:rsidRPr="005A4C31" w:rsidRDefault="008140A6" w:rsidP="00056E73">
            <w:pPr>
              <w:jc w:val="center"/>
              <w:rPr>
                <w:sz w:val="22"/>
                <w:szCs w:val="22"/>
              </w:rPr>
            </w:pPr>
            <w:r>
              <w:t>-</w:t>
            </w:r>
          </w:p>
        </w:tc>
      </w:tr>
    </w:tbl>
    <w:p w:rsidR="008140A6" w:rsidRDefault="008140A6" w:rsidP="008140A6">
      <w:pPr>
        <w:spacing w:line="276" w:lineRule="auto"/>
        <w:jc w:val="center"/>
        <w:rPr>
          <w:b/>
          <w:sz w:val="28"/>
          <w:szCs w:val="28"/>
        </w:rPr>
      </w:pPr>
    </w:p>
    <w:p w:rsidR="008140A6" w:rsidRPr="000D289E" w:rsidRDefault="008140A6" w:rsidP="008140A6">
      <w:pPr>
        <w:spacing w:line="276" w:lineRule="auto"/>
        <w:jc w:val="center"/>
        <w:rPr>
          <w:b/>
          <w:color w:val="000000"/>
          <w:sz w:val="28"/>
          <w:szCs w:val="28"/>
        </w:rPr>
      </w:pPr>
      <w:r w:rsidRPr="000D289E">
        <w:rPr>
          <w:b/>
          <w:sz w:val="28"/>
          <w:szCs w:val="28"/>
        </w:rPr>
        <w:t xml:space="preserve">8.8. </w:t>
      </w:r>
      <w:r>
        <w:rPr>
          <w:b/>
          <w:color w:val="000000"/>
          <w:sz w:val="28"/>
          <w:szCs w:val="28"/>
        </w:rPr>
        <w:t>Предложения по с</w:t>
      </w:r>
      <w:r w:rsidRPr="000D289E">
        <w:rPr>
          <w:b/>
          <w:color w:val="000000"/>
          <w:sz w:val="28"/>
          <w:szCs w:val="28"/>
        </w:rPr>
        <w:t>троительств</w:t>
      </w:r>
      <w:r>
        <w:rPr>
          <w:b/>
          <w:color w:val="000000"/>
          <w:sz w:val="28"/>
          <w:szCs w:val="28"/>
        </w:rPr>
        <w:t xml:space="preserve">у, </w:t>
      </w:r>
      <w:r w:rsidRPr="000D289E">
        <w:rPr>
          <w:b/>
          <w:color w:val="000000"/>
          <w:sz w:val="28"/>
          <w:szCs w:val="28"/>
        </w:rPr>
        <w:t>реконструкци</w:t>
      </w:r>
      <w:r>
        <w:rPr>
          <w:b/>
          <w:color w:val="000000"/>
          <w:sz w:val="28"/>
          <w:szCs w:val="28"/>
        </w:rPr>
        <w:t xml:space="preserve">и и (или) модернизации </w:t>
      </w:r>
      <w:r w:rsidRPr="000D289E">
        <w:rPr>
          <w:b/>
          <w:color w:val="000000"/>
          <w:sz w:val="28"/>
          <w:szCs w:val="28"/>
        </w:rPr>
        <w:t xml:space="preserve"> насосных станций</w:t>
      </w:r>
    </w:p>
    <w:p w:rsidR="008140A6" w:rsidRDefault="008140A6" w:rsidP="008140A6">
      <w:pPr>
        <w:spacing w:line="276" w:lineRule="auto"/>
        <w:ind w:firstLine="708"/>
        <w:jc w:val="both"/>
        <w:rPr>
          <w:color w:val="000000"/>
          <w:sz w:val="28"/>
          <w:szCs w:val="28"/>
        </w:rPr>
      </w:pPr>
      <w:r w:rsidRPr="000D289E">
        <w:rPr>
          <w:color w:val="000000"/>
          <w:sz w:val="28"/>
          <w:szCs w:val="28"/>
        </w:rPr>
        <w:t xml:space="preserve">Данные мероприятия на территории </w:t>
      </w:r>
      <w:r>
        <w:rPr>
          <w:color w:val="000000"/>
          <w:sz w:val="28"/>
          <w:szCs w:val="28"/>
        </w:rPr>
        <w:t xml:space="preserve">Сельского поселения Верхний Курп </w:t>
      </w:r>
      <w:r w:rsidRPr="000D289E">
        <w:rPr>
          <w:color w:val="000000"/>
          <w:sz w:val="28"/>
          <w:szCs w:val="28"/>
        </w:rPr>
        <w:t>не запланированы.</w:t>
      </w: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both"/>
        <w:rPr>
          <w:color w:val="000000"/>
          <w:sz w:val="28"/>
          <w:szCs w:val="28"/>
        </w:rPr>
      </w:pPr>
    </w:p>
    <w:p w:rsidR="008140A6" w:rsidRPr="000D289E" w:rsidRDefault="008140A6" w:rsidP="008140A6">
      <w:pPr>
        <w:spacing w:line="276" w:lineRule="auto"/>
        <w:ind w:firstLine="708"/>
        <w:jc w:val="both"/>
        <w:rPr>
          <w:color w:val="000000"/>
          <w:sz w:val="28"/>
          <w:szCs w:val="28"/>
        </w:rPr>
      </w:pPr>
    </w:p>
    <w:p w:rsidR="008140A6" w:rsidRDefault="008140A6" w:rsidP="008140A6">
      <w:pPr>
        <w:spacing w:line="276" w:lineRule="auto"/>
        <w:ind w:firstLine="708"/>
        <w:jc w:val="center"/>
        <w:rPr>
          <w:b/>
          <w:color w:val="000000"/>
          <w:sz w:val="28"/>
          <w:szCs w:val="28"/>
        </w:rPr>
      </w:pPr>
    </w:p>
    <w:p w:rsidR="008140A6" w:rsidRDefault="008140A6" w:rsidP="008140A6">
      <w:pPr>
        <w:spacing w:line="276" w:lineRule="auto"/>
        <w:ind w:firstLine="708"/>
        <w:jc w:val="center"/>
        <w:rPr>
          <w:b/>
          <w:color w:val="000000"/>
          <w:sz w:val="28"/>
          <w:szCs w:val="28"/>
        </w:rPr>
      </w:pPr>
      <w:r w:rsidRPr="000D289E">
        <w:rPr>
          <w:b/>
          <w:color w:val="000000"/>
          <w:sz w:val="28"/>
          <w:szCs w:val="28"/>
        </w:rPr>
        <w:t>ГЛАВА 9. ПРЕДЛОЖЕНИЯ ПО ПЕРЕВОДУ ОТКРЫТЫХ СИСТЕМ ТЕПЛОСНАБЖЕНИЯ (ГОРЯЧЕГО ВОДОСНАБЖЕНИЯ)</w:t>
      </w:r>
      <w:r>
        <w:rPr>
          <w:b/>
          <w:color w:val="000000"/>
          <w:sz w:val="28"/>
          <w:szCs w:val="28"/>
        </w:rPr>
        <w:t>, ОТДЕЛЬНЫХ УЧАСТКОВ ТАКИХ СИСТЕМ</w:t>
      </w:r>
      <w:r w:rsidRPr="000D289E">
        <w:rPr>
          <w:b/>
          <w:color w:val="000000"/>
          <w:sz w:val="28"/>
          <w:szCs w:val="28"/>
        </w:rPr>
        <w:t xml:space="preserve"> </w:t>
      </w:r>
      <w:r>
        <w:rPr>
          <w:b/>
          <w:color w:val="000000"/>
          <w:sz w:val="28"/>
          <w:szCs w:val="28"/>
        </w:rPr>
        <w:t>НА</w:t>
      </w:r>
      <w:r w:rsidRPr="000D289E">
        <w:rPr>
          <w:b/>
          <w:color w:val="000000"/>
          <w:sz w:val="28"/>
          <w:szCs w:val="28"/>
        </w:rPr>
        <w:t xml:space="preserve"> ЗАКРЫТЫЕ СИСТЕМЫ ГОРЯЧЕГО ВОДОСНАБЖЕНИЯ</w:t>
      </w:r>
    </w:p>
    <w:p w:rsidR="008140A6" w:rsidRPr="000D289E" w:rsidRDefault="008140A6" w:rsidP="008140A6">
      <w:pPr>
        <w:keepNext/>
        <w:keepLines/>
        <w:spacing w:line="276" w:lineRule="auto"/>
        <w:jc w:val="center"/>
        <w:outlineLvl w:val="1"/>
        <w:rPr>
          <w:b/>
          <w:sz w:val="26"/>
          <w:szCs w:val="26"/>
        </w:rPr>
      </w:pPr>
      <w:bookmarkStart w:id="88" w:name="_Toc535409602"/>
      <w:bookmarkStart w:id="89" w:name="_Toc89608781"/>
      <w:bookmarkStart w:id="90" w:name="sub_1681"/>
      <w:r w:rsidRPr="000D289E">
        <w:rPr>
          <w:b/>
          <w:sz w:val="26"/>
          <w:szCs w:val="26"/>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88"/>
      <w:bookmarkEnd w:id="89"/>
    </w:p>
    <w:p w:rsidR="008140A6" w:rsidRPr="000D289E" w:rsidRDefault="008140A6" w:rsidP="008140A6">
      <w:pPr>
        <w:spacing w:line="276" w:lineRule="auto"/>
        <w:ind w:firstLine="709"/>
        <w:jc w:val="both"/>
        <w:rPr>
          <w:sz w:val="28"/>
          <w:szCs w:val="28"/>
        </w:rPr>
      </w:pPr>
      <w:bookmarkStart w:id="91" w:name="_Hlk20410780"/>
      <w:r w:rsidRPr="000D289E">
        <w:rPr>
          <w:sz w:val="28"/>
          <w:szCs w:val="28"/>
        </w:rPr>
        <w:t xml:space="preserve">В соответствии с п. 10.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 </w:t>
      </w:r>
    </w:p>
    <w:p w:rsidR="008140A6" w:rsidRPr="000D289E" w:rsidRDefault="008140A6" w:rsidP="008140A6">
      <w:pPr>
        <w:spacing w:line="276" w:lineRule="auto"/>
        <w:ind w:firstLine="709"/>
        <w:jc w:val="both"/>
        <w:rPr>
          <w:sz w:val="28"/>
          <w:szCs w:val="28"/>
        </w:rPr>
      </w:pPr>
      <w:r w:rsidRPr="000D289E">
        <w:rPr>
          <w:sz w:val="28"/>
          <w:szCs w:val="28"/>
        </w:rPr>
        <w:t xml:space="preserve">-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rsidR="008140A6" w:rsidRPr="000D289E" w:rsidRDefault="008140A6" w:rsidP="008140A6">
      <w:pPr>
        <w:spacing w:line="276" w:lineRule="auto"/>
        <w:ind w:firstLine="709"/>
        <w:jc w:val="both"/>
        <w:rPr>
          <w:sz w:val="28"/>
          <w:szCs w:val="28"/>
        </w:rPr>
      </w:pPr>
      <w:r w:rsidRPr="000D289E">
        <w:rPr>
          <w:sz w:val="28"/>
          <w:szCs w:val="28"/>
        </w:rPr>
        <w:t xml:space="preserve">-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rsidR="008140A6" w:rsidRPr="000D289E" w:rsidRDefault="008140A6" w:rsidP="008140A6">
      <w:pPr>
        <w:spacing w:line="276" w:lineRule="auto"/>
        <w:ind w:firstLine="709"/>
        <w:jc w:val="both"/>
        <w:rPr>
          <w:sz w:val="28"/>
          <w:szCs w:val="28"/>
        </w:rPr>
      </w:pPr>
      <w:r w:rsidRPr="000D289E">
        <w:rPr>
          <w:sz w:val="28"/>
          <w:szCs w:val="28"/>
        </w:rPr>
        <w:t>В настоящий момент горячее водоснабжение потребителей по открытой схеме не осуществляется.</w:t>
      </w:r>
    </w:p>
    <w:p w:rsidR="008140A6" w:rsidRPr="000D289E" w:rsidRDefault="008140A6" w:rsidP="008140A6">
      <w:pPr>
        <w:keepNext/>
        <w:keepLines/>
        <w:spacing w:line="276" w:lineRule="auto"/>
        <w:jc w:val="center"/>
        <w:outlineLvl w:val="1"/>
        <w:rPr>
          <w:b/>
          <w:sz w:val="26"/>
          <w:szCs w:val="26"/>
        </w:rPr>
      </w:pPr>
      <w:bookmarkStart w:id="92" w:name="_Toc535409603"/>
      <w:bookmarkStart w:id="93" w:name="_Toc89608782"/>
      <w:bookmarkStart w:id="94" w:name="sub_1682"/>
      <w:bookmarkEnd w:id="90"/>
      <w:bookmarkEnd w:id="91"/>
      <w:r w:rsidRPr="00030E9A">
        <w:rPr>
          <w:b/>
          <w:sz w:val="26"/>
          <w:szCs w:val="26"/>
        </w:rPr>
        <w:t xml:space="preserve">9.2. </w:t>
      </w:r>
      <w:bookmarkEnd w:id="92"/>
      <w:bookmarkEnd w:id="93"/>
      <w:r w:rsidRPr="00030E9A">
        <w:rPr>
          <w:b/>
          <w:sz w:val="26"/>
          <w:szCs w:val="26"/>
        </w:rPr>
        <w:t>Обоснование и пересмотр графика температур теплоносителя и его расхода в открытой системе теплоснабжения (горячего водоснабжения)</w:t>
      </w:r>
    </w:p>
    <w:p w:rsidR="008140A6" w:rsidRPr="000D289E" w:rsidRDefault="008140A6" w:rsidP="008140A6">
      <w:pPr>
        <w:spacing w:line="276" w:lineRule="auto"/>
        <w:ind w:firstLine="709"/>
        <w:jc w:val="both"/>
        <w:rPr>
          <w:sz w:val="28"/>
          <w:szCs w:val="28"/>
        </w:rPr>
      </w:pPr>
      <w:r w:rsidRPr="000D289E">
        <w:rPr>
          <w:sz w:val="28"/>
          <w:szCs w:val="28"/>
        </w:rPr>
        <w:t xml:space="preserve">В соответствии с СП 124.13330.2012 Тепловые сети. Актуализированная редакция СНиП 41-02-2003 при отпуске тепла от котельных осуществляется центральное качественное регулирование по совместной нагрузке отопления и горячего водоснабжения в строгом соответствии с принятыми на источниках температурными графиками: </w:t>
      </w:r>
      <w:r>
        <w:rPr>
          <w:sz w:val="28"/>
          <w:szCs w:val="28"/>
        </w:rPr>
        <w:t>95/70</w:t>
      </w:r>
      <w:r w:rsidRPr="000D289E">
        <w:rPr>
          <w:sz w:val="28"/>
          <w:szCs w:val="28"/>
        </w:rPr>
        <w:t xml:space="preserve"> ºС</w:t>
      </w:r>
      <w:r>
        <w:rPr>
          <w:sz w:val="28"/>
          <w:szCs w:val="28"/>
        </w:rPr>
        <w:t xml:space="preserve"> .</w:t>
      </w:r>
      <w:r w:rsidRPr="000D289E">
        <w:rPr>
          <w:sz w:val="28"/>
          <w:szCs w:val="28"/>
        </w:rPr>
        <w:t xml:space="preserve"> </w:t>
      </w:r>
    </w:p>
    <w:p w:rsidR="008140A6" w:rsidRPr="000D289E" w:rsidRDefault="008140A6" w:rsidP="008140A6">
      <w:pPr>
        <w:spacing w:line="276" w:lineRule="auto"/>
        <w:ind w:firstLine="709"/>
        <w:jc w:val="both"/>
        <w:rPr>
          <w:sz w:val="28"/>
          <w:szCs w:val="28"/>
        </w:rPr>
      </w:pPr>
      <w:r w:rsidRPr="000D289E">
        <w:rPr>
          <w:sz w:val="28"/>
          <w:szCs w:val="28"/>
        </w:rPr>
        <w:t xml:space="preserve">Температура теплоносителя задается по температурному графику, в зависимости от температуры наружного воздуха. В период резкого изменения температуры наружного воздуха производится корректировка суточного графика отпуска тепла по фактической температуре наружного воздуха. Обоснованность температурного графика теплоносителя определяется способом подключения теплопотребляющих установок абонентов к тепловым сетям систем централизованного теплоснабжения. Пропускная способность существующих трубопроводов тепловых сетей соответствует выбранному температурному графику отпуска теплоносителя. Выбор иных методов регулирования отпуска тепловой энергии от источников тепловой энергии </w:t>
      </w:r>
      <w:r>
        <w:rPr>
          <w:sz w:val="28"/>
          <w:szCs w:val="28"/>
        </w:rPr>
        <w:t xml:space="preserve">Сельского поселения Верхний Курп  </w:t>
      </w:r>
      <w:r w:rsidRPr="000D289E">
        <w:rPr>
          <w:sz w:val="28"/>
          <w:szCs w:val="28"/>
        </w:rPr>
        <w:t xml:space="preserve"> не требуется.</w:t>
      </w:r>
    </w:p>
    <w:p w:rsidR="008140A6" w:rsidRPr="000D289E" w:rsidRDefault="008140A6" w:rsidP="008140A6">
      <w:pPr>
        <w:keepNext/>
        <w:keepLines/>
        <w:spacing w:line="276" w:lineRule="auto"/>
        <w:jc w:val="center"/>
        <w:outlineLvl w:val="1"/>
        <w:rPr>
          <w:b/>
          <w:sz w:val="28"/>
          <w:szCs w:val="28"/>
        </w:rPr>
      </w:pPr>
      <w:bookmarkStart w:id="95" w:name="_Toc535409604"/>
      <w:bookmarkStart w:id="96" w:name="_Toc89608783"/>
      <w:bookmarkStart w:id="97" w:name="sub_1683"/>
      <w:bookmarkEnd w:id="94"/>
      <w:r w:rsidRPr="000D289E">
        <w:rPr>
          <w:b/>
          <w:sz w:val="28"/>
          <w:szCs w:val="28"/>
        </w:rPr>
        <w:t>9.3. Предложения по реконструкции тепловых сетей</w:t>
      </w:r>
      <w:r>
        <w:rPr>
          <w:b/>
          <w:sz w:val="28"/>
          <w:szCs w:val="28"/>
        </w:rPr>
        <w:t xml:space="preserve"> в открытых системах теплоснабжения  (горячего водоснабжения) на отдельных участках таких систем, обеспечивающих передачу тепловой энергии </w:t>
      </w:r>
      <w:bookmarkEnd w:id="95"/>
      <w:bookmarkEnd w:id="96"/>
      <w:r>
        <w:rPr>
          <w:b/>
          <w:sz w:val="28"/>
          <w:szCs w:val="28"/>
        </w:rPr>
        <w:t>к потребителям</w:t>
      </w:r>
    </w:p>
    <w:p w:rsidR="008140A6" w:rsidRPr="000D289E" w:rsidRDefault="008140A6" w:rsidP="008140A6">
      <w:pPr>
        <w:spacing w:line="276" w:lineRule="auto"/>
        <w:ind w:firstLine="709"/>
        <w:jc w:val="both"/>
        <w:rPr>
          <w:sz w:val="28"/>
          <w:szCs w:val="28"/>
        </w:rPr>
      </w:pPr>
      <w:bookmarkStart w:id="98" w:name="_Toc535409605"/>
      <w:bookmarkStart w:id="99" w:name="sub_1684"/>
      <w:bookmarkEnd w:id="97"/>
      <w:r w:rsidRPr="000D289E">
        <w:rPr>
          <w:sz w:val="28"/>
          <w:szCs w:val="28"/>
        </w:rPr>
        <w:t xml:space="preserve">В настоящий момент горячее водоснабжение </w:t>
      </w:r>
      <w:r>
        <w:rPr>
          <w:sz w:val="28"/>
          <w:szCs w:val="28"/>
        </w:rPr>
        <w:t>на территории сельского поселения Верхний Курп отсутствует</w:t>
      </w:r>
      <w:r w:rsidRPr="000D289E">
        <w:rPr>
          <w:sz w:val="28"/>
          <w:szCs w:val="28"/>
        </w:rPr>
        <w:t>.</w:t>
      </w:r>
    </w:p>
    <w:p w:rsidR="008140A6" w:rsidRPr="000D289E" w:rsidRDefault="008140A6" w:rsidP="008140A6">
      <w:pPr>
        <w:keepNext/>
        <w:keepLines/>
        <w:spacing w:line="276" w:lineRule="auto"/>
        <w:jc w:val="center"/>
        <w:outlineLvl w:val="1"/>
        <w:rPr>
          <w:b/>
          <w:sz w:val="26"/>
          <w:szCs w:val="26"/>
        </w:rPr>
      </w:pPr>
      <w:bookmarkStart w:id="100" w:name="_Toc89608784"/>
      <w:r w:rsidRPr="000D289E">
        <w:rPr>
          <w:b/>
          <w:sz w:val="26"/>
          <w:szCs w:val="26"/>
        </w:rPr>
        <w:t>9.4. Расчет потребности инвестиций для перевода открыт</w:t>
      </w:r>
      <w:r>
        <w:rPr>
          <w:b/>
          <w:sz w:val="26"/>
          <w:szCs w:val="26"/>
        </w:rPr>
        <w:t xml:space="preserve">ых систем </w:t>
      </w:r>
      <w:r w:rsidRPr="000D289E">
        <w:rPr>
          <w:b/>
          <w:sz w:val="26"/>
          <w:szCs w:val="26"/>
        </w:rPr>
        <w:t>теплоснабжения (горячего водоснабжения)</w:t>
      </w:r>
      <w:r>
        <w:rPr>
          <w:b/>
          <w:sz w:val="26"/>
          <w:szCs w:val="26"/>
        </w:rPr>
        <w:t xml:space="preserve">, отдельных участков  таких систем на  </w:t>
      </w:r>
      <w:r w:rsidRPr="000D289E">
        <w:rPr>
          <w:b/>
          <w:sz w:val="26"/>
          <w:szCs w:val="26"/>
        </w:rPr>
        <w:t xml:space="preserve"> закрыт</w:t>
      </w:r>
      <w:r>
        <w:rPr>
          <w:b/>
          <w:sz w:val="26"/>
          <w:szCs w:val="26"/>
        </w:rPr>
        <w:t>ые</w:t>
      </w:r>
      <w:r w:rsidRPr="000D289E">
        <w:rPr>
          <w:b/>
          <w:sz w:val="26"/>
          <w:szCs w:val="26"/>
        </w:rPr>
        <w:t xml:space="preserve"> систем</w:t>
      </w:r>
      <w:r>
        <w:rPr>
          <w:b/>
          <w:sz w:val="26"/>
          <w:szCs w:val="26"/>
        </w:rPr>
        <w:t>ы</w:t>
      </w:r>
      <w:r w:rsidRPr="000D289E">
        <w:rPr>
          <w:b/>
          <w:sz w:val="26"/>
          <w:szCs w:val="26"/>
        </w:rPr>
        <w:t xml:space="preserve"> горячего водоснабжения</w:t>
      </w:r>
      <w:bookmarkEnd w:id="98"/>
      <w:bookmarkEnd w:id="100"/>
    </w:p>
    <w:p w:rsidR="008140A6" w:rsidRDefault="008140A6" w:rsidP="008140A6">
      <w:pPr>
        <w:keepNext/>
        <w:keepLines/>
        <w:spacing w:line="276" w:lineRule="auto"/>
        <w:ind w:firstLine="708"/>
        <w:jc w:val="both"/>
        <w:outlineLvl w:val="1"/>
        <w:rPr>
          <w:sz w:val="28"/>
          <w:szCs w:val="28"/>
        </w:rPr>
      </w:pPr>
      <w:bookmarkStart w:id="101" w:name="sub_1685"/>
      <w:bookmarkStart w:id="102" w:name="_Toc535409606"/>
      <w:bookmarkStart w:id="103" w:name="_Toc89608785"/>
      <w:bookmarkEnd w:id="99"/>
      <w:r w:rsidRPr="000D289E">
        <w:rPr>
          <w:sz w:val="28"/>
          <w:szCs w:val="28"/>
        </w:rPr>
        <w:t xml:space="preserve">В настоящий момент горячее водоснабжение </w:t>
      </w:r>
      <w:r>
        <w:rPr>
          <w:sz w:val="28"/>
          <w:szCs w:val="28"/>
        </w:rPr>
        <w:t>на территории сельского поселения Верхний Курп отсутствует</w:t>
      </w:r>
      <w:r w:rsidRPr="000D289E">
        <w:rPr>
          <w:sz w:val="28"/>
          <w:szCs w:val="28"/>
        </w:rPr>
        <w:t>.</w:t>
      </w:r>
    </w:p>
    <w:p w:rsidR="008140A6" w:rsidRPr="000D289E" w:rsidRDefault="008140A6" w:rsidP="008140A6">
      <w:pPr>
        <w:keepNext/>
        <w:keepLines/>
        <w:spacing w:line="276" w:lineRule="auto"/>
        <w:jc w:val="center"/>
        <w:outlineLvl w:val="1"/>
        <w:rPr>
          <w:b/>
          <w:sz w:val="28"/>
          <w:szCs w:val="28"/>
        </w:rPr>
      </w:pPr>
      <w:r w:rsidRPr="000D289E">
        <w:rPr>
          <w:b/>
          <w:sz w:val="28"/>
          <w:szCs w:val="28"/>
        </w:rPr>
        <w:t xml:space="preserve">9.5. Оценка </w:t>
      </w:r>
      <w:bookmarkEnd w:id="102"/>
      <w:bookmarkEnd w:id="103"/>
      <w:r>
        <w:rPr>
          <w:b/>
          <w:sz w:val="28"/>
          <w:szCs w:val="28"/>
        </w:rPr>
        <w:t xml:space="preserve">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w:t>
      </w:r>
    </w:p>
    <w:p w:rsidR="008140A6" w:rsidRDefault="008140A6" w:rsidP="008140A6">
      <w:pPr>
        <w:keepNext/>
        <w:keepLines/>
        <w:spacing w:line="276" w:lineRule="auto"/>
        <w:ind w:firstLine="708"/>
        <w:jc w:val="both"/>
        <w:outlineLvl w:val="1"/>
        <w:rPr>
          <w:sz w:val="28"/>
          <w:szCs w:val="28"/>
        </w:rPr>
      </w:pPr>
      <w:bookmarkStart w:id="104" w:name="_Toc535409607"/>
      <w:bookmarkEnd w:id="101"/>
      <w:r w:rsidRPr="000D289E">
        <w:rPr>
          <w:sz w:val="28"/>
          <w:szCs w:val="28"/>
        </w:rPr>
        <w:t xml:space="preserve">В настоящий момент горячее водоснабжение </w:t>
      </w:r>
      <w:r>
        <w:rPr>
          <w:sz w:val="28"/>
          <w:szCs w:val="28"/>
        </w:rPr>
        <w:t>на территории сельского поселения Верхний Курп отсутствует</w:t>
      </w:r>
      <w:r w:rsidRPr="000D289E">
        <w:rPr>
          <w:sz w:val="28"/>
          <w:szCs w:val="28"/>
        </w:rPr>
        <w:t>.</w:t>
      </w:r>
    </w:p>
    <w:p w:rsidR="008140A6" w:rsidRPr="000D289E" w:rsidRDefault="008140A6" w:rsidP="008140A6">
      <w:pPr>
        <w:keepNext/>
        <w:keepLines/>
        <w:spacing w:line="276" w:lineRule="auto"/>
        <w:jc w:val="center"/>
        <w:outlineLvl w:val="1"/>
        <w:rPr>
          <w:b/>
          <w:sz w:val="28"/>
          <w:szCs w:val="28"/>
        </w:rPr>
      </w:pPr>
      <w:bookmarkStart w:id="105" w:name="_Toc89608786"/>
      <w:r w:rsidRPr="000D289E">
        <w:rPr>
          <w:b/>
          <w:sz w:val="28"/>
          <w:szCs w:val="28"/>
        </w:rPr>
        <w:t xml:space="preserve">9.6. </w:t>
      </w:r>
      <w:bookmarkEnd w:id="104"/>
      <w:bookmarkEnd w:id="105"/>
      <w:r>
        <w:rPr>
          <w:b/>
          <w:sz w:val="28"/>
          <w:szCs w:val="28"/>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8140A6" w:rsidRPr="000D289E" w:rsidRDefault="008140A6" w:rsidP="008140A6">
      <w:pPr>
        <w:spacing w:line="276" w:lineRule="auto"/>
        <w:ind w:firstLine="709"/>
        <w:jc w:val="both"/>
        <w:rPr>
          <w:sz w:val="28"/>
          <w:szCs w:val="28"/>
        </w:rPr>
      </w:pPr>
      <w:r w:rsidRPr="000D289E">
        <w:rPr>
          <w:sz w:val="28"/>
          <w:szCs w:val="28"/>
        </w:rPr>
        <w:t xml:space="preserve">В настоящий момент горячее водоснабжение </w:t>
      </w:r>
      <w:r>
        <w:rPr>
          <w:sz w:val="28"/>
          <w:szCs w:val="28"/>
        </w:rPr>
        <w:t>на территории сельского поселения Верхний Курп отсутствует</w:t>
      </w:r>
      <w:r w:rsidRPr="000D289E">
        <w:rPr>
          <w:sz w:val="28"/>
          <w:szCs w:val="28"/>
        </w:rPr>
        <w:t>.</w:t>
      </w:r>
    </w:p>
    <w:p w:rsidR="008140A6" w:rsidRPr="000D289E" w:rsidRDefault="008140A6" w:rsidP="008140A6">
      <w:pPr>
        <w:spacing w:line="276" w:lineRule="auto"/>
        <w:ind w:firstLine="708"/>
        <w:jc w:val="center"/>
        <w:rPr>
          <w:b/>
          <w:color w:val="000000"/>
          <w:sz w:val="28"/>
          <w:szCs w:val="28"/>
        </w:rPr>
      </w:pPr>
      <w:r w:rsidRPr="000D289E">
        <w:rPr>
          <w:b/>
          <w:color w:val="000000"/>
          <w:sz w:val="28"/>
          <w:szCs w:val="28"/>
        </w:rPr>
        <w:t>ГЛАВА 10. ПЕРСПЕКТИВНЫЕ ТОПЛИВНЫЕ БАЛАНСЫ</w:t>
      </w:r>
    </w:p>
    <w:p w:rsidR="008140A6" w:rsidRPr="000D289E" w:rsidRDefault="008140A6" w:rsidP="008140A6">
      <w:pPr>
        <w:spacing w:line="276" w:lineRule="auto"/>
        <w:ind w:firstLine="708"/>
        <w:jc w:val="center"/>
        <w:rPr>
          <w:b/>
          <w:color w:val="000000"/>
          <w:sz w:val="28"/>
          <w:szCs w:val="28"/>
        </w:rPr>
      </w:pPr>
      <w:r w:rsidRPr="000D289E">
        <w:rPr>
          <w:b/>
          <w:color w:val="000000"/>
          <w:sz w:val="28"/>
          <w:szCs w:val="28"/>
        </w:rPr>
        <w:t xml:space="preserve">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w:t>
      </w:r>
      <w:r>
        <w:rPr>
          <w:b/>
          <w:color w:val="000000"/>
          <w:sz w:val="28"/>
          <w:szCs w:val="28"/>
        </w:rPr>
        <w:t>Сельского поселения Верхний Курп</w:t>
      </w:r>
    </w:p>
    <w:p w:rsidR="008140A6" w:rsidRPr="000D289E" w:rsidRDefault="008140A6" w:rsidP="008140A6">
      <w:pPr>
        <w:keepNext/>
        <w:spacing w:line="276" w:lineRule="auto"/>
        <w:ind w:firstLine="709"/>
        <w:jc w:val="center"/>
        <w:rPr>
          <w:iCs/>
          <w:szCs w:val="18"/>
        </w:rPr>
      </w:pPr>
      <w:r w:rsidRPr="009F2008">
        <w:rPr>
          <w:iCs/>
          <w:szCs w:val="18"/>
        </w:rPr>
        <w:t xml:space="preserve">Таблица 41 </w:t>
      </w:r>
      <w:r w:rsidRPr="009F2008">
        <w:t>– Максимально часовые и годовые расходы основного вида топлива источниками тепловой энергии (существующее положение)</w:t>
      </w:r>
    </w:p>
    <w:tbl>
      <w:tblPr>
        <w:tblW w:w="5000" w:type="pct"/>
        <w:tblLook w:val="04A0"/>
      </w:tblPr>
      <w:tblGrid>
        <w:gridCol w:w="435"/>
        <w:gridCol w:w="1238"/>
        <w:gridCol w:w="1282"/>
        <w:gridCol w:w="885"/>
        <w:gridCol w:w="990"/>
        <w:gridCol w:w="915"/>
        <w:gridCol w:w="1169"/>
        <w:gridCol w:w="1029"/>
        <w:gridCol w:w="589"/>
        <w:gridCol w:w="1322"/>
      </w:tblGrid>
      <w:tr w:rsidR="008140A6" w:rsidRPr="00A450DB" w:rsidTr="00056E73">
        <w:trPr>
          <w:trHeight w:val="1843"/>
          <w:tblHeader/>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140A6" w:rsidRPr="00A450DB" w:rsidRDefault="008140A6" w:rsidP="00056E73">
            <w:pPr>
              <w:spacing w:line="276" w:lineRule="auto"/>
              <w:jc w:val="center"/>
              <w:rPr>
                <w:b/>
                <w:color w:val="000000"/>
                <w:sz w:val="22"/>
                <w:szCs w:val="22"/>
              </w:rPr>
            </w:pPr>
            <w:r w:rsidRPr="00A450DB">
              <w:rPr>
                <w:b/>
                <w:color w:val="000000"/>
                <w:sz w:val="22"/>
                <w:szCs w:val="22"/>
              </w:rPr>
              <w:t>№ п/п</w:t>
            </w:r>
          </w:p>
        </w:tc>
        <w:tc>
          <w:tcPr>
            <w:tcW w:w="628" w:type="pct"/>
            <w:tcBorders>
              <w:top w:val="single" w:sz="4" w:space="0" w:color="auto"/>
              <w:left w:val="nil"/>
              <w:bottom w:val="single" w:sz="4" w:space="0" w:color="auto"/>
              <w:right w:val="single" w:sz="4" w:space="0" w:color="auto"/>
            </w:tcBorders>
            <w:shd w:val="clear" w:color="auto" w:fill="auto"/>
            <w:vAlign w:val="center"/>
            <w:hideMark/>
          </w:tcPr>
          <w:p w:rsidR="008140A6" w:rsidRPr="00A450DB" w:rsidRDefault="008140A6" w:rsidP="00056E73">
            <w:pPr>
              <w:spacing w:line="276" w:lineRule="auto"/>
              <w:jc w:val="center"/>
              <w:rPr>
                <w:b/>
                <w:color w:val="000000"/>
                <w:sz w:val="22"/>
                <w:szCs w:val="22"/>
              </w:rPr>
            </w:pPr>
            <w:r w:rsidRPr="00A450DB">
              <w:rPr>
                <w:b/>
                <w:color w:val="000000"/>
                <w:sz w:val="22"/>
                <w:szCs w:val="22"/>
              </w:rPr>
              <w:t>Наименование и адрес котельной</w:t>
            </w:r>
          </w:p>
        </w:tc>
        <w:tc>
          <w:tcPr>
            <w:tcW w:w="650" w:type="pct"/>
            <w:tcBorders>
              <w:top w:val="single" w:sz="4" w:space="0" w:color="auto"/>
              <w:left w:val="nil"/>
              <w:bottom w:val="single" w:sz="4" w:space="0" w:color="auto"/>
              <w:right w:val="single" w:sz="4" w:space="0" w:color="auto"/>
            </w:tcBorders>
            <w:shd w:val="clear" w:color="auto" w:fill="auto"/>
            <w:vAlign w:val="center"/>
            <w:hideMark/>
          </w:tcPr>
          <w:p w:rsidR="008140A6" w:rsidRPr="00A450DB" w:rsidRDefault="008140A6" w:rsidP="00056E73">
            <w:pPr>
              <w:spacing w:line="276" w:lineRule="auto"/>
              <w:jc w:val="center"/>
              <w:rPr>
                <w:b/>
                <w:color w:val="000000"/>
                <w:sz w:val="22"/>
                <w:szCs w:val="22"/>
              </w:rPr>
            </w:pPr>
            <w:r w:rsidRPr="00A450DB">
              <w:rPr>
                <w:b/>
                <w:color w:val="000000"/>
                <w:sz w:val="22"/>
                <w:szCs w:val="22"/>
              </w:rPr>
              <w:t>Установленная мощность, Гкал/ч</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8140A6" w:rsidRPr="00A450DB" w:rsidRDefault="008140A6" w:rsidP="00056E73">
            <w:pPr>
              <w:spacing w:line="276" w:lineRule="auto"/>
              <w:jc w:val="center"/>
              <w:rPr>
                <w:b/>
                <w:color w:val="000000"/>
                <w:sz w:val="22"/>
                <w:szCs w:val="22"/>
              </w:rPr>
            </w:pPr>
            <w:r w:rsidRPr="00A450DB">
              <w:rPr>
                <w:b/>
                <w:color w:val="000000"/>
                <w:sz w:val="22"/>
                <w:szCs w:val="22"/>
              </w:rPr>
              <w:t>Основное топливо</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8140A6" w:rsidRPr="00A450DB" w:rsidRDefault="008140A6" w:rsidP="00056E73">
            <w:pPr>
              <w:spacing w:line="276" w:lineRule="auto"/>
              <w:jc w:val="center"/>
              <w:rPr>
                <w:b/>
                <w:color w:val="000000"/>
                <w:sz w:val="22"/>
                <w:szCs w:val="22"/>
              </w:rPr>
            </w:pPr>
            <w:r w:rsidRPr="00A450DB">
              <w:rPr>
                <w:b/>
                <w:color w:val="000000"/>
                <w:sz w:val="22"/>
                <w:szCs w:val="22"/>
              </w:rPr>
              <w:t>Выработка тепл-й энергии за год, Гкал/год</w:t>
            </w:r>
          </w:p>
        </w:tc>
        <w:tc>
          <w:tcPr>
            <w:tcW w:w="464" w:type="pct"/>
            <w:tcBorders>
              <w:top w:val="single" w:sz="4" w:space="0" w:color="auto"/>
              <w:left w:val="nil"/>
              <w:bottom w:val="single" w:sz="4" w:space="0" w:color="auto"/>
              <w:right w:val="single" w:sz="4" w:space="0" w:color="auto"/>
            </w:tcBorders>
            <w:shd w:val="clear" w:color="auto" w:fill="auto"/>
            <w:vAlign w:val="center"/>
            <w:hideMark/>
          </w:tcPr>
          <w:p w:rsidR="008140A6" w:rsidRPr="00A450DB" w:rsidRDefault="008140A6" w:rsidP="00056E73">
            <w:pPr>
              <w:spacing w:line="276" w:lineRule="auto"/>
              <w:jc w:val="center"/>
              <w:rPr>
                <w:b/>
                <w:color w:val="000000"/>
                <w:sz w:val="22"/>
                <w:szCs w:val="22"/>
              </w:rPr>
            </w:pPr>
            <w:r w:rsidRPr="00A450DB">
              <w:rPr>
                <w:b/>
                <w:color w:val="000000"/>
                <w:sz w:val="22"/>
                <w:szCs w:val="22"/>
              </w:rPr>
              <w:t>Годовой расход условного топлива, т.у.т.</w:t>
            </w: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8140A6" w:rsidRPr="00A450DB" w:rsidRDefault="008140A6" w:rsidP="00056E73">
            <w:pPr>
              <w:spacing w:line="276" w:lineRule="auto"/>
              <w:jc w:val="center"/>
              <w:rPr>
                <w:b/>
                <w:color w:val="000000"/>
                <w:sz w:val="22"/>
                <w:szCs w:val="22"/>
              </w:rPr>
            </w:pPr>
            <w:r w:rsidRPr="00A450DB">
              <w:rPr>
                <w:b/>
                <w:color w:val="000000"/>
                <w:sz w:val="22"/>
                <w:szCs w:val="22"/>
              </w:rPr>
              <w:t>Годовой расход натурального топлива (т.н.т)</w:t>
            </w:r>
          </w:p>
        </w:tc>
        <w:tc>
          <w:tcPr>
            <w:tcW w:w="522" w:type="pct"/>
            <w:tcBorders>
              <w:top w:val="single" w:sz="4" w:space="0" w:color="auto"/>
              <w:left w:val="nil"/>
              <w:bottom w:val="single" w:sz="4" w:space="0" w:color="auto"/>
              <w:right w:val="single" w:sz="4" w:space="0" w:color="auto"/>
            </w:tcBorders>
            <w:shd w:val="clear" w:color="auto" w:fill="auto"/>
            <w:vAlign w:val="center"/>
            <w:hideMark/>
          </w:tcPr>
          <w:p w:rsidR="008140A6" w:rsidRPr="00A450DB" w:rsidRDefault="008140A6" w:rsidP="00056E73">
            <w:pPr>
              <w:spacing w:line="276" w:lineRule="auto"/>
              <w:jc w:val="center"/>
              <w:rPr>
                <w:b/>
                <w:color w:val="000000"/>
                <w:sz w:val="22"/>
                <w:szCs w:val="22"/>
              </w:rPr>
            </w:pPr>
            <w:r w:rsidRPr="00A450DB">
              <w:rPr>
                <w:b/>
                <w:color w:val="000000"/>
                <w:sz w:val="22"/>
                <w:szCs w:val="22"/>
              </w:rPr>
              <w:t>Удельный расход условного топлива на выработку тепло кг.у.т./Гкал</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8140A6" w:rsidRPr="00A450DB" w:rsidRDefault="008140A6" w:rsidP="00056E73">
            <w:pPr>
              <w:spacing w:line="276" w:lineRule="auto"/>
              <w:jc w:val="center"/>
              <w:rPr>
                <w:b/>
                <w:color w:val="000000"/>
                <w:sz w:val="22"/>
                <w:szCs w:val="22"/>
              </w:rPr>
            </w:pPr>
            <w:r w:rsidRPr="00A450DB">
              <w:rPr>
                <w:b/>
                <w:color w:val="000000"/>
                <w:sz w:val="22"/>
                <w:szCs w:val="22"/>
              </w:rPr>
              <w:t>КПД, %</w:t>
            </w:r>
          </w:p>
        </w:tc>
        <w:tc>
          <w:tcPr>
            <w:tcW w:w="671" w:type="pct"/>
            <w:tcBorders>
              <w:top w:val="single" w:sz="4" w:space="0" w:color="auto"/>
              <w:left w:val="nil"/>
              <w:bottom w:val="single" w:sz="4" w:space="0" w:color="auto"/>
              <w:right w:val="single" w:sz="4" w:space="0" w:color="auto"/>
            </w:tcBorders>
            <w:shd w:val="clear" w:color="auto" w:fill="auto"/>
            <w:vAlign w:val="center"/>
            <w:hideMark/>
          </w:tcPr>
          <w:p w:rsidR="008140A6" w:rsidRPr="00A450DB" w:rsidRDefault="008140A6" w:rsidP="00056E73">
            <w:pPr>
              <w:spacing w:line="276" w:lineRule="auto"/>
              <w:jc w:val="center"/>
              <w:rPr>
                <w:b/>
                <w:color w:val="000000"/>
                <w:sz w:val="22"/>
                <w:szCs w:val="22"/>
              </w:rPr>
            </w:pPr>
            <w:r w:rsidRPr="00A450DB">
              <w:rPr>
                <w:b/>
                <w:color w:val="000000"/>
                <w:sz w:val="22"/>
                <w:szCs w:val="22"/>
              </w:rPr>
              <w:t>Максимальный часовой расход топлива, т.н.т/ч, тыс.м3/ч</w:t>
            </w:r>
          </w:p>
        </w:tc>
      </w:tr>
      <w:tr w:rsidR="008140A6" w:rsidRPr="00A450DB" w:rsidTr="00056E73">
        <w:trPr>
          <w:trHeight w:val="20"/>
        </w:trPr>
        <w:tc>
          <w:tcPr>
            <w:tcW w:w="221" w:type="pct"/>
            <w:tcBorders>
              <w:top w:val="nil"/>
              <w:left w:val="single" w:sz="4" w:space="0" w:color="auto"/>
              <w:bottom w:val="single" w:sz="4" w:space="0" w:color="auto"/>
              <w:right w:val="single" w:sz="4" w:space="0" w:color="auto"/>
            </w:tcBorders>
            <w:shd w:val="clear" w:color="auto" w:fill="auto"/>
            <w:vAlign w:val="center"/>
          </w:tcPr>
          <w:p w:rsidR="008140A6" w:rsidRPr="00A450DB" w:rsidRDefault="008140A6" w:rsidP="00056E73">
            <w:pPr>
              <w:spacing w:line="276" w:lineRule="auto"/>
              <w:jc w:val="center"/>
              <w:rPr>
                <w:color w:val="000000"/>
                <w:sz w:val="22"/>
                <w:szCs w:val="22"/>
              </w:rPr>
            </w:pPr>
            <w:r w:rsidRPr="00A450DB">
              <w:rPr>
                <w:color w:val="000000"/>
                <w:sz w:val="22"/>
                <w:szCs w:val="22"/>
              </w:rPr>
              <w:t>1</w:t>
            </w:r>
          </w:p>
        </w:tc>
        <w:tc>
          <w:tcPr>
            <w:tcW w:w="628" w:type="pct"/>
            <w:tcBorders>
              <w:top w:val="nil"/>
              <w:left w:val="nil"/>
              <w:bottom w:val="single" w:sz="4" w:space="0" w:color="auto"/>
              <w:right w:val="single" w:sz="4" w:space="0" w:color="auto"/>
            </w:tcBorders>
            <w:shd w:val="clear" w:color="auto" w:fill="auto"/>
            <w:vAlign w:val="center"/>
          </w:tcPr>
          <w:p w:rsidR="008140A6" w:rsidRPr="002973DF" w:rsidRDefault="008140A6" w:rsidP="00056E73">
            <w:pPr>
              <w:ind w:right="-99"/>
              <w:outlineLvl w:val="1"/>
              <w:rPr>
                <w:szCs w:val="22"/>
                <w:highlight w:val="yellow"/>
              </w:rPr>
            </w:pPr>
            <w:r w:rsidRPr="002973DF">
              <w:rPr>
                <w:szCs w:val="22"/>
              </w:rPr>
              <w:t xml:space="preserve">Котельная ул. </w:t>
            </w:r>
            <w:r>
              <w:rPr>
                <w:szCs w:val="22"/>
              </w:rPr>
              <w:t>Советская, 133</w:t>
            </w:r>
          </w:p>
        </w:tc>
        <w:tc>
          <w:tcPr>
            <w:tcW w:w="650" w:type="pct"/>
            <w:tcBorders>
              <w:top w:val="nil"/>
              <w:left w:val="nil"/>
              <w:bottom w:val="single" w:sz="4" w:space="0" w:color="auto"/>
              <w:right w:val="single" w:sz="4" w:space="0" w:color="auto"/>
            </w:tcBorders>
            <w:shd w:val="clear" w:color="auto" w:fill="auto"/>
            <w:vAlign w:val="center"/>
          </w:tcPr>
          <w:p w:rsidR="008140A6" w:rsidRPr="005E7D73" w:rsidRDefault="008140A6" w:rsidP="00056E73">
            <w:pPr>
              <w:jc w:val="center"/>
            </w:pPr>
            <w:r>
              <w:t>1,4</w:t>
            </w:r>
          </w:p>
        </w:tc>
        <w:tc>
          <w:tcPr>
            <w:tcW w:w="449" w:type="pct"/>
            <w:tcBorders>
              <w:top w:val="nil"/>
              <w:left w:val="nil"/>
              <w:bottom w:val="single" w:sz="4" w:space="0" w:color="auto"/>
              <w:right w:val="single" w:sz="4" w:space="0" w:color="auto"/>
            </w:tcBorders>
            <w:shd w:val="clear" w:color="auto" w:fill="auto"/>
            <w:vAlign w:val="center"/>
          </w:tcPr>
          <w:p w:rsidR="008140A6" w:rsidRPr="005E7D73" w:rsidRDefault="008140A6" w:rsidP="00056E73">
            <w:pPr>
              <w:jc w:val="center"/>
              <w:rPr>
                <w:rFonts w:eastAsia="Arial Unicode MS"/>
                <w:color w:val="000000"/>
              </w:rPr>
            </w:pPr>
            <w:r w:rsidRPr="005E7D73">
              <w:rPr>
                <w:rFonts w:eastAsia="Arial Unicode MS"/>
                <w:color w:val="000000"/>
              </w:rPr>
              <w:t>природный газ</w:t>
            </w:r>
          </w:p>
        </w:tc>
        <w:tc>
          <w:tcPr>
            <w:tcW w:w="502" w:type="pct"/>
            <w:tcBorders>
              <w:top w:val="nil"/>
              <w:left w:val="nil"/>
              <w:bottom w:val="single" w:sz="4" w:space="0" w:color="auto"/>
              <w:right w:val="single" w:sz="4" w:space="0" w:color="auto"/>
            </w:tcBorders>
            <w:shd w:val="clear" w:color="auto" w:fill="auto"/>
            <w:vAlign w:val="center"/>
          </w:tcPr>
          <w:p w:rsidR="008140A6" w:rsidRPr="005E7D73" w:rsidRDefault="008140A6" w:rsidP="00056E73">
            <w:pPr>
              <w:jc w:val="center"/>
              <w:rPr>
                <w:color w:val="000000"/>
              </w:rPr>
            </w:pPr>
            <w:r>
              <w:rPr>
                <w:color w:val="000000"/>
              </w:rPr>
              <w:t>496,851</w:t>
            </w:r>
          </w:p>
        </w:tc>
        <w:tc>
          <w:tcPr>
            <w:tcW w:w="464" w:type="pct"/>
            <w:tcBorders>
              <w:top w:val="nil"/>
              <w:left w:val="nil"/>
              <w:bottom w:val="single" w:sz="4" w:space="0" w:color="auto"/>
              <w:right w:val="single" w:sz="4" w:space="0" w:color="auto"/>
            </w:tcBorders>
            <w:shd w:val="clear" w:color="auto" w:fill="auto"/>
            <w:vAlign w:val="center"/>
          </w:tcPr>
          <w:p w:rsidR="008140A6" w:rsidRPr="005E7D73" w:rsidRDefault="008140A6" w:rsidP="00056E73">
            <w:pPr>
              <w:jc w:val="center"/>
              <w:rPr>
                <w:color w:val="000000"/>
              </w:rPr>
            </w:pPr>
            <w:r>
              <w:rPr>
                <w:color w:val="000000"/>
              </w:rPr>
              <w:t>104,836</w:t>
            </w:r>
          </w:p>
        </w:tc>
        <w:tc>
          <w:tcPr>
            <w:tcW w:w="593" w:type="pct"/>
            <w:tcBorders>
              <w:top w:val="nil"/>
              <w:left w:val="nil"/>
              <w:bottom w:val="single" w:sz="4" w:space="0" w:color="auto"/>
              <w:right w:val="single" w:sz="4" w:space="0" w:color="auto"/>
            </w:tcBorders>
            <w:shd w:val="clear" w:color="auto" w:fill="auto"/>
            <w:vAlign w:val="center"/>
          </w:tcPr>
          <w:p w:rsidR="008140A6" w:rsidRPr="005E7D73" w:rsidRDefault="008140A6" w:rsidP="00056E73">
            <w:pPr>
              <w:jc w:val="center"/>
              <w:rPr>
                <w:color w:val="000000"/>
              </w:rPr>
            </w:pPr>
            <w:r>
              <w:rPr>
                <w:color w:val="000000"/>
              </w:rPr>
              <w:t>95,292</w:t>
            </w:r>
          </w:p>
        </w:tc>
        <w:tc>
          <w:tcPr>
            <w:tcW w:w="522" w:type="pct"/>
            <w:tcBorders>
              <w:top w:val="nil"/>
              <w:left w:val="nil"/>
              <w:bottom w:val="single" w:sz="4" w:space="0" w:color="auto"/>
              <w:right w:val="single" w:sz="4" w:space="0" w:color="auto"/>
            </w:tcBorders>
            <w:shd w:val="clear" w:color="auto" w:fill="auto"/>
            <w:vAlign w:val="center"/>
          </w:tcPr>
          <w:p w:rsidR="008140A6" w:rsidRPr="005E7D73" w:rsidRDefault="008140A6" w:rsidP="00056E73">
            <w:pPr>
              <w:jc w:val="center"/>
              <w:rPr>
                <w:rFonts w:eastAsia="Arial Unicode MS"/>
                <w:color w:val="000000"/>
              </w:rPr>
            </w:pPr>
            <w:r>
              <w:rPr>
                <w:rFonts w:eastAsia="Arial Unicode MS"/>
                <w:color w:val="000000"/>
              </w:rPr>
              <w:t>211</w:t>
            </w:r>
          </w:p>
        </w:tc>
        <w:tc>
          <w:tcPr>
            <w:tcW w:w="299" w:type="pct"/>
            <w:tcBorders>
              <w:top w:val="nil"/>
              <w:left w:val="nil"/>
              <w:bottom w:val="single" w:sz="4" w:space="0" w:color="auto"/>
              <w:right w:val="single" w:sz="4" w:space="0" w:color="auto"/>
            </w:tcBorders>
            <w:shd w:val="clear" w:color="auto" w:fill="auto"/>
            <w:vAlign w:val="center"/>
          </w:tcPr>
          <w:p w:rsidR="008140A6" w:rsidRPr="005E7D73" w:rsidRDefault="008140A6" w:rsidP="00056E73">
            <w:pPr>
              <w:jc w:val="center"/>
              <w:rPr>
                <w:rFonts w:eastAsia="Arial Unicode MS"/>
                <w:color w:val="000000"/>
              </w:rPr>
            </w:pPr>
            <w:r>
              <w:rPr>
                <w:rFonts w:eastAsia="Arial Unicode MS"/>
                <w:color w:val="000000"/>
              </w:rPr>
              <w:t>66</w:t>
            </w:r>
          </w:p>
        </w:tc>
        <w:tc>
          <w:tcPr>
            <w:tcW w:w="671" w:type="pct"/>
            <w:tcBorders>
              <w:top w:val="nil"/>
              <w:left w:val="nil"/>
              <w:bottom w:val="single" w:sz="4" w:space="0" w:color="auto"/>
              <w:right w:val="single" w:sz="4" w:space="0" w:color="auto"/>
            </w:tcBorders>
            <w:shd w:val="clear" w:color="auto" w:fill="auto"/>
            <w:vAlign w:val="center"/>
          </w:tcPr>
          <w:p w:rsidR="008140A6" w:rsidRPr="005E7D73" w:rsidRDefault="008140A6" w:rsidP="00056E73">
            <w:pPr>
              <w:jc w:val="center"/>
              <w:rPr>
                <w:color w:val="000000"/>
              </w:rPr>
            </w:pPr>
            <w:r>
              <w:rPr>
                <w:color w:val="000000"/>
              </w:rPr>
              <w:t>0,011</w:t>
            </w:r>
          </w:p>
        </w:tc>
      </w:tr>
    </w:tbl>
    <w:p w:rsidR="008140A6" w:rsidRDefault="008140A6" w:rsidP="008140A6">
      <w:pPr>
        <w:tabs>
          <w:tab w:val="left" w:pos="1875"/>
        </w:tabs>
        <w:spacing w:line="276" w:lineRule="auto"/>
        <w:jc w:val="center"/>
        <w:rPr>
          <w:b/>
          <w:color w:val="000000"/>
          <w:sz w:val="28"/>
          <w:szCs w:val="28"/>
        </w:rPr>
      </w:pPr>
    </w:p>
    <w:p w:rsidR="008140A6" w:rsidRPr="000D289E" w:rsidRDefault="008140A6" w:rsidP="008140A6">
      <w:pPr>
        <w:tabs>
          <w:tab w:val="left" w:pos="1875"/>
        </w:tabs>
        <w:spacing w:line="276" w:lineRule="auto"/>
        <w:jc w:val="center"/>
        <w:rPr>
          <w:b/>
          <w:color w:val="000000"/>
          <w:sz w:val="28"/>
          <w:szCs w:val="28"/>
        </w:rPr>
      </w:pPr>
      <w:r w:rsidRPr="000D289E">
        <w:rPr>
          <w:b/>
          <w:color w:val="000000"/>
          <w:sz w:val="28"/>
          <w:szCs w:val="28"/>
        </w:rPr>
        <w:t xml:space="preserve">10.2. </w:t>
      </w:r>
      <w:r>
        <w:rPr>
          <w:b/>
          <w:color w:val="000000"/>
          <w:sz w:val="28"/>
          <w:szCs w:val="28"/>
        </w:rPr>
        <w:t>Результаты р</w:t>
      </w:r>
      <w:r w:rsidRPr="000D289E">
        <w:rPr>
          <w:b/>
          <w:color w:val="000000"/>
          <w:sz w:val="28"/>
          <w:szCs w:val="28"/>
        </w:rPr>
        <w:t>асчет</w:t>
      </w:r>
      <w:r>
        <w:rPr>
          <w:b/>
          <w:color w:val="000000"/>
          <w:sz w:val="28"/>
          <w:szCs w:val="28"/>
        </w:rPr>
        <w:t>ов</w:t>
      </w:r>
      <w:r w:rsidRPr="000D289E">
        <w:rPr>
          <w:b/>
          <w:color w:val="000000"/>
          <w:sz w:val="28"/>
          <w:szCs w:val="28"/>
        </w:rPr>
        <w:t xml:space="preserve"> по каждому источнику тепловой энергии нормативных запасов топлива</w:t>
      </w:r>
    </w:p>
    <w:p w:rsidR="008140A6" w:rsidRPr="000D289E" w:rsidRDefault="008140A6" w:rsidP="008140A6">
      <w:pPr>
        <w:spacing w:line="276" w:lineRule="auto"/>
        <w:ind w:firstLine="709"/>
        <w:jc w:val="both"/>
        <w:rPr>
          <w:sz w:val="28"/>
          <w:szCs w:val="28"/>
        </w:rPr>
      </w:pPr>
      <w:r w:rsidRPr="000D289E">
        <w:rPr>
          <w:sz w:val="28"/>
          <w:szCs w:val="28"/>
        </w:rPr>
        <w:t>Расчеты выполнены в соответствии с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РФ от 10.08.2012 №377.</w:t>
      </w:r>
    </w:p>
    <w:p w:rsidR="008140A6" w:rsidRPr="000D289E" w:rsidRDefault="008140A6" w:rsidP="008140A6">
      <w:pPr>
        <w:spacing w:line="276" w:lineRule="auto"/>
        <w:ind w:firstLine="709"/>
        <w:jc w:val="both"/>
        <w:rPr>
          <w:sz w:val="28"/>
          <w:szCs w:val="28"/>
        </w:rPr>
      </w:pPr>
      <w:r w:rsidRPr="000D289E">
        <w:rPr>
          <w:sz w:val="28"/>
          <w:szCs w:val="28"/>
        </w:rPr>
        <w:t>Общий нормативный запаса топлива определяется по формуле:</w:t>
      </w:r>
    </w:p>
    <w:p w:rsidR="008140A6" w:rsidRPr="000D289E" w:rsidRDefault="008140A6" w:rsidP="008140A6">
      <w:pPr>
        <w:spacing w:line="276" w:lineRule="auto"/>
        <w:ind w:firstLine="709"/>
        <w:jc w:val="both"/>
        <w:rPr>
          <w:sz w:val="28"/>
          <w:szCs w:val="28"/>
        </w:rPr>
      </w:pPr>
      <w:r>
        <w:rPr>
          <w:noProof/>
          <w:position w:val="-6"/>
          <w:sz w:val="28"/>
          <w:szCs w:val="28"/>
        </w:rPr>
        <w:drawing>
          <wp:inline distT="0" distB="0" distL="0" distR="0">
            <wp:extent cx="1552575" cy="18097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1552575" cy="180975"/>
                    </a:xfrm>
                    <a:prstGeom prst="rect">
                      <a:avLst/>
                    </a:prstGeom>
                    <a:noFill/>
                    <a:ln w="9525">
                      <a:noFill/>
                      <a:miter lim="800000"/>
                      <a:headEnd/>
                      <a:tailEnd/>
                    </a:ln>
                  </pic:spPr>
                </pic:pic>
              </a:graphicData>
            </a:graphic>
          </wp:inline>
        </w:drawing>
      </w:r>
      <w:r w:rsidRPr="000D289E">
        <w:rPr>
          <w:sz w:val="28"/>
          <w:szCs w:val="28"/>
        </w:rPr>
        <w:t xml:space="preserve"> , тыс. т</w:t>
      </w:r>
    </w:p>
    <w:p w:rsidR="008140A6" w:rsidRPr="000D289E" w:rsidRDefault="008140A6" w:rsidP="008140A6">
      <w:pPr>
        <w:spacing w:line="276" w:lineRule="auto"/>
        <w:ind w:firstLine="709"/>
        <w:jc w:val="both"/>
        <w:rPr>
          <w:sz w:val="28"/>
          <w:szCs w:val="28"/>
        </w:rPr>
      </w:pPr>
      <w:r w:rsidRPr="000D289E">
        <w:rPr>
          <w:sz w:val="28"/>
          <w:szCs w:val="28"/>
        </w:rPr>
        <w:t>В состав ОНЗТ включаются:</w:t>
      </w:r>
    </w:p>
    <w:p w:rsidR="008140A6" w:rsidRPr="000D289E" w:rsidRDefault="008140A6" w:rsidP="008140A6">
      <w:pPr>
        <w:spacing w:line="276" w:lineRule="auto"/>
        <w:ind w:firstLine="709"/>
        <w:jc w:val="both"/>
        <w:rPr>
          <w:sz w:val="28"/>
          <w:szCs w:val="28"/>
        </w:rPr>
      </w:pPr>
      <w:r w:rsidRPr="000D289E">
        <w:rPr>
          <w:sz w:val="28"/>
          <w:szCs w:val="28"/>
        </w:rPr>
        <w:t>ННЗТ, рассчитываемый по общей присоединенной к источнику тепловой нагрузке;</w:t>
      </w:r>
    </w:p>
    <w:p w:rsidR="008140A6" w:rsidRPr="000D289E" w:rsidRDefault="008140A6" w:rsidP="008140A6">
      <w:pPr>
        <w:spacing w:line="276" w:lineRule="auto"/>
        <w:ind w:firstLine="709"/>
        <w:jc w:val="both"/>
        <w:rPr>
          <w:sz w:val="28"/>
          <w:szCs w:val="28"/>
        </w:rPr>
      </w:pPr>
      <w:r w:rsidRPr="000D289E">
        <w:rPr>
          <w:sz w:val="28"/>
          <w:szCs w:val="28"/>
        </w:rPr>
        <w:t>НЭЗТ, определяемый по присоединенной тепловой нагрузке внешних потребителей тепловой энергии.</w:t>
      </w:r>
    </w:p>
    <w:p w:rsidR="008140A6" w:rsidRPr="000D289E" w:rsidRDefault="008140A6" w:rsidP="008140A6">
      <w:pPr>
        <w:spacing w:line="276" w:lineRule="auto"/>
        <w:ind w:firstLine="709"/>
        <w:jc w:val="both"/>
        <w:rPr>
          <w:sz w:val="28"/>
          <w:szCs w:val="28"/>
        </w:rPr>
      </w:pPr>
      <w:r w:rsidRPr="000D289E">
        <w:rPr>
          <w:sz w:val="28"/>
          <w:szCs w:val="28"/>
        </w:rP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rsidR="008140A6" w:rsidRPr="000D289E" w:rsidRDefault="008140A6" w:rsidP="008140A6">
      <w:pPr>
        <w:spacing w:line="276" w:lineRule="auto"/>
        <w:ind w:firstLine="709"/>
        <w:jc w:val="both"/>
        <w:rPr>
          <w:sz w:val="28"/>
          <w:szCs w:val="28"/>
        </w:rPr>
      </w:pPr>
      <w:r w:rsidRPr="000D289E">
        <w:rPr>
          <w:sz w:val="28"/>
          <w:szCs w:val="28"/>
        </w:rPr>
        <w:t>В соответствии с п.22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т тепловой энергии)», утвержденного Приказом Минэнерго РФ от 10.08.2012 №377,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p>
    <w:p w:rsidR="008140A6" w:rsidRPr="000D289E" w:rsidRDefault="008140A6" w:rsidP="008140A6">
      <w:pPr>
        <w:spacing w:line="276" w:lineRule="auto"/>
        <w:ind w:firstLine="709"/>
        <w:jc w:val="both"/>
        <w:rPr>
          <w:sz w:val="28"/>
          <w:szCs w:val="28"/>
        </w:rPr>
      </w:pPr>
      <w:r w:rsidRPr="000D289E">
        <w:rPr>
          <w:sz w:val="28"/>
          <w:szCs w:val="28"/>
        </w:rPr>
        <w:t>Расчет ННЗТ выполняется по среднесуточному плановому расходу топлива самого холодного месяца отопительного периода и количеству суток по формуле:</w:t>
      </w:r>
    </w:p>
    <w:p w:rsidR="008140A6" w:rsidRPr="000D289E" w:rsidRDefault="008140A6" w:rsidP="008140A6">
      <w:pPr>
        <w:spacing w:line="276" w:lineRule="auto"/>
        <w:ind w:firstLine="539"/>
        <w:jc w:val="both"/>
        <w:rPr>
          <w:sz w:val="28"/>
          <w:szCs w:val="28"/>
        </w:rPr>
      </w:pPr>
      <w:r>
        <w:rPr>
          <w:b/>
          <w:bCs/>
          <w:noProof/>
          <w:position w:val="-24"/>
          <w:sz w:val="28"/>
          <w:szCs w:val="28"/>
        </w:rPr>
        <w:drawing>
          <wp:inline distT="0" distB="0" distL="0" distR="0">
            <wp:extent cx="2200275" cy="4667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2200275" cy="466725"/>
                    </a:xfrm>
                    <a:prstGeom prst="rect">
                      <a:avLst/>
                    </a:prstGeom>
                    <a:noFill/>
                    <a:ln w="9525">
                      <a:noFill/>
                      <a:miter lim="800000"/>
                      <a:headEnd/>
                      <a:tailEnd/>
                    </a:ln>
                  </pic:spPr>
                </pic:pic>
              </a:graphicData>
            </a:graphic>
          </wp:inline>
        </w:drawing>
      </w:r>
      <w:r w:rsidRPr="000D289E">
        <w:rPr>
          <w:sz w:val="28"/>
          <w:szCs w:val="28"/>
        </w:rPr>
        <w:t xml:space="preserve"> , тыс. т,</w:t>
      </w:r>
    </w:p>
    <w:p w:rsidR="008140A6" w:rsidRPr="000D289E" w:rsidRDefault="008140A6" w:rsidP="008140A6">
      <w:pPr>
        <w:spacing w:line="276" w:lineRule="auto"/>
        <w:ind w:firstLine="709"/>
        <w:jc w:val="both"/>
        <w:rPr>
          <w:sz w:val="28"/>
          <w:szCs w:val="28"/>
        </w:rPr>
      </w:pPr>
      <w:r w:rsidRPr="000D289E">
        <w:rPr>
          <w:sz w:val="28"/>
          <w:szCs w:val="28"/>
        </w:rPr>
        <w:t xml:space="preserve">где </w:t>
      </w:r>
      <w:r>
        <w:rPr>
          <w:noProof/>
          <w:position w:val="-12"/>
          <w:sz w:val="28"/>
          <w:szCs w:val="28"/>
        </w:rPr>
        <w:drawing>
          <wp:inline distT="0" distB="0" distL="0" distR="0">
            <wp:extent cx="276225" cy="276225"/>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0D289E">
        <w:rPr>
          <w:sz w:val="28"/>
          <w:szCs w:val="28"/>
        </w:rPr>
        <w:t>– среднесуточное значение отпуска тепловой энергии в тепловую сеть в самом холодном месяце, Гкал/сутки;</w:t>
      </w:r>
    </w:p>
    <w:p w:rsidR="008140A6" w:rsidRPr="000D289E" w:rsidRDefault="008140A6" w:rsidP="008140A6">
      <w:pPr>
        <w:spacing w:line="276" w:lineRule="auto"/>
        <w:ind w:firstLine="539"/>
        <w:jc w:val="both"/>
        <w:rPr>
          <w:sz w:val="28"/>
          <w:szCs w:val="28"/>
        </w:rPr>
      </w:pPr>
      <w:r>
        <w:rPr>
          <w:noProof/>
          <w:position w:val="-14"/>
          <w:sz w:val="28"/>
          <w:szCs w:val="28"/>
        </w:rPr>
        <w:drawing>
          <wp:inline distT="0" distB="0" distL="0" distR="0">
            <wp:extent cx="352425" cy="27622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a:stretch>
                      <a:fillRect/>
                    </a:stretch>
                  </pic:blipFill>
                  <pic:spPr bwMode="auto">
                    <a:xfrm>
                      <a:off x="0" y="0"/>
                      <a:ext cx="352425" cy="276225"/>
                    </a:xfrm>
                    <a:prstGeom prst="rect">
                      <a:avLst/>
                    </a:prstGeom>
                    <a:noFill/>
                    <a:ln w="9525">
                      <a:noFill/>
                      <a:miter lim="800000"/>
                      <a:headEnd/>
                      <a:tailEnd/>
                    </a:ln>
                  </pic:spPr>
                </pic:pic>
              </a:graphicData>
            </a:graphic>
          </wp:inline>
        </w:drawing>
      </w:r>
      <w:r w:rsidRPr="000D289E">
        <w:rPr>
          <w:sz w:val="28"/>
          <w:szCs w:val="28"/>
        </w:rPr>
        <w:t>- расчетный норматив удельного расхода топлива на отпущенную тепловую энергию для самого холодного месяца (</w:t>
      </w:r>
      <w:r w:rsidRPr="000D289E">
        <w:rPr>
          <w:bCs/>
          <w:sz w:val="28"/>
          <w:szCs w:val="28"/>
        </w:rPr>
        <w:t>при работе в режиме «выживания»)</w:t>
      </w:r>
      <w:r w:rsidRPr="000D289E">
        <w:rPr>
          <w:sz w:val="28"/>
          <w:szCs w:val="28"/>
        </w:rPr>
        <w:t>, т.у.т./Гкал;</w:t>
      </w:r>
    </w:p>
    <w:p w:rsidR="008140A6" w:rsidRPr="000D289E" w:rsidRDefault="008140A6" w:rsidP="008140A6">
      <w:pPr>
        <w:spacing w:line="276" w:lineRule="auto"/>
        <w:ind w:firstLine="539"/>
        <w:jc w:val="both"/>
        <w:rPr>
          <w:bCs/>
          <w:sz w:val="28"/>
          <w:szCs w:val="28"/>
        </w:rPr>
      </w:pPr>
      <w:r w:rsidRPr="000D289E">
        <w:rPr>
          <w:sz w:val="28"/>
          <w:szCs w:val="28"/>
        </w:rPr>
        <w:t xml:space="preserve">К – коэффициент перевода натурального топлива в условное, </w:t>
      </w:r>
      <w:r w:rsidRPr="000D289E">
        <w:rPr>
          <w:bCs/>
          <w:sz w:val="28"/>
          <w:szCs w:val="28"/>
        </w:rPr>
        <w:t>Кдт=1,454;</w:t>
      </w:r>
    </w:p>
    <w:p w:rsidR="008140A6" w:rsidRPr="000D289E" w:rsidRDefault="008140A6" w:rsidP="008140A6">
      <w:pPr>
        <w:spacing w:line="276" w:lineRule="auto"/>
        <w:ind w:firstLine="539"/>
        <w:jc w:val="both"/>
        <w:rPr>
          <w:sz w:val="28"/>
          <w:szCs w:val="28"/>
        </w:rPr>
      </w:pPr>
      <w:r w:rsidRPr="000D289E">
        <w:rPr>
          <w:sz w:val="28"/>
          <w:szCs w:val="28"/>
        </w:rPr>
        <w:t>Т – длительность периода формирования объема неснижаемого запаса топлива, при доставке жидкого топлива автотранспортом на</w:t>
      </w:r>
      <w:r>
        <w:rPr>
          <w:sz w:val="28"/>
          <w:szCs w:val="28"/>
        </w:rPr>
        <w:t xml:space="preserve"> 5 суточный расход самого холод</w:t>
      </w:r>
      <w:r w:rsidRPr="000D289E">
        <w:rPr>
          <w:sz w:val="28"/>
          <w:szCs w:val="28"/>
        </w:rPr>
        <w:t>ого месяца года, в данном случае – января, суток.</w:t>
      </w:r>
    </w:p>
    <w:p w:rsidR="008140A6" w:rsidRPr="000D289E" w:rsidRDefault="008140A6" w:rsidP="008140A6">
      <w:pPr>
        <w:spacing w:line="276" w:lineRule="auto"/>
        <w:ind w:firstLine="539"/>
        <w:jc w:val="both"/>
        <w:rPr>
          <w:sz w:val="28"/>
          <w:szCs w:val="28"/>
        </w:rPr>
      </w:pPr>
      <w:r w:rsidRPr="000D289E">
        <w:rPr>
          <w:sz w:val="28"/>
          <w:szCs w:val="28"/>
        </w:rPr>
        <w:t>В связи с отсутствием на котельных резервного топлива расчет нормативного запаса топлива не производился.</w:t>
      </w:r>
    </w:p>
    <w:p w:rsidR="008140A6" w:rsidRPr="000D289E" w:rsidRDefault="008140A6" w:rsidP="008140A6">
      <w:pPr>
        <w:keepNext/>
        <w:keepLines/>
        <w:spacing w:line="276" w:lineRule="auto"/>
        <w:jc w:val="center"/>
        <w:outlineLvl w:val="1"/>
        <w:rPr>
          <w:b/>
          <w:sz w:val="28"/>
          <w:szCs w:val="28"/>
        </w:rPr>
      </w:pPr>
      <w:bookmarkStart w:id="106" w:name="_Toc535409611"/>
      <w:bookmarkStart w:id="107" w:name="_Toc89608791"/>
      <w:r w:rsidRPr="000D289E">
        <w:rPr>
          <w:b/>
          <w:sz w:val="28"/>
          <w:szCs w:val="28"/>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106"/>
      <w:bookmarkEnd w:id="107"/>
    </w:p>
    <w:p w:rsidR="008140A6" w:rsidRPr="000D289E" w:rsidRDefault="008140A6" w:rsidP="008140A6">
      <w:pPr>
        <w:spacing w:line="276" w:lineRule="auto"/>
        <w:ind w:firstLine="709"/>
        <w:jc w:val="both"/>
        <w:rPr>
          <w:sz w:val="28"/>
          <w:szCs w:val="28"/>
        </w:rPr>
      </w:pPr>
      <w:r w:rsidRPr="000D289E">
        <w:rPr>
          <w:sz w:val="28"/>
          <w:szCs w:val="28"/>
        </w:rPr>
        <w:t xml:space="preserve">Сведения об основном, резервном и вспомогательным топливе, потребляемом источниками тепловой энергии, в том числе с использованием возобновляемых источников энергии и местных видов топлива приведены в таблице </w:t>
      </w:r>
      <w:r>
        <w:rPr>
          <w:sz w:val="28"/>
          <w:szCs w:val="28"/>
        </w:rPr>
        <w:t>42</w:t>
      </w:r>
      <w:r w:rsidRPr="000D289E">
        <w:rPr>
          <w:sz w:val="28"/>
          <w:szCs w:val="28"/>
        </w:rPr>
        <w:t>.</w:t>
      </w:r>
    </w:p>
    <w:p w:rsidR="008140A6" w:rsidRPr="000D289E" w:rsidRDefault="008140A6" w:rsidP="008140A6">
      <w:pPr>
        <w:keepNext/>
        <w:spacing w:line="276" w:lineRule="auto"/>
        <w:ind w:firstLine="720"/>
        <w:jc w:val="center"/>
        <w:rPr>
          <w:iCs/>
          <w:szCs w:val="18"/>
        </w:rPr>
      </w:pPr>
      <w:r w:rsidRPr="00CD1E17">
        <w:rPr>
          <w:iCs/>
          <w:szCs w:val="18"/>
        </w:rPr>
        <w:t xml:space="preserve">Таблица 42 - </w:t>
      </w:r>
      <w:r w:rsidRPr="00CD1E17">
        <w:rPr>
          <w:bCs/>
          <w:iCs/>
          <w:szCs w:val="18"/>
        </w:rPr>
        <w:t>Сведения об основном, резервном и вспомогательным топливом, потребляемым перспективных источников тепловой энергии</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754"/>
        <w:gridCol w:w="3261"/>
        <w:gridCol w:w="2614"/>
        <w:gridCol w:w="3118"/>
      </w:tblGrid>
      <w:tr w:rsidR="008140A6" w:rsidRPr="000D289E" w:rsidTr="00056E73">
        <w:trPr>
          <w:trHeight w:val="20"/>
          <w:tblHeader/>
        </w:trPr>
        <w:tc>
          <w:tcPr>
            <w:tcW w:w="0" w:type="auto"/>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 п/п</w:t>
            </w:r>
          </w:p>
        </w:tc>
        <w:tc>
          <w:tcPr>
            <w:tcW w:w="0" w:type="auto"/>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Наименование и адрес котельной</w:t>
            </w:r>
          </w:p>
        </w:tc>
        <w:tc>
          <w:tcPr>
            <w:tcW w:w="2614" w:type="dxa"/>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Основное топливо</w:t>
            </w:r>
          </w:p>
        </w:tc>
        <w:tc>
          <w:tcPr>
            <w:tcW w:w="3118" w:type="dxa"/>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Резервное топливо</w:t>
            </w:r>
          </w:p>
        </w:tc>
      </w:tr>
      <w:tr w:rsidR="008140A6" w:rsidRPr="000D289E" w:rsidTr="00056E73">
        <w:trPr>
          <w:trHeight w:val="20"/>
        </w:trPr>
        <w:tc>
          <w:tcPr>
            <w:tcW w:w="0" w:type="auto"/>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w:t>
            </w:r>
          </w:p>
        </w:tc>
        <w:tc>
          <w:tcPr>
            <w:tcW w:w="0" w:type="auto"/>
            <w:shd w:val="clear" w:color="auto" w:fill="auto"/>
            <w:vAlign w:val="center"/>
          </w:tcPr>
          <w:p w:rsidR="008140A6" w:rsidRDefault="008140A6" w:rsidP="00056E73">
            <w:pPr>
              <w:ind w:right="-99"/>
              <w:outlineLvl w:val="1"/>
              <w:rPr>
                <w:highlight w:val="yellow"/>
              </w:rPr>
            </w:pPr>
            <w:r>
              <w:t>Котельная ул. Советская, 133</w:t>
            </w:r>
          </w:p>
        </w:tc>
        <w:tc>
          <w:tcPr>
            <w:tcW w:w="2614" w:type="dxa"/>
            <w:shd w:val="clear" w:color="auto" w:fill="auto"/>
            <w:vAlign w:val="center"/>
            <w:hideMark/>
          </w:tcPr>
          <w:p w:rsidR="008140A6" w:rsidRPr="000D289E" w:rsidRDefault="008140A6" w:rsidP="00056E73">
            <w:pPr>
              <w:spacing w:line="276" w:lineRule="auto"/>
              <w:jc w:val="center"/>
              <w:rPr>
                <w:color w:val="000000"/>
              </w:rPr>
            </w:pPr>
            <w:r w:rsidRPr="000D289E">
              <w:rPr>
                <w:color w:val="000000"/>
              </w:rPr>
              <w:t>Природный газ</w:t>
            </w:r>
          </w:p>
        </w:tc>
        <w:tc>
          <w:tcPr>
            <w:tcW w:w="3118" w:type="dxa"/>
            <w:shd w:val="clear" w:color="auto" w:fill="auto"/>
            <w:vAlign w:val="center"/>
            <w:hideMark/>
          </w:tcPr>
          <w:p w:rsidR="008140A6" w:rsidRPr="000D289E" w:rsidRDefault="008140A6" w:rsidP="00056E73">
            <w:pPr>
              <w:spacing w:line="276" w:lineRule="auto"/>
              <w:jc w:val="center"/>
              <w:rPr>
                <w:color w:val="000000"/>
              </w:rPr>
            </w:pPr>
            <w:r w:rsidRPr="000D289E">
              <w:rPr>
                <w:color w:val="000000"/>
              </w:rPr>
              <w:t>-</w:t>
            </w:r>
          </w:p>
        </w:tc>
      </w:tr>
    </w:tbl>
    <w:p w:rsidR="008140A6" w:rsidRPr="000D289E" w:rsidRDefault="008140A6" w:rsidP="008140A6">
      <w:pPr>
        <w:spacing w:line="276" w:lineRule="auto"/>
        <w:jc w:val="center"/>
      </w:pPr>
    </w:p>
    <w:p w:rsidR="008140A6" w:rsidRPr="00B15378" w:rsidRDefault="008140A6" w:rsidP="008140A6">
      <w:pPr>
        <w:spacing w:line="276" w:lineRule="auto"/>
        <w:jc w:val="center"/>
        <w:rPr>
          <w:b/>
          <w:sz w:val="28"/>
          <w:szCs w:val="28"/>
        </w:rPr>
      </w:pPr>
      <w:r w:rsidRPr="00B15378">
        <w:rPr>
          <w:b/>
          <w:sz w:val="28"/>
          <w:szCs w:val="28"/>
        </w:rPr>
        <w:t>10.4. Вид топлива (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p w:rsidR="008140A6" w:rsidRPr="00B15378" w:rsidRDefault="008140A6" w:rsidP="008140A6">
      <w:pPr>
        <w:spacing w:line="276" w:lineRule="auto"/>
        <w:ind w:firstLine="708"/>
        <w:jc w:val="both"/>
        <w:rPr>
          <w:b/>
          <w:sz w:val="28"/>
          <w:szCs w:val="28"/>
        </w:rPr>
      </w:pPr>
      <w:r w:rsidRPr="00B15378">
        <w:rPr>
          <w:rFonts w:eastAsia="Calibri"/>
          <w:sz w:val="28"/>
          <w:szCs w:val="28"/>
          <w:lang w:eastAsia="en-US"/>
        </w:rPr>
        <w:t>В топливных балансах использование угля в централизованных системах теплоснабжения не предусматривается.</w:t>
      </w:r>
    </w:p>
    <w:p w:rsidR="008140A6" w:rsidRPr="00B15378" w:rsidRDefault="008140A6" w:rsidP="008140A6">
      <w:pPr>
        <w:spacing w:line="276" w:lineRule="auto"/>
        <w:jc w:val="center"/>
        <w:rPr>
          <w:b/>
          <w:sz w:val="28"/>
          <w:szCs w:val="28"/>
        </w:rPr>
      </w:pPr>
      <w:r w:rsidRPr="00B15378">
        <w:rPr>
          <w:b/>
          <w:sz w:val="28"/>
          <w:szCs w:val="28"/>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rsidR="008140A6" w:rsidRPr="00B15378" w:rsidRDefault="008140A6" w:rsidP="008140A6">
      <w:pPr>
        <w:spacing w:line="276" w:lineRule="auto"/>
        <w:rPr>
          <w:b/>
          <w:sz w:val="28"/>
          <w:szCs w:val="28"/>
        </w:rPr>
      </w:pPr>
      <w:r w:rsidRPr="00B15378">
        <w:rPr>
          <w:rFonts w:eastAsia="Calibri"/>
          <w:sz w:val="28"/>
          <w:szCs w:val="28"/>
          <w:lang w:eastAsia="en-US"/>
        </w:rPr>
        <w:t>Преобладающим видом топлива является природный газ.</w:t>
      </w:r>
    </w:p>
    <w:p w:rsidR="008140A6" w:rsidRDefault="008140A6" w:rsidP="008140A6">
      <w:pPr>
        <w:spacing w:line="276" w:lineRule="auto"/>
        <w:jc w:val="center"/>
        <w:rPr>
          <w:b/>
          <w:sz w:val="28"/>
          <w:szCs w:val="28"/>
        </w:rPr>
      </w:pPr>
      <w:r w:rsidRPr="00B15378">
        <w:rPr>
          <w:b/>
          <w:sz w:val="28"/>
          <w:szCs w:val="28"/>
        </w:rPr>
        <w:t>10.6. Приоритетное</w:t>
      </w:r>
      <w:r>
        <w:rPr>
          <w:b/>
          <w:sz w:val="28"/>
          <w:szCs w:val="28"/>
        </w:rPr>
        <w:t xml:space="preserve"> направление развития топливного баланса  Сельского поселения Верхний Курп</w:t>
      </w:r>
    </w:p>
    <w:p w:rsidR="008140A6" w:rsidRPr="00030E9A" w:rsidRDefault="008140A6" w:rsidP="008140A6">
      <w:pPr>
        <w:spacing w:line="276" w:lineRule="auto"/>
        <w:ind w:right="-285" w:firstLine="708"/>
        <w:jc w:val="both"/>
        <w:rPr>
          <w:rFonts w:eastAsia="Calibri"/>
          <w:sz w:val="28"/>
          <w:szCs w:val="28"/>
          <w:lang w:eastAsia="en-US"/>
        </w:rPr>
      </w:pPr>
      <w:r w:rsidRPr="00030E9A">
        <w:rPr>
          <w:rFonts w:eastAsia="Calibri"/>
          <w:sz w:val="28"/>
          <w:szCs w:val="28"/>
          <w:lang w:eastAsia="en-US"/>
        </w:rPr>
        <w:t>В перспективном топливном балансе приоритетным видом топлива является природный газ.</w:t>
      </w:r>
    </w:p>
    <w:p w:rsidR="008140A6" w:rsidRDefault="008140A6" w:rsidP="008140A6">
      <w:pPr>
        <w:spacing w:line="276" w:lineRule="auto"/>
        <w:jc w:val="center"/>
        <w:rPr>
          <w:b/>
          <w:sz w:val="28"/>
          <w:szCs w:val="28"/>
        </w:rPr>
      </w:pPr>
    </w:p>
    <w:p w:rsidR="008140A6" w:rsidRPr="000D289E" w:rsidRDefault="008140A6" w:rsidP="008140A6">
      <w:pPr>
        <w:spacing w:line="276" w:lineRule="auto"/>
        <w:jc w:val="center"/>
        <w:rPr>
          <w:b/>
          <w:sz w:val="28"/>
          <w:szCs w:val="28"/>
        </w:rPr>
      </w:pPr>
      <w:r w:rsidRPr="000D289E">
        <w:rPr>
          <w:b/>
          <w:sz w:val="28"/>
          <w:szCs w:val="28"/>
        </w:rPr>
        <w:t>ГЛАВА 11. ОЦЕНКА НАДЕЖНОСТИ ТЕПЛОСНАБЖЕНИЯ</w:t>
      </w:r>
    </w:p>
    <w:p w:rsidR="008140A6" w:rsidRPr="000D289E" w:rsidRDefault="008140A6" w:rsidP="008140A6">
      <w:pPr>
        <w:shd w:val="clear" w:color="auto" w:fill="FFFFFF"/>
        <w:spacing w:line="276" w:lineRule="auto"/>
        <w:ind w:firstLine="709"/>
        <w:jc w:val="both"/>
        <w:rPr>
          <w:sz w:val="28"/>
          <w:szCs w:val="28"/>
        </w:rPr>
      </w:pPr>
      <w:r w:rsidRPr="000D289E">
        <w:rPr>
          <w:sz w:val="28"/>
          <w:szCs w:val="28"/>
        </w:rPr>
        <w:t>Методика расчета показателей надежности приведена в Главе 1 Часть 9, результаты расчета представлены в таблице 41.</w:t>
      </w:r>
    </w:p>
    <w:p w:rsidR="008140A6" w:rsidRPr="000D289E" w:rsidRDefault="008140A6" w:rsidP="008140A6">
      <w:pPr>
        <w:shd w:val="clear" w:color="auto" w:fill="FFFFFF"/>
        <w:spacing w:line="276" w:lineRule="auto"/>
        <w:ind w:firstLine="709"/>
        <w:jc w:val="both"/>
        <w:rPr>
          <w:iCs/>
          <w:sz w:val="28"/>
          <w:szCs w:val="28"/>
        </w:rPr>
      </w:pPr>
      <w:r w:rsidRPr="000D289E">
        <w:rPr>
          <w:iCs/>
          <w:sz w:val="28"/>
          <w:szCs w:val="28"/>
        </w:rPr>
        <w:t>В зависимости от полученных показателей надежности системы теплоснабжения с точки зрения надежности могут быть оценены как:</w:t>
      </w:r>
    </w:p>
    <w:p w:rsidR="008140A6" w:rsidRPr="000D289E" w:rsidRDefault="008140A6" w:rsidP="008140A6">
      <w:pPr>
        <w:shd w:val="clear" w:color="auto" w:fill="FFFFFF"/>
        <w:spacing w:line="276" w:lineRule="auto"/>
        <w:ind w:firstLine="709"/>
        <w:jc w:val="both"/>
        <w:rPr>
          <w:iCs/>
          <w:sz w:val="28"/>
          <w:szCs w:val="28"/>
        </w:rPr>
      </w:pPr>
      <w:r w:rsidRPr="000D289E">
        <w:rPr>
          <w:iCs/>
          <w:sz w:val="28"/>
          <w:szCs w:val="28"/>
        </w:rPr>
        <w:t>- высоконадежные - более 0,9;</w:t>
      </w:r>
    </w:p>
    <w:p w:rsidR="008140A6" w:rsidRPr="000D289E" w:rsidRDefault="008140A6" w:rsidP="008140A6">
      <w:pPr>
        <w:shd w:val="clear" w:color="auto" w:fill="FFFFFF"/>
        <w:spacing w:line="276" w:lineRule="auto"/>
        <w:ind w:firstLine="709"/>
        <w:jc w:val="both"/>
        <w:rPr>
          <w:iCs/>
          <w:sz w:val="28"/>
          <w:szCs w:val="28"/>
        </w:rPr>
      </w:pPr>
      <w:r w:rsidRPr="000D289E">
        <w:rPr>
          <w:iCs/>
          <w:sz w:val="28"/>
          <w:szCs w:val="28"/>
        </w:rPr>
        <w:t>- надежные - 0,75 - 0,89;</w:t>
      </w:r>
    </w:p>
    <w:p w:rsidR="008140A6" w:rsidRPr="000D289E" w:rsidRDefault="008140A6" w:rsidP="008140A6">
      <w:pPr>
        <w:shd w:val="clear" w:color="auto" w:fill="FFFFFF"/>
        <w:spacing w:line="276" w:lineRule="auto"/>
        <w:ind w:firstLine="709"/>
        <w:jc w:val="both"/>
        <w:rPr>
          <w:iCs/>
          <w:sz w:val="28"/>
          <w:szCs w:val="28"/>
        </w:rPr>
      </w:pPr>
      <w:r w:rsidRPr="000D289E">
        <w:rPr>
          <w:iCs/>
          <w:sz w:val="28"/>
          <w:szCs w:val="28"/>
        </w:rPr>
        <w:t>- малонадежные- 0,5 - 0,74;</w:t>
      </w:r>
    </w:p>
    <w:p w:rsidR="008140A6" w:rsidRPr="000D289E" w:rsidRDefault="008140A6" w:rsidP="008140A6">
      <w:pPr>
        <w:shd w:val="clear" w:color="auto" w:fill="FFFFFF"/>
        <w:spacing w:line="276" w:lineRule="auto"/>
        <w:ind w:firstLine="709"/>
        <w:jc w:val="both"/>
        <w:rPr>
          <w:iCs/>
          <w:sz w:val="28"/>
          <w:szCs w:val="28"/>
        </w:rPr>
      </w:pPr>
      <w:r w:rsidRPr="000D289E">
        <w:rPr>
          <w:iCs/>
          <w:sz w:val="28"/>
          <w:szCs w:val="28"/>
        </w:rPr>
        <w:t>- ненадежные- менее 0,5.</w:t>
      </w:r>
    </w:p>
    <w:p w:rsidR="008140A6" w:rsidRPr="000D289E" w:rsidRDefault="008140A6" w:rsidP="008140A6">
      <w:pPr>
        <w:shd w:val="clear" w:color="auto" w:fill="FFFFFF"/>
        <w:spacing w:line="276" w:lineRule="auto"/>
        <w:ind w:firstLine="720"/>
        <w:jc w:val="both"/>
        <w:rPr>
          <w:sz w:val="28"/>
          <w:szCs w:val="28"/>
        </w:rPr>
      </w:pPr>
      <w:r w:rsidRPr="000D289E">
        <w:rPr>
          <w:sz w:val="28"/>
          <w:szCs w:val="28"/>
        </w:rPr>
        <w:t>Согласно представленным данным в таблице 41 после реализации мероприятий систему теплоснабжения можно отнести к надежной.</w:t>
      </w:r>
    </w:p>
    <w:p w:rsidR="008140A6" w:rsidRPr="000D289E" w:rsidRDefault="008140A6" w:rsidP="008140A6">
      <w:pPr>
        <w:spacing w:line="276" w:lineRule="auto"/>
        <w:rPr>
          <w:shd w:val="clear" w:color="auto" w:fill="FFFFFF"/>
        </w:rPr>
        <w:sectPr w:rsidR="008140A6" w:rsidRPr="000D289E" w:rsidSect="008B41BE">
          <w:pgSz w:w="11906" w:h="16838"/>
          <w:pgMar w:top="851" w:right="567" w:bottom="851" w:left="1701" w:header="708" w:footer="708" w:gutter="0"/>
          <w:cols w:space="708"/>
          <w:docGrid w:linePitch="360"/>
        </w:sectPr>
      </w:pPr>
      <w:bookmarkStart w:id="108" w:name="_Ref19658733"/>
    </w:p>
    <w:p w:rsidR="008140A6" w:rsidRPr="008419E8" w:rsidRDefault="008140A6" w:rsidP="008140A6">
      <w:pPr>
        <w:spacing w:line="276" w:lineRule="auto"/>
        <w:ind w:firstLine="709"/>
        <w:jc w:val="center"/>
      </w:pPr>
      <w:r w:rsidRPr="008419E8">
        <w:rPr>
          <w:shd w:val="clear" w:color="auto" w:fill="FFFFFF"/>
        </w:rPr>
        <w:t xml:space="preserve">Таблица </w:t>
      </w:r>
      <w:bookmarkEnd w:id="108"/>
      <w:r w:rsidRPr="008419E8">
        <w:rPr>
          <w:noProof/>
          <w:shd w:val="clear" w:color="auto" w:fill="FFFFFF"/>
        </w:rPr>
        <w:t>41</w:t>
      </w:r>
      <w:r w:rsidRPr="008419E8">
        <w:rPr>
          <w:shd w:val="clear" w:color="auto" w:fill="FFFFFF"/>
        </w:rPr>
        <w:t xml:space="preserve"> – Критерии оценки</w:t>
      </w:r>
      <w:r w:rsidRPr="008419E8">
        <w:t xml:space="preserve"> надежности и коэффициент надежности теплоснабжения </w:t>
      </w:r>
      <w:r>
        <w:t>Сельского поселения Верхний Курп</w:t>
      </w:r>
      <w:r w:rsidRPr="008419E8">
        <w:t xml:space="preserve">   </w:t>
      </w:r>
    </w:p>
    <w:tbl>
      <w:tblPr>
        <w:tblW w:w="5000" w:type="pct"/>
        <w:tblLook w:val="04A0"/>
      </w:tblPr>
      <w:tblGrid>
        <w:gridCol w:w="601"/>
        <w:gridCol w:w="2204"/>
        <w:gridCol w:w="1052"/>
        <w:gridCol w:w="825"/>
        <w:gridCol w:w="1114"/>
        <w:gridCol w:w="602"/>
        <w:gridCol w:w="562"/>
        <w:gridCol w:w="725"/>
        <w:gridCol w:w="633"/>
        <w:gridCol w:w="725"/>
        <w:gridCol w:w="562"/>
        <w:gridCol w:w="771"/>
        <w:gridCol w:w="485"/>
        <w:gridCol w:w="768"/>
        <w:gridCol w:w="571"/>
        <w:gridCol w:w="636"/>
        <w:gridCol w:w="636"/>
        <w:gridCol w:w="636"/>
        <w:gridCol w:w="636"/>
        <w:gridCol w:w="608"/>
      </w:tblGrid>
      <w:tr w:rsidR="008140A6" w:rsidRPr="008419E8" w:rsidTr="00056E73">
        <w:trPr>
          <w:trHeight w:val="20"/>
          <w:tblHeader/>
        </w:trPr>
        <w:tc>
          <w:tcPr>
            <w:tcW w:w="196" w:type="pct"/>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rsidR="008140A6" w:rsidRPr="008419E8" w:rsidRDefault="008140A6" w:rsidP="00056E73">
            <w:pPr>
              <w:jc w:val="center"/>
              <w:rPr>
                <w:b/>
                <w:color w:val="000000"/>
              </w:rPr>
            </w:pPr>
            <w:r w:rsidRPr="008419E8">
              <w:rPr>
                <w:b/>
                <w:color w:val="000000"/>
              </w:rPr>
              <w:t>№ п/п</w:t>
            </w:r>
          </w:p>
        </w:tc>
        <w:tc>
          <w:tcPr>
            <w:tcW w:w="718" w:type="pct"/>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rsidR="008140A6" w:rsidRPr="008419E8" w:rsidRDefault="008140A6" w:rsidP="00056E73">
            <w:pPr>
              <w:jc w:val="center"/>
              <w:rPr>
                <w:b/>
                <w:color w:val="000000"/>
              </w:rPr>
            </w:pPr>
            <w:r w:rsidRPr="008419E8">
              <w:rPr>
                <w:b/>
                <w:color w:val="000000"/>
              </w:rPr>
              <w:t>Наименование котельной</w:t>
            </w:r>
          </w:p>
        </w:tc>
        <w:tc>
          <w:tcPr>
            <w:tcW w:w="4086" w:type="pct"/>
            <w:gridSpan w:val="18"/>
            <w:tcBorders>
              <w:top w:val="single" w:sz="12" w:space="0" w:color="auto"/>
              <w:left w:val="single" w:sz="12" w:space="0" w:color="auto"/>
              <w:bottom w:val="single" w:sz="12" w:space="0" w:color="auto"/>
              <w:right w:val="single" w:sz="12" w:space="0" w:color="auto"/>
            </w:tcBorders>
            <w:shd w:val="clear" w:color="auto" w:fill="auto"/>
            <w:vAlign w:val="center"/>
            <w:hideMark/>
          </w:tcPr>
          <w:p w:rsidR="008140A6" w:rsidRPr="008419E8" w:rsidRDefault="008140A6" w:rsidP="00056E73">
            <w:pPr>
              <w:jc w:val="center"/>
              <w:rPr>
                <w:b/>
                <w:color w:val="000000"/>
              </w:rPr>
            </w:pPr>
            <w:r w:rsidRPr="008419E8">
              <w:rPr>
                <w:b/>
                <w:color w:val="000000"/>
              </w:rPr>
              <w:t>Наименование показателя</w:t>
            </w:r>
          </w:p>
        </w:tc>
      </w:tr>
      <w:tr w:rsidR="008140A6" w:rsidRPr="008419E8" w:rsidTr="00056E73">
        <w:trPr>
          <w:trHeight w:val="3810"/>
          <w:tblHeader/>
        </w:trPr>
        <w:tc>
          <w:tcPr>
            <w:tcW w:w="196" w:type="pct"/>
            <w:vMerge/>
            <w:tcBorders>
              <w:top w:val="single" w:sz="4" w:space="0" w:color="auto"/>
              <w:left w:val="single" w:sz="12" w:space="0" w:color="auto"/>
              <w:bottom w:val="single" w:sz="12" w:space="0" w:color="auto"/>
              <w:right w:val="single" w:sz="4" w:space="0" w:color="auto"/>
            </w:tcBorders>
            <w:vAlign w:val="center"/>
            <w:hideMark/>
          </w:tcPr>
          <w:p w:rsidR="008140A6" w:rsidRPr="008419E8" w:rsidRDefault="008140A6" w:rsidP="00056E73">
            <w:pPr>
              <w:jc w:val="center"/>
              <w:rPr>
                <w:b/>
                <w:color w:val="000000"/>
              </w:rPr>
            </w:pPr>
          </w:p>
        </w:tc>
        <w:tc>
          <w:tcPr>
            <w:tcW w:w="718" w:type="pct"/>
            <w:vMerge/>
            <w:tcBorders>
              <w:top w:val="single" w:sz="4" w:space="0" w:color="auto"/>
              <w:left w:val="single" w:sz="4" w:space="0" w:color="auto"/>
              <w:bottom w:val="single" w:sz="12" w:space="0" w:color="auto"/>
              <w:right w:val="single" w:sz="12" w:space="0" w:color="auto"/>
            </w:tcBorders>
            <w:vAlign w:val="center"/>
            <w:hideMark/>
          </w:tcPr>
          <w:p w:rsidR="008140A6" w:rsidRPr="008419E8" w:rsidRDefault="008140A6" w:rsidP="00056E73">
            <w:pPr>
              <w:jc w:val="center"/>
              <w:rPr>
                <w:b/>
                <w:color w:val="000000"/>
              </w:rPr>
            </w:pPr>
          </w:p>
        </w:tc>
        <w:tc>
          <w:tcPr>
            <w:tcW w:w="343"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полезный отпуск за год, Гкал/год</w:t>
            </w:r>
          </w:p>
        </w:tc>
        <w:tc>
          <w:tcPr>
            <w:tcW w:w="269"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количество часов отопительного периода, ч</w:t>
            </w:r>
          </w:p>
        </w:tc>
        <w:tc>
          <w:tcPr>
            <w:tcW w:w="363"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средние фактические тепловые нагрузки</w:t>
            </w:r>
          </w:p>
        </w:tc>
        <w:tc>
          <w:tcPr>
            <w:tcW w:w="196"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Наличие резервного электроснабжения</w:t>
            </w:r>
          </w:p>
        </w:tc>
        <w:tc>
          <w:tcPr>
            <w:tcW w:w="183"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Показатель надежности электроснабжения источников тепловой энергии (Кэ)</w:t>
            </w:r>
          </w:p>
        </w:tc>
        <w:tc>
          <w:tcPr>
            <w:tcW w:w="236"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Наличие резервного водоснабжения</w:t>
            </w:r>
          </w:p>
        </w:tc>
        <w:tc>
          <w:tcPr>
            <w:tcW w:w="206"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Показатель надежности водоснабжения источников тепловой энергии (Кв)</w:t>
            </w:r>
          </w:p>
        </w:tc>
        <w:tc>
          <w:tcPr>
            <w:tcW w:w="236"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Наличие резервного топливоснабжения</w:t>
            </w:r>
          </w:p>
        </w:tc>
        <w:tc>
          <w:tcPr>
            <w:tcW w:w="183"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Показатель надежности топливоснабжения источников тепловой энергии (Кт)</w:t>
            </w:r>
          </w:p>
        </w:tc>
        <w:tc>
          <w:tcPr>
            <w:tcW w:w="251"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(Кб)</w:t>
            </w:r>
          </w:p>
        </w:tc>
        <w:tc>
          <w:tcPr>
            <w:tcW w:w="158"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количество отказов тепловой сети за 2022 год</w:t>
            </w:r>
          </w:p>
        </w:tc>
        <w:tc>
          <w:tcPr>
            <w:tcW w:w="250"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протяженность тепловой сети (в двухтрубном исполнении), км</w:t>
            </w:r>
          </w:p>
        </w:tc>
        <w:tc>
          <w:tcPr>
            <w:tcW w:w="186"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протяженность ветхих тепловых сетей, находящихся в эксплуатации, км</w:t>
            </w:r>
          </w:p>
        </w:tc>
        <w:tc>
          <w:tcPr>
            <w:tcW w:w="207"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Интенсивности отказов тепловых сетей , 1/(км*год)</w:t>
            </w:r>
          </w:p>
        </w:tc>
        <w:tc>
          <w:tcPr>
            <w:tcW w:w="207"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Показатель технического состояния тепловых сетей (Кс)</w:t>
            </w:r>
          </w:p>
        </w:tc>
        <w:tc>
          <w:tcPr>
            <w:tcW w:w="207"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Показатель интенсивности отказов тепловых сетей (Котк тс)</w:t>
            </w:r>
          </w:p>
        </w:tc>
        <w:tc>
          <w:tcPr>
            <w:tcW w:w="207"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Интенсивности отказов теплового источника</w:t>
            </w:r>
          </w:p>
        </w:tc>
        <w:tc>
          <w:tcPr>
            <w:tcW w:w="198"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8140A6" w:rsidRPr="008419E8" w:rsidRDefault="008140A6" w:rsidP="00056E73">
            <w:pPr>
              <w:jc w:val="center"/>
              <w:rPr>
                <w:b/>
                <w:color w:val="000000"/>
              </w:rPr>
            </w:pPr>
            <w:r w:rsidRPr="008419E8">
              <w:rPr>
                <w:b/>
                <w:color w:val="000000"/>
              </w:rPr>
              <w:t>Показатель интенсивности отказов теплового источника (Котк ит)</w:t>
            </w:r>
          </w:p>
        </w:tc>
      </w:tr>
      <w:tr w:rsidR="008140A6" w:rsidRPr="008419E8" w:rsidTr="00056E73">
        <w:trPr>
          <w:trHeight w:val="20"/>
        </w:trPr>
        <w:tc>
          <w:tcPr>
            <w:tcW w:w="196" w:type="pct"/>
            <w:tcBorders>
              <w:top w:val="single" w:sz="12" w:space="0" w:color="auto"/>
              <w:left w:val="single" w:sz="12" w:space="0" w:color="auto"/>
              <w:bottom w:val="single" w:sz="4" w:space="0" w:color="auto"/>
              <w:right w:val="single" w:sz="4" w:space="0" w:color="auto"/>
            </w:tcBorders>
            <w:shd w:val="clear" w:color="auto" w:fill="auto"/>
            <w:vAlign w:val="center"/>
            <w:hideMark/>
          </w:tcPr>
          <w:p w:rsidR="008140A6" w:rsidRPr="008419E8" w:rsidRDefault="008140A6" w:rsidP="00056E73">
            <w:pPr>
              <w:spacing w:line="276" w:lineRule="auto"/>
              <w:jc w:val="center"/>
              <w:rPr>
                <w:color w:val="000000"/>
              </w:rPr>
            </w:pPr>
            <w:r w:rsidRPr="008419E8">
              <w:rPr>
                <w:color w:val="000000"/>
              </w:rPr>
              <w:t>1</w:t>
            </w:r>
          </w:p>
        </w:tc>
        <w:tc>
          <w:tcPr>
            <w:tcW w:w="718" w:type="pct"/>
            <w:tcBorders>
              <w:top w:val="single" w:sz="12" w:space="0" w:color="auto"/>
              <w:left w:val="nil"/>
              <w:bottom w:val="single" w:sz="4" w:space="0" w:color="auto"/>
              <w:right w:val="single" w:sz="12" w:space="0" w:color="auto"/>
            </w:tcBorders>
            <w:shd w:val="clear" w:color="auto" w:fill="auto"/>
            <w:vAlign w:val="center"/>
          </w:tcPr>
          <w:p w:rsidR="008140A6" w:rsidRPr="008419E8" w:rsidRDefault="008140A6" w:rsidP="00056E73">
            <w:pPr>
              <w:ind w:right="-99"/>
              <w:outlineLvl w:val="1"/>
            </w:pPr>
            <w:r w:rsidRPr="008419E8">
              <w:t xml:space="preserve">Котельная ул. </w:t>
            </w:r>
            <w:r>
              <w:t>Советская, 133</w:t>
            </w:r>
          </w:p>
        </w:tc>
        <w:tc>
          <w:tcPr>
            <w:tcW w:w="343" w:type="pct"/>
            <w:tcBorders>
              <w:top w:val="single" w:sz="12" w:space="0" w:color="auto"/>
              <w:left w:val="single" w:sz="12" w:space="0" w:color="auto"/>
              <w:bottom w:val="single" w:sz="4" w:space="0" w:color="auto"/>
              <w:right w:val="single" w:sz="12" w:space="0" w:color="auto"/>
            </w:tcBorders>
            <w:shd w:val="clear" w:color="auto" w:fill="auto"/>
            <w:vAlign w:val="center"/>
          </w:tcPr>
          <w:p w:rsidR="008140A6" w:rsidRPr="008419E8" w:rsidRDefault="008140A6" w:rsidP="00056E73">
            <w:pPr>
              <w:jc w:val="center"/>
              <w:rPr>
                <w:color w:val="000000"/>
              </w:rPr>
            </w:pPr>
            <w:r>
              <w:rPr>
                <w:color w:val="000000"/>
              </w:rPr>
              <w:t>441,417</w:t>
            </w:r>
          </w:p>
        </w:tc>
        <w:tc>
          <w:tcPr>
            <w:tcW w:w="269"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8419E8" w:rsidRDefault="008140A6" w:rsidP="00056E73">
            <w:pPr>
              <w:jc w:val="center"/>
              <w:rPr>
                <w:color w:val="000000"/>
              </w:rPr>
            </w:pPr>
            <w:r>
              <w:rPr>
                <w:color w:val="000000"/>
              </w:rPr>
              <w:t>3936</w:t>
            </w:r>
          </w:p>
        </w:tc>
        <w:tc>
          <w:tcPr>
            <w:tcW w:w="363" w:type="pct"/>
            <w:tcBorders>
              <w:top w:val="single" w:sz="12" w:space="0" w:color="auto"/>
              <w:left w:val="single" w:sz="12" w:space="0" w:color="auto"/>
              <w:bottom w:val="single" w:sz="4" w:space="0" w:color="auto"/>
              <w:right w:val="single" w:sz="12" w:space="0" w:color="auto"/>
            </w:tcBorders>
            <w:shd w:val="clear" w:color="auto" w:fill="auto"/>
            <w:vAlign w:val="center"/>
          </w:tcPr>
          <w:p w:rsidR="008140A6" w:rsidRPr="008419E8" w:rsidRDefault="008140A6" w:rsidP="00056E73">
            <w:pPr>
              <w:jc w:val="center"/>
              <w:rPr>
                <w:color w:val="000000"/>
              </w:rPr>
            </w:pPr>
            <w:r>
              <w:rPr>
                <w:color w:val="000000"/>
              </w:rPr>
              <w:t>0,215</w:t>
            </w:r>
          </w:p>
        </w:tc>
        <w:tc>
          <w:tcPr>
            <w:tcW w:w="196"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CD1E17" w:rsidRDefault="008140A6" w:rsidP="00056E73">
            <w:pPr>
              <w:jc w:val="center"/>
              <w:rPr>
                <w:color w:val="000000"/>
              </w:rPr>
            </w:pPr>
            <w:r w:rsidRPr="00CD1E17">
              <w:rPr>
                <w:color w:val="000000"/>
              </w:rPr>
              <w:t>Да</w:t>
            </w:r>
          </w:p>
        </w:tc>
        <w:tc>
          <w:tcPr>
            <w:tcW w:w="183"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CD1E17" w:rsidRDefault="008140A6" w:rsidP="00056E73">
            <w:pPr>
              <w:jc w:val="center"/>
              <w:rPr>
                <w:color w:val="000000"/>
              </w:rPr>
            </w:pPr>
            <w:r w:rsidRPr="00CD1E17">
              <w:rPr>
                <w:color w:val="000000"/>
              </w:rPr>
              <w:t>1</w:t>
            </w:r>
          </w:p>
        </w:tc>
        <w:tc>
          <w:tcPr>
            <w:tcW w:w="236"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CD1E17" w:rsidRDefault="008140A6" w:rsidP="00056E73">
            <w:pPr>
              <w:jc w:val="center"/>
              <w:rPr>
                <w:color w:val="000000"/>
              </w:rPr>
            </w:pPr>
            <w:r w:rsidRPr="00CD1E17">
              <w:rPr>
                <w:color w:val="000000"/>
              </w:rPr>
              <w:t>Нет</w:t>
            </w:r>
          </w:p>
        </w:tc>
        <w:tc>
          <w:tcPr>
            <w:tcW w:w="206"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CD1E17" w:rsidRDefault="008140A6" w:rsidP="00056E73">
            <w:pPr>
              <w:jc w:val="center"/>
              <w:rPr>
                <w:color w:val="000000"/>
              </w:rPr>
            </w:pPr>
            <w:r w:rsidRPr="00CD1E17">
              <w:rPr>
                <w:color w:val="000000"/>
              </w:rPr>
              <w:t>0,6</w:t>
            </w:r>
          </w:p>
        </w:tc>
        <w:tc>
          <w:tcPr>
            <w:tcW w:w="236"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CD1E17" w:rsidRDefault="008140A6" w:rsidP="00056E73">
            <w:pPr>
              <w:jc w:val="center"/>
              <w:rPr>
                <w:color w:val="000000"/>
              </w:rPr>
            </w:pPr>
            <w:r w:rsidRPr="00CD1E17">
              <w:rPr>
                <w:color w:val="000000"/>
              </w:rPr>
              <w:t>Нет</w:t>
            </w:r>
          </w:p>
        </w:tc>
        <w:tc>
          <w:tcPr>
            <w:tcW w:w="183"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CD1E17" w:rsidRDefault="008140A6" w:rsidP="00056E73">
            <w:pPr>
              <w:jc w:val="center"/>
              <w:rPr>
                <w:color w:val="000000"/>
              </w:rPr>
            </w:pPr>
            <w:r w:rsidRPr="00CD1E17">
              <w:rPr>
                <w:color w:val="000000"/>
              </w:rPr>
              <w:t>0,5</w:t>
            </w:r>
          </w:p>
        </w:tc>
        <w:tc>
          <w:tcPr>
            <w:tcW w:w="251"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CD1E17" w:rsidRDefault="008140A6" w:rsidP="00056E73">
            <w:pPr>
              <w:jc w:val="center"/>
              <w:rPr>
                <w:color w:val="000000"/>
              </w:rPr>
            </w:pPr>
            <w:r w:rsidRPr="00CD1E17">
              <w:rPr>
                <w:color w:val="000000"/>
              </w:rPr>
              <w:t>1</w:t>
            </w:r>
          </w:p>
        </w:tc>
        <w:tc>
          <w:tcPr>
            <w:tcW w:w="158"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CD1E17" w:rsidRDefault="008140A6" w:rsidP="00056E73">
            <w:pPr>
              <w:jc w:val="center"/>
              <w:rPr>
                <w:color w:val="000000"/>
              </w:rPr>
            </w:pPr>
            <w:r w:rsidRPr="00CD1E17">
              <w:rPr>
                <w:color w:val="000000"/>
              </w:rPr>
              <w:t>0</w:t>
            </w:r>
          </w:p>
        </w:tc>
        <w:tc>
          <w:tcPr>
            <w:tcW w:w="250"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CD1E17" w:rsidRDefault="008140A6" w:rsidP="00056E73">
            <w:pPr>
              <w:jc w:val="center"/>
              <w:rPr>
                <w:color w:val="000000"/>
              </w:rPr>
            </w:pPr>
            <w:r>
              <w:rPr>
                <w:color w:val="000000"/>
              </w:rPr>
              <w:t>0,44</w:t>
            </w:r>
          </w:p>
        </w:tc>
        <w:tc>
          <w:tcPr>
            <w:tcW w:w="186"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CD1E17" w:rsidRDefault="008140A6" w:rsidP="00056E73">
            <w:pPr>
              <w:jc w:val="center"/>
              <w:rPr>
                <w:color w:val="000000"/>
              </w:rPr>
            </w:pPr>
            <w:r w:rsidRPr="00CD1E17">
              <w:rPr>
                <w:color w:val="000000"/>
              </w:rPr>
              <w:t>0</w:t>
            </w:r>
          </w:p>
        </w:tc>
        <w:tc>
          <w:tcPr>
            <w:tcW w:w="207"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CD1E17" w:rsidRDefault="008140A6" w:rsidP="00056E73">
            <w:pPr>
              <w:jc w:val="center"/>
              <w:rPr>
                <w:color w:val="000000"/>
              </w:rPr>
            </w:pPr>
            <w:r w:rsidRPr="00CD1E17">
              <w:rPr>
                <w:color w:val="000000"/>
              </w:rPr>
              <w:t>0,0</w:t>
            </w:r>
          </w:p>
        </w:tc>
        <w:tc>
          <w:tcPr>
            <w:tcW w:w="207"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CD1E17" w:rsidRDefault="008140A6" w:rsidP="00056E73">
            <w:pPr>
              <w:jc w:val="center"/>
              <w:rPr>
                <w:color w:val="000000"/>
              </w:rPr>
            </w:pPr>
            <w:r w:rsidRPr="00CD1E17">
              <w:rPr>
                <w:color w:val="000000"/>
              </w:rPr>
              <w:t>0,0</w:t>
            </w:r>
          </w:p>
        </w:tc>
        <w:tc>
          <w:tcPr>
            <w:tcW w:w="207"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CD1E17" w:rsidRDefault="008140A6" w:rsidP="00056E73">
            <w:pPr>
              <w:jc w:val="center"/>
              <w:rPr>
                <w:color w:val="000000"/>
              </w:rPr>
            </w:pPr>
            <w:r w:rsidRPr="00CD1E17">
              <w:rPr>
                <w:color w:val="000000"/>
              </w:rPr>
              <w:t>1,0</w:t>
            </w:r>
          </w:p>
        </w:tc>
        <w:tc>
          <w:tcPr>
            <w:tcW w:w="207"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CD1E17" w:rsidRDefault="008140A6" w:rsidP="00056E73">
            <w:pPr>
              <w:jc w:val="center"/>
              <w:rPr>
                <w:color w:val="000000"/>
              </w:rPr>
            </w:pPr>
            <w:r w:rsidRPr="00CD1E17">
              <w:rPr>
                <w:color w:val="000000"/>
              </w:rPr>
              <w:t>0,7</w:t>
            </w:r>
          </w:p>
        </w:tc>
        <w:tc>
          <w:tcPr>
            <w:tcW w:w="198"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CD1E17" w:rsidRDefault="008140A6" w:rsidP="00056E73">
            <w:pPr>
              <w:jc w:val="center"/>
              <w:rPr>
                <w:color w:val="000000"/>
              </w:rPr>
            </w:pPr>
            <w:r w:rsidRPr="00CD1E17">
              <w:rPr>
                <w:color w:val="000000"/>
              </w:rPr>
              <w:t>0,6</w:t>
            </w:r>
          </w:p>
        </w:tc>
      </w:tr>
    </w:tbl>
    <w:p w:rsidR="008140A6" w:rsidRDefault="008140A6" w:rsidP="008140A6">
      <w:pPr>
        <w:spacing w:line="276" w:lineRule="auto"/>
        <w:jc w:val="center"/>
        <w:sectPr w:rsidR="008140A6" w:rsidSect="00C82C55">
          <w:pgSz w:w="16838" w:h="11906" w:orient="landscape"/>
          <w:pgMar w:top="1701" w:right="851" w:bottom="1701" w:left="851" w:header="709" w:footer="709" w:gutter="0"/>
          <w:cols w:space="708"/>
          <w:docGrid w:linePitch="360"/>
        </w:sectPr>
      </w:pPr>
    </w:p>
    <w:p w:rsidR="008140A6" w:rsidRPr="000D289E" w:rsidRDefault="008140A6" w:rsidP="008140A6">
      <w:pPr>
        <w:pStyle w:val="s1"/>
        <w:shd w:val="clear" w:color="auto" w:fill="FFFFFF"/>
        <w:spacing w:before="0" w:beforeAutospacing="0" w:after="0" w:afterAutospacing="0" w:line="276" w:lineRule="auto"/>
        <w:ind w:right="-285"/>
        <w:jc w:val="center"/>
        <w:rPr>
          <w:b/>
          <w:sz w:val="28"/>
          <w:szCs w:val="28"/>
        </w:rPr>
      </w:pPr>
      <w:r w:rsidRPr="000D289E">
        <w:rPr>
          <w:b/>
          <w:sz w:val="28"/>
          <w:szCs w:val="28"/>
        </w:rPr>
        <w:t>11.1.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rsidR="008140A6" w:rsidRPr="000D289E" w:rsidRDefault="008140A6" w:rsidP="008140A6">
      <w:pPr>
        <w:tabs>
          <w:tab w:val="left" w:pos="1134"/>
        </w:tabs>
        <w:spacing w:line="276" w:lineRule="auto"/>
        <w:ind w:right="-285" w:firstLine="709"/>
        <w:jc w:val="both"/>
        <w:rPr>
          <w:sz w:val="28"/>
          <w:szCs w:val="28"/>
        </w:rPr>
      </w:pPr>
      <w:r w:rsidRPr="000D289E">
        <w:rPr>
          <w:sz w:val="28"/>
          <w:szCs w:val="28"/>
        </w:rPr>
        <w:t>Показатель уровня надежности, определяемый числом нарушений в подаче тепловой энергии за отопительный период в расчете на единицу объема тепловой мощности и длины тепловой сети регулируемой организации (Рч), рассчитывается по формуле:</w:t>
      </w:r>
    </w:p>
    <w:p w:rsidR="008140A6" w:rsidRPr="000D289E" w:rsidRDefault="008140A6" w:rsidP="008140A6">
      <w:pPr>
        <w:spacing w:line="276" w:lineRule="auto"/>
        <w:ind w:right="-285"/>
        <w:jc w:val="center"/>
        <w:rPr>
          <w:bCs/>
          <w:sz w:val="28"/>
          <w:szCs w:val="28"/>
        </w:rPr>
      </w:pPr>
      <w:r w:rsidRPr="000D289E">
        <w:rPr>
          <w:bCs/>
          <w:sz w:val="28"/>
          <w:szCs w:val="28"/>
        </w:rPr>
        <w:t>Р</w:t>
      </w:r>
      <w:r w:rsidRPr="000D289E">
        <w:rPr>
          <w:bCs/>
          <w:sz w:val="28"/>
          <w:szCs w:val="28"/>
          <w:vertAlign w:val="subscript"/>
        </w:rPr>
        <w:t>ч</w:t>
      </w:r>
      <w:r w:rsidRPr="000D289E">
        <w:rPr>
          <w:bCs/>
          <w:sz w:val="28"/>
          <w:szCs w:val="28"/>
        </w:rPr>
        <w:t>=М</w:t>
      </w:r>
      <w:r w:rsidRPr="000D289E">
        <w:rPr>
          <w:bCs/>
          <w:sz w:val="28"/>
          <w:szCs w:val="28"/>
          <w:vertAlign w:val="subscript"/>
        </w:rPr>
        <w:t>о</w:t>
      </w:r>
      <w:r w:rsidRPr="000D289E">
        <w:rPr>
          <w:bCs/>
          <w:sz w:val="28"/>
          <w:szCs w:val="28"/>
        </w:rPr>
        <w:t xml:space="preserve"> / L,</w:t>
      </w:r>
    </w:p>
    <w:p w:rsidR="008140A6" w:rsidRPr="000D289E" w:rsidRDefault="008140A6" w:rsidP="008140A6">
      <w:pPr>
        <w:spacing w:line="276" w:lineRule="auto"/>
        <w:ind w:right="-285" w:firstLine="709"/>
        <w:jc w:val="both"/>
        <w:rPr>
          <w:sz w:val="28"/>
          <w:szCs w:val="28"/>
        </w:rPr>
      </w:pPr>
      <w:r w:rsidRPr="000D289E">
        <w:rPr>
          <w:sz w:val="28"/>
          <w:szCs w:val="28"/>
        </w:rPr>
        <w:t>где, Мо – число нарушений в подаче тепловой энергии по договорам с потребителями товаров и услуг в течение отопительного сезона расчетного периода регулирования согласно данным, подготовленным регулируемой организацией;</w:t>
      </w:r>
    </w:p>
    <w:p w:rsidR="008140A6" w:rsidRPr="000D289E" w:rsidRDefault="008140A6" w:rsidP="008140A6">
      <w:pPr>
        <w:spacing w:line="276" w:lineRule="auto"/>
        <w:ind w:right="-285" w:firstLine="709"/>
        <w:jc w:val="both"/>
        <w:rPr>
          <w:sz w:val="28"/>
          <w:szCs w:val="28"/>
        </w:rPr>
      </w:pPr>
      <w:r w:rsidRPr="000D289E">
        <w:rPr>
          <w:sz w:val="28"/>
          <w:szCs w:val="28"/>
        </w:rPr>
        <w:t xml:space="preserve">L – произведение суммарной тепловой нагрузки по всем договорам с потребителями товаров и услуг данной организации.  </w:t>
      </w:r>
    </w:p>
    <w:p w:rsidR="008140A6" w:rsidRPr="000D289E" w:rsidRDefault="008140A6" w:rsidP="008140A6">
      <w:pPr>
        <w:spacing w:line="276" w:lineRule="auto"/>
        <w:ind w:right="-285" w:firstLine="709"/>
        <w:jc w:val="both"/>
        <w:rPr>
          <w:sz w:val="28"/>
          <w:szCs w:val="28"/>
        </w:rPr>
      </w:pPr>
      <w:r w:rsidRPr="000D289E">
        <w:rPr>
          <w:sz w:val="28"/>
          <w:szCs w:val="28"/>
        </w:rPr>
        <w:t>Средняя вероятность безотказной работы системы, состоящей из последовательно соединенных элементов, определена как произведение вероятностей безотказной работы:</w:t>
      </w:r>
    </w:p>
    <w:p w:rsidR="008140A6" w:rsidRPr="000D289E" w:rsidRDefault="008140A6" w:rsidP="008140A6">
      <w:pPr>
        <w:shd w:val="clear" w:color="auto" w:fill="FFFFFF"/>
        <w:spacing w:line="276" w:lineRule="auto"/>
        <w:ind w:right="-285" w:firstLine="540"/>
        <w:jc w:val="center"/>
        <w:rPr>
          <w:sz w:val="28"/>
          <w:szCs w:val="28"/>
        </w:rPr>
      </w:pPr>
      <w:r>
        <w:rPr>
          <w:noProof/>
          <w:position w:val="-18"/>
          <w:sz w:val="28"/>
          <w:szCs w:val="28"/>
        </w:rPr>
        <w:drawing>
          <wp:inline distT="0" distB="0" distL="0" distR="0">
            <wp:extent cx="4000500" cy="438150"/>
            <wp:effectExtent l="19050" t="0" r="0" b="0"/>
            <wp:docPr id="8"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7" cstate="print"/>
                    <a:srcRect/>
                    <a:stretch>
                      <a:fillRect/>
                    </a:stretch>
                  </pic:blipFill>
                  <pic:spPr bwMode="auto">
                    <a:xfrm>
                      <a:off x="0" y="0"/>
                      <a:ext cx="4000500" cy="438150"/>
                    </a:xfrm>
                    <a:prstGeom prst="rect">
                      <a:avLst/>
                    </a:prstGeom>
                    <a:noFill/>
                    <a:ln w="9525">
                      <a:noFill/>
                      <a:miter lim="800000"/>
                      <a:headEnd/>
                      <a:tailEnd/>
                    </a:ln>
                  </pic:spPr>
                </pic:pic>
              </a:graphicData>
            </a:graphic>
          </wp:inline>
        </w:drawing>
      </w:r>
      <w:r w:rsidRPr="000D289E">
        <w:rPr>
          <w:sz w:val="28"/>
          <w:szCs w:val="28"/>
        </w:rPr>
        <w:t>,</w:t>
      </w:r>
    </w:p>
    <w:p w:rsidR="008140A6" w:rsidRPr="000D289E" w:rsidRDefault="008140A6" w:rsidP="008140A6">
      <w:pPr>
        <w:spacing w:line="276" w:lineRule="auto"/>
        <w:ind w:right="-285" w:firstLine="709"/>
        <w:jc w:val="both"/>
        <w:rPr>
          <w:sz w:val="28"/>
          <w:szCs w:val="28"/>
        </w:rPr>
      </w:pPr>
      <w:r w:rsidRPr="000D289E">
        <w:rPr>
          <w:sz w:val="28"/>
          <w:szCs w:val="28"/>
        </w:rPr>
        <w:t>Интенсивность отказов всего последовательного соединения равна сумме интенсивностей отказов на каждом участке:</w:t>
      </w:r>
    </w:p>
    <w:p w:rsidR="008140A6" w:rsidRPr="000D289E" w:rsidRDefault="008140A6" w:rsidP="008140A6">
      <w:pPr>
        <w:shd w:val="clear" w:color="auto" w:fill="FFFFFF"/>
        <w:spacing w:line="276" w:lineRule="auto"/>
        <w:ind w:right="-285" w:firstLine="709"/>
        <w:jc w:val="center"/>
        <w:rPr>
          <w:sz w:val="28"/>
          <w:szCs w:val="28"/>
        </w:rPr>
      </w:pPr>
      <w:r>
        <w:rPr>
          <w:noProof/>
          <w:position w:val="-12"/>
          <w:sz w:val="28"/>
          <w:szCs w:val="28"/>
        </w:rPr>
        <w:drawing>
          <wp:inline distT="0" distB="0" distL="0" distR="0">
            <wp:extent cx="1733550" cy="228600"/>
            <wp:effectExtent l="0" t="0" r="0" b="0"/>
            <wp:docPr id="9"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28" cstate="print"/>
                    <a:srcRect/>
                    <a:stretch>
                      <a:fillRect/>
                    </a:stretch>
                  </pic:blipFill>
                  <pic:spPr bwMode="auto">
                    <a:xfrm>
                      <a:off x="0" y="0"/>
                      <a:ext cx="1733550" cy="228600"/>
                    </a:xfrm>
                    <a:prstGeom prst="rect">
                      <a:avLst/>
                    </a:prstGeom>
                    <a:noFill/>
                    <a:ln w="9525">
                      <a:noFill/>
                      <a:miter lim="800000"/>
                      <a:headEnd/>
                      <a:tailEnd/>
                    </a:ln>
                  </pic:spPr>
                </pic:pic>
              </a:graphicData>
            </a:graphic>
          </wp:inline>
        </w:drawing>
      </w:r>
      <w:r w:rsidRPr="000D289E">
        <w:rPr>
          <w:sz w:val="28"/>
          <w:szCs w:val="28"/>
        </w:rPr>
        <w:t>(1/час)</w:t>
      </w:r>
    </w:p>
    <w:p w:rsidR="008140A6" w:rsidRPr="000D289E" w:rsidRDefault="008140A6" w:rsidP="008140A6">
      <w:pPr>
        <w:shd w:val="clear" w:color="auto" w:fill="FFFFFF"/>
        <w:spacing w:line="276" w:lineRule="auto"/>
        <w:ind w:right="-285" w:firstLine="709"/>
        <w:jc w:val="both"/>
        <w:rPr>
          <w:sz w:val="28"/>
          <w:szCs w:val="28"/>
        </w:rPr>
      </w:pPr>
      <w:r w:rsidRPr="000D289E">
        <w:rPr>
          <w:sz w:val="28"/>
          <w:szCs w:val="28"/>
        </w:rPr>
        <w:t xml:space="preserve">где, </w:t>
      </w:r>
      <w:r>
        <w:rPr>
          <w:noProof/>
          <w:position w:val="-12"/>
          <w:sz w:val="28"/>
          <w:szCs w:val="28"/>
        </w:rPr>
        <w:drawing>
          <wp:inline distT="0" distB="0" distL="0" distR="0">
            <wp:extent cx="180975" cy="228600"/>
            <wp:effectExtent l="0" t="0" r="9525" b="0"/>
            <wp:docPr id="1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29"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Pr="000D289E">
        <w:rPr>
          <w:sz w:val="28"/>
          <w:szCs w:val="28"/>
        </w:rPr>
        <w:t xml:space="preserve"> - протяженность каждого участка (км).</w:t>
      </w:r>
    </w:p>
    <w:p w:rsidR="008140A6" w:rsidRPr="000D289E" w:rsidRDefault="008140A6" w:rsidP="008140A6">
      <w:pPr>
        <w:shd w:val="clear" w:color="auto" w:fill="FFFFFF"/>
        <w:spacing w:line="276" w:lineRule="auto"/>
        <w:ind w:right="-285" w:firstLine="709"/>
        <w:jc w:val="both"/>
        <w:rPr>
          <w:sz w:val="28"/>
          <w:szCs w:val="28"/>
        </w:rPr>
      </w:pPr>
      <w:r w:rsidRPr="000D289E">
        <w:rPr>
          <w:sz w:val="28"/>
          <w:szCs w:val="28"/>
        </w:rPr>
        <w:t>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то есть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8140A6" w:rsidRPr="00BC5609" w:rsidRDefault="008140A6" w:rsidP="008140A6">
      <w:pPr>
        <w:pStyle w:val="a7"/>
        <w:spacing w:line="276" w:lineRule="auto"/>
        <w:ind w:right="-285"/>
        <w:jc w:val="center"/>
        <w:rPr>
          <w:rFonts w:ascii="Times New Roman" w:hAnsi="Times New Roman"/>
          <w:b/>
          <w:sz w:val="28"/>
          <w:szCs w:val="28"/>
        </w:rPr>
      </w:pPr>
      <w:r w:rsidRPr="00BC5609">
        <w:rPr>
          <w:rFonts w:ascii="Times New Roman" w:hAnsi="Times New Roman"/>
          <w:b/>
          <w:sz w:val="28"/>
          <w:szCs w:val="28"/>
        </w:rPr>
        <w:t xml:space="preserve">11.2. Метода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w:t>
      </w:r>
    </w:p>
    <w:p w:rsidR="008140A6" w:rsidRPr="00BC5609" w:rsidRDefault="008140A6" w:rsidP="008140A6">
      <w:pPr>
        <w:pStyle w:val="a7"/>
        <w:spacing w:line="276" w:lineRule="auto"/>
        <w:ind w:right="-285"/>
        <w:jc w:val="center"/>
        <w:rPr>
          <w:rFonts w:ascii="Times New Roman" w:hAnsi="Times New Roman"/>
          <w:b/>
          <w:sz w:val="28"/>
          <w:szCs w:val="28"/>
        </w:rPr>
      </w:pPr>
      <w:r w:rsidRPr="00BC5609">
        <w:rPr>
          <w:rFonts w:ascii="Times New Roman" w:hAnsi="Times New Roman"/>
          <w:b/>
          <w:sz w:val="28"/>
          <w:szCs w:val="28"/>
        </w:rPr>
        <w:t>в каждой системе теплоснабжения</w:t>
      </w:r>
    </w:p>
    <w:p w:rsidR="008140A6" w:rsidRPr="0031239E" w:rsidRDefault="008140A6" w:rsidP="008140A6">
      <w:pPr>
        <w:pStyle w:val="s1"/>
        <w:shd w:val="clear" w:color="auto" w:fill="FFFFFF"/>
        <w:spacing w:before="0" w:beforeAutospacing="0" w:after="0" w:afterAutospacing="0"/>
        <w:ind w:right="-285" w:firstLine="284"/>
        <w:rPr>
          <w:sz w:val="28"/>
          <w:szCs w:val="28"/>
        </w:rPr>
      </w:pPr>
      <w:r w:rsidRPr="00BC5609">
        <w:rPr>
          <w:iCs/>
        </w:rPr>
        <w:t xml:space="preserve">                 </w:t>
      </w:r>
      <w:r w:rsidRPr="0031239E">
        <w:rPr>
          <w:sz w:val="28"/>
          <w:szCs w:val="28"/>
        </w:rPr>
        <w:t>Данные по отказам тепловой сети отсутствуют.</w:t>
      </w:r>
    </w:p>
    <w:p w:rsidR="008140A6" w:rsidRDefault="008140A6" w:rsidP="008140A6">
      <w:pPr>
        <w:pStyle w:val="s1"/>
        <w:shd w:val="clear" w:color="auto" w:fill="FFFFFF"/>
        <w:spacing w:before="0" w:beforeAutospacing="0" w:after="0" w:afterAutospacing="0" w:line="276" w:lineRule="auto"/>
        <w:ind w:right="-285"/>
        <w:jc w:val="center"/>
        <w:rPr>
          <w:b/>
          <w:sz w:val="28"/>
          <w:szCs w:val="28"/>
          <w:highlight w:val="magenta"/>
        </w:rPr>
      </w:pPr>
    </w:p>
    <w:p w:rsidR="008140A6" w:rsidRPr="009F5005" w:rsidRDefault="008140A6" w:rsidP="008140A6">
      <w:pPr>
        <w:pStyle w:val="s1"/>
        <w:shd w:val="clear" w:color="auto" w:fill="FFFFFF"/>
        <w:spacing w:before="0" w:beforeAutospacing="0" w:after="0" w:afterAutospacing="0" w:line="276" w:lineRule="auto"/>
        <w:ind w:right="-285"/>
        <w:jc w:val="center"/>
        <w:rPr>
          <w:b/>
          <w:sz w:val="28"/>
          <w:szCs w:val="28"/>
        </w:rPr>
      </w:pPr>
      <w:r w:rsidRPr="009F5005">
        <w:rPr>
          <w:b/>
          <w:sz w:val="28"/>
          <w:szCs w:val="28"/>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rsidR="008140A6" w:rsidRPr="009F5005" w:rsidRDefault="008140A6" w:rsidP="008140A6">
      <w:pPr>
        <w:spacing w:line="276" w:lineRule="auto"/>
        <w:ind w:left="101" w:right="-285" w:firstLine="709"/>
        <w:jc w:val="both"/>
        <w:rPr>
          <w:rFonts w:eastAsia="Calibri"/>
          <w:b/>
          <w:sz w:val="28"/>
          <w:szCs w:val="28"/>
          <w:lang w:eastAsia="en-US"/>
        </w:rPr>
      </w:pPr>
      <w:bookmarkStart w:id="109" w:name="_Toc105671583"/>
      <w:bookmarkStart w:id="110" w:name="_Toc105682882"/>
      <w:bookmarkStart w:id="111" w:name="_Toc105684215"/>
      <w:bookmarkStart w:id="112" w:name="_Toc105693940"/>
      <w:bookmarkStart w:id="113" w:name="_Toc106792743"/>
      <w:bookmarkStart w:id="114" w:name="_Toc106800319"/>
      <w:bookmarkStart w:id="115" w:name="_Toc107999531"/>
      <w:r w:rsidRPr="009F5005">
        <w:rPr>
          <w:rFonts w:eastAsia="Calibri"/>
          <w:b/>
          <w:sz w:val="28"/>
          <w:szCs w:val="28"/>
          <w:lang w:eastAsia="en-US"/>
        </w:rPr>
        <w:t>Расчеты допустимого времени устранения технологических нарушений</w:t>
      </w:r>
      <w:bookmarkEnd w:id="109"/>
      <w:bookmarkEnd w:id="110"/>
      <w:bookmarkEnd w:id="111"/>
      <w:bookmarkEnd w:id="112"/>
      <w:bookmarkEnd w:id="113"/>
      <w:bookmarkEnd w:id="114"/>
      <w:bookmarkEnd w:id="115"/>
    </w:p>
    <w:p w:rsidR="008140A6" w:rsidRPr="0076499F" w:rsidRDefault="008140A6" w:rsidP="008140A6">
      <w:pPr>
        <w:spacing w:line="276" w:lineRule="auto"/>
        <w:ind w:left="101" w:right="-1" w:firstLine="709"/>
        <w:jc w:val="both"/>
        <w:rPr>
          <w:rFonts w:eastAsia="Calibri"/>
          <w:sz w:val="28"/>
          <w:szCs w:val="28"/>
          <w:lang w:eastAsia="en-US"/>
        </w:rPr>
      </w:pPr>
      <w:r w:rsidRPr="009F5005">
        <w:rPr>
          <w:rFonts w:eastAsia="Calibri"/>
          <w:sz w:val="28"/>
          <w:szCs w:val="28"/>
          <w:lang w:eastAsia="en-US"/>
        </w:rPr>
        <w:t>Повышение уровня централизации теплоснабжения сопровождается</w:t>
      </w:r>
      <w:r w:rsidRPr="0076499F">
        <w:rPr>
          <w:rFonts w:eastAsia="Calibri"/>
          <w:sz w:val="28"/>
          <w:szCs w:val="28"/>
          <w:lang w:eastAsia="en-US"/>
        </w:rPr>
        <w:t xml:space="preserve">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rsidR="008140A6" w:rsidRPr="0076499F" w:rsidRDefault="008140A6" w:rsidP="008140A6">
      <w:pPr>
        <w:spacing w:line="276" w:lineRule="auto"/>
        <w:ind w:left="101" w:right="-1" w:firstLine="709"/>
        <w:jc w:val="both"/>
        <w:rPr>
          <w:rFonts w:eastAsia="Calibri"/>
          <w:sz w:val="28"/>
          <w:szCs w:val="28"/>
          <w:lang w:eastAsia="en-US"/>
        </w:rPr>
      </w:pPr>
      <w:r w:rsidRPr="0076499F">
        <w:rPr>
          <w:rFonts w:eastAsia="Calibri"/>
          <w:sz w:val="28"/>
          <w:szCs w:val="28"/>
          <w:lang w:eastAsia="en-US"/>
        </w:rPr>
        <w:t>Опыт эксплуатации систем теплоснабжения показал, что ежегодно на 100 км двухтрубных тепловых сетей приходится от 20 до 40 сквозных повреждений труб, из них 90% случаются на подающих трубопроводах. Среднее время восстановления поврежденного участка теплосети при этом (в зависимости от диаметра и конструкции его) составляет от 5 до 50 ч и более, а полное восстановление повреждения может потребовать несколько суток.</w:t>
      </w:r>
    </w:p>
    <w:p w:rsidR="008140A6" w:rsidRPr="0076499F" w:rsidRDefault="008140A6" w:rsidP="008140A6">
      <w:pPr>
        <w:spacing w:line="276" w:lineRule="auto"/>
        <w:ind w:left="101" w:right="-1" w:firstLine="709"/>
        <w:jc w:val="both"/>
        <w:rPr>
          <w:rFonts w:eastAsia="Calibri"/>
          <w:sz w:val="28"/>
          <w:szCs w:val="28"/>
          <w:lang w:eastAsia="en-US"/>
        </w:rPr>
      </w:pPr>
      <w:r w:rsidRPr="0076499F">
        <w:rPr>
          <w:rFonts w:eastAsia="Calibri"/>
          <w:sz w:val="28"/>
          <w:szCs w:val="28"/>
          <w:lang w:eastAsia="en-US"/>
        </w:rPr>
        <w:t xml:space="preserve">Примерный темп падения температуры в отапливаемых помещениях (°С/ч) при полном отключении подачи теплоты приведён в таблице </w:t>
      </w:r>
      <w:r>
        <w:rPr>
          <w:rFonts w:eastAsia="Calibri"/>
          <w:sz w:val="28"/>
          <w:szCs w:val="28"/>
          <w:lang w:eastAsia="en-US"/>
        </w:rPr>
        <w:t>44-48</w:t>
      </w:r>
      <w:r w:rsidRPr="0076499F">
        <w:rPr>
          <w:rFonts w:eastAsia="Calibri"/>
          <w:sz w:val="28"/>
          <w:szCs w:val="28"/>
          <w:lang w:eastAsia="en-US"/>
        </w:rPr>
        <w:t>, по нему определены коэффициенты аккумуляции зданий.</w:t>
      </w:r>
    </w:p>
    <w:p w:rsidR="008140A6" w:rsidRPr="0076499F" w:rsidRDefault="008140A6" w:rsidP="008140A6">
      <w:pPr>
        <w:spacing w:line="276" w:lineRule="auto"/>
        <w:ind w:left="101" w:right="-1" w:firstLine="709"/>
        <w:jc w:val="both"/>
        <w:rPr>
          <w:rFonts w:eastAsia="Calibri"/>
          <w:sz w:val="28"/>
          <w:szCs w:val="28"/>
          <w:lang w:eastAsia="en-US"/>
        </w:rPr>
      </w:pPr>
      <w:bookmarkStart w:id="116" w:name="_Ref106789659"/>
      <w:r w:rsidRPr="0076499F">
        <w:rPr>
          <w:rFonts w:eastAsia="Calibri"/>
          <w:sz w:val="28"/>
          <w:szCs w:val="28"/>
          <w:lang w:eastAsia="en-US"/>
        </w:rPr>
        <w:t xml:space="preserve">Таблица </w:t>
      </w:r>
      <w:bookmarkEnd w:id="116"/>
      <w:r>
        <w:rPr>
          <w:rFonts w:eastAsia="Calibri"/>
          <w:sz w:val="28"/>
          <w:szCs w:val="28"/>
          <w:lang w:eastAsia="en-US"/>
        </w:rPr>
        <w:t>44</w:t>
      </w:r>
      <w:r w:rsidRPr="0076499F">
        <w:rPr>
          <w:rFonts w:eastAsia="Calibri"/>
          <w:sz w:val="28"/>
          <w:szCs w:val="28"/>
          <w:lang w:eastAsia="en-US"/>
        </w:rPr>
        <w:t xml:space="preserve"> – Темпы падения внутренней температуры здания при различных температурах наружного воздуха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0"/>
        <w:gridCol w:w="1971"/>
        <w:gridCol w:w="1971"/>
        <w:gridCol w:w="1971"/>
        <w:gridCol w:w="1971"/>
      </w:tblGrid>
      <w:tr w:rsidR="008140A6" w:rsidRPr="00211997" w:rsidTr="00056E73">
        <w:trPr>
          <w:trHeight w:val="20"/>
          <w:tblHeader/>
        </w:trPr>
        <w:tc>
          <w:tcPr>
            <w:tcW w:w="1000" w:type="pct"/>
            <w:vMerge w:val="restart"/>
            <w:shd w:val="clear" w:color="auto" w:fill="FFFFFF"/>
            <w:vAlign w:val="center"/>
          </w:tcPr>
          <w:p w:rsidR="008140A6" w:rsidRPr="00211997" w:rsidRDefault="008140A6" w:rsidP="00056E73">
            <w:pPr>
              <w:spacing w:line="276" w:lineRule="auto"/>
              <w:ind w:left="-142" w:right="-285"/>
              <w:jc w:val="center"/>
              <w:rPr>
                <w:color w:val="000000"/>
                <w:sz w:val="22"/>
                <w:szCs w:val="22"/>
              </w:rPr>
            </w:pPr>
            <w:r w:rsidRPr="00211997">
              <w:rPr>
                <w:color w:val="000000"/>
                <w:sz w:val="22"/>
                <w:szCs w:val="22"/>
              </w:rPr>
              <w:t>Коэффициент аккумуляции, ч</w:t>
            </w:r>
          </w:p>
        </w:tc>
        <w:tc>
          <w:tcPr>
            <w:tcW w:w="4000" w:type="pct"/>
            <w:gridSpan w:val="4"/>
            <w:shd w:val="clear" w:color="auto" w:fill="FFFFFF"/>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Темп падения температуры, °С/ч, при температуре наружного воздуха, °С</w:t>
            </w:r>
          </w:p>
        </w:tc>
      </w:tr>
      <w:tr w:rsidR="008140A6" w:rsidRPr="00211997" w:rsidTr="00056E73">
        <w:trPr>
          <w:trHeight w:val="20"/>
          <w:tblHeader/>
        </w:trPr>
        <w:tc>
          <w:tcPr>
            <w:tcW w:w="1000" w:type="pct"/>
            <w:vMerge/>
            <w:shd w:val="clear" w:color="auto" w:fill="FFFFFF"/>
            <w:vAlign w:val="center"/>
          </w:tcPr>
          <w:p w:rsidR="008140A6" w:rsidRPr="00211997" w:rsidRDefault="008140A6" w:rsidP="00056E73">
            <w:pPr>
              <w:spacing w:line="276" w:lineRule="auto"/>
              <w:ind w:right="-285"/>
              <w:jc w:val="center"/>
              <w:rPr>
                <w:color w:val="000000"/>
                <w:sz w:val="22"/>
                <w:szCs w:val="22"/>
              </w:rPr>
            </w:pPr>
          </w:p>
        </w:tc>
        <w:tc>
          <w:tcPr>
            <w:tcW w:w="1000" w:type="pct"/>
            <w:shd w:val="clear" w:color="auto" w:fill="FFFFFF"/>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±0</w:t>
            </w:r>
          </w:p>
        </w:tc>
        <w:tc>
          <w:tcPr>
            <w:tcW w:w="1000" w:type="pct"/>
            <w:shd w:val="clear" w:color="auto" w:fill="FFFFFF"/>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-10</w:t>
            </w:r>
          </w:p>
        </w:tc>
        <w:tc>
          <w:tcPr>
            <w:tcW w:w="1000" w:type="pct"/>
            <w:shd w:val="clear" w:color="auto" w:fill="FFFFFF"/>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-20</w:t>
            </w:r>
          </w:p>
        </w:tc>
        <w:tc>
          <w:tcPr>
            <w:tcW w:w="1000" w:type="pct"/>
            <w:shd w:val="clear" w:color="auto" w:fill="FFFFFF"/>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-30</w:t>
            </w:r>
          </w:p>
        </w:tc>
      </w:tr>
      <w:tr w:rsidR="008140A6" w:rsidRPr="00211997" w:rsidTr="00056E73">
        <w:trPr>
          <w:trHeight w:val="20"/>
        </w:trPr>
        <w:tc>
          <w:tcPr>
            <w:tcW w:w="1000" w:type="pct"/>
            <w:shd w:val="clear" w:color="auto" w:fill="auto"/>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20</w:t>
            </w:r>
          </w:p>
        </w:tc>
        <w:tc>
          <w:tcPr>
            <w:tcW w:w="1000" w:type="pct"/>
            <w:shd w:val="clear" w:color="auto" w:fill="auto"/>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0,8</w:t>
            </w:r>
          </w:p>
        </w:tc>
        <w:tc>
          <w:tcPr>
            <w:tcW w:w="1000" w:type="pct"/>
            <w:shd w:val="clear" w:color="auto" w:fill="auto"/>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1,4</w:t>
            </w:r>
          </w:p>
        </w:tc>
        <w:tc>
          <w:tcPr>
            <w:tcW w:w="1000" w:type="pct"/>
            <w:shd w:val="clear" w:color="auto" w:fill="auto"/>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1,8</w:t>
            </w:r>
          </w:p>
        </w:tc>
        <w:tc>
          <w:tcPr>
            <w:tcW w:w="1000" w:type="pct"/>
            <w:shd w:val="clear" w:color="auto" w:fill="auto"/>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2,4</w:t>
            </w:r>
          </w:p>
        </w:tc>
      </w:tr>
      <w:tr w:rsidR="008140A6" w:rsidRPr="00211997" w:rsidTr="00056E73">
        <w:trPr>
          <w:trHeight w:val="20"/>
        </w:trPr>
        <w:tc>
          <w:tcPr>
            <w:tcW w:w="1000" w:type="pct"/>
            <w:shd w:val="clear" w:color="auto" w:fill="auto"/>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40</w:t>
            </w:r>
          </w:p>
        </w:tc>
        <w:tc>
          <w:tcPr>
            <w:tcW w:w="1000" w:type="pct"/>
            <w:shd w:val="clear" w:color="auto" w:fill="auto"/>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0,5</w:t>
            </w:r>
          </w:p>
        </w:tc>
        <w:tc>
          <w:tcPr>
            <w:tcW w:w="1000" w:type="pct"/>
            <w:shd w:val="clear" w:color="auto" w:fill="auto"/>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0,8</w:t>
            </w:r>
          </w:p>
        </w:tc>
        <w:tc>
          <w:tcPr>
            <w:tcW w:w="1000" w:type="pct"/>
            <w:shd w:val="clear" w:color="auto" w:fill="auto"/>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1,1</w:t>
            </w:r>
          </w:p>
        </w:tc>
        <w:tc>
          <w:tcPr>
            <w:tcW w:w="1000" w:type="pct"/>
            <w:shd w:val="clear" w:color="auto" w:fill="auto"/>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1,5</w:t>
            </w:r>
          </w:p>
        </w:tc>
      </w:tr>
      <w:tr w:rsidR="008140A6" w:rsidRPr="00211997" w:rsidTr="00056E73">
        <w:trPr>
          <w:trHeight w:val="20"/>
        </w:trPr>
        <w:tc>
          <w:tcPr>
            <w:tcW w:w="1000" w:type="pct"/>
            <w:shd w:val="clear" w:color="auto" w:fill="auto"/>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60</w:t>
            </w:r>
          </w:p>
        </w:tc>
        <w:tc>
          <w:tcPr>
            <w:tcW w:w="1000" w:type="pct"/>
            <w:shd w:val="clear" w:color="auto" w:fill="auto"/>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0,4</w:t>
            </w:r>
          </w:p>
        </w:tc>
        <w:tc>
          <w:tcPr>
            <w:tcW w:w="1000" w:type="pct"/>
            <w:shd w:val="clear" w:color="auto" w:fill="auto"/>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0,6</w:t>
            </w:r>
          </w:p>
        </w:tc>
        <w:tc>
          <w:tcPr>
            <w:tcW w:w="1000" w:type="pct"/>
            <w:shd w:val="clear" w:color="auto" w:fill="auto"/>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0,8</w:t>
            </w:r>
          </w:p>
        </w:tc>
        <w:tc>
          <w:tcPr>
            <w:tcW w:w="1000" w:type="pct"/>
            <w:shd w:val="clear" w:color="auto" w:fill="auto"/>
            <w:vAlign w:val="center"/>
          </w:tcPr>
          <w:p w:rsidR="008140A6" w:rsidRPr="00211997" w:rsidRDefault="008140A6" w:rsidP="00056E73">
            <w:pPr>
              <w:spacing w:line="276" w:lineRule="auto"/>
              <w:ind w:right="-285"/>
              <w:jc w:val="center"/>
              <w:rPr>
                <w:color w:val="000000"/>
                <w:sz w:val="22"/>
                <w:szCs w:val="22"/>
              </w:rPr>
            </w:pPr>
            <w:r w:rsidRPr="00211997">
              <w:rPr>
                <w:color w:val="000000"/>
                <w:sz w:val="22"/>
                <w:szCs w:val="22"/>
              </w:rPr>
              <w:t>1,0</w:t>
            </w:r>
          </w:p>
        </w:tc>
      </w:tr>
    </w:tbl>
    <w:p w:rsidR="008140A6" w:rsidRPr="0076499F" w:rsidRDefault="008140A6" w:rsidP="008140A6">
      <w:pPr>
        <w:spacing w:line="276" w:lineRule="auto"/>
        <w:ind w:left="101" w:right="-285" w:firstLine="709"/>
        <w:jc w:val="both"/>
        <w:rPr>
          <w:rFonts w:eastAsia="Calibri"/>
          <w:sz w:val="28"/>
          <w:szCs w:val="28"/>
          <w:lang w:eastAsia="en-US"/>
        </w:rPr>
      </w:pPr>
      <w:r w:rsidRPr="0076499F">
        <w:rPr>
          <w:rFonts w:eastAsia="Calibri"/>
          <w:sz w:val="28"/>
          <w:szCs w:val="28"/>
          <w:lang w:eastAsia="en-US"/>
        </w:rPr>
        <w:t xml:space="preserve">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приведены в таблице </w:t>
      </w:r>
      <w:r>
        <w:rPr>
          <w:rFonts w:eastAsia="Calibri"/>
          <w:sz w:val="28"/>
          <w:szCs w:val="28"/>
          <w:lang w:eastAsia="en-US"/>
        </w:rPr>
        <w:t>45</w:t>
      </w:r>
      <w:r w:rsidRPr="0076499F">
        <w:rPr>
          <w:rFonts w:eastAsia="Calibri"/>
          <w:sz w:val="28"/>
          <w:szCs w:val="28"/>
          <w:lang w:eastAsia="en-US"/>
        </w:rPr>
        <w:t>.</w:t>
      </w:r>
    </w:p>
    <w:p w:rsidR="008140A6" w:rsidRPr="0076499F" w:rsidRDefault="008140A6" w:rsidP="008140A6">
      <w:pPr>
        <w:spacing w:line="276" w:lineRule="auto"/>
        <w:ind w:left="101" w:right="-285" w:firstLine="709"/>
        <w:jc w:val="both"/>
        <w:rPr>
          <w:rFonts w:eastAsia="Calibri"/>
          <w:sz w:val="28"/>
          <w:szCs w:val="28"/>
          <w:lang w:eastAsia="en-US"/>
        </w:rPr>
      </w:pPr>
      <w:bookmarkStart w:id="117" w:name="_Ref106789673"/>
      <w:r w:rsidRPr="0076499F">
        <w:rPr>
          <w:rFonts w:eastAsia="Calibri"/>
          <w:sz w:val="28"/>
          <w:szCs w:val="28"/>
          <w:lang w:eastAsia="en-US"/>
        </w:rPr>
        <w:t xml:space="preserve">Таблица </w:t>
      </w:r>
      <w:bookmarkEnd w:id="117"/>
      <w:r>
        <w:rPr>
          <w:rFonts w:eastAsia="Calibri"/>
          <w:sz w:val="28"/>
          <w:szCs w:val="28"/>
          <w:lang w:eastAsia="en-US"/>
        </w:rPr>
        <w:t>45</w:t>
      </w:r>
      <w:r w:rsidRPr="0076499F">
        <w:rPr>
          <w:rFonts w:eastAsia="Calibri"/>
          <w:sz w:val="28"/>
          <w:szCs w:val="28"/>
          <w:lang w:eastAsia="en-US"/>
        </w:rPr>
        <w:t xml:space="preserve"> – Коэффициенты аккумуляции для зданий типового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9"/>
        <w:gridCol w:w="1855"/>
        <w:gridCol w:w="2050"/>
      </w:tblGrid>
      <w:tr w:rsidR="008140A6" w:rsidRPr="00211997" w:rsidTr="00056E73">
        <w:trPr>
          <w:trHeight w:val="20"/>
          <w:tblHeader/>
        </w:trPr>
        <w:tc>
          <w:tcPr>
            <w:tcW w:w="3019" w:type="pct"/>
            <w:shd w:val="clear" w:color="auto" w:fill="FFFFFF"/>
            <w:vAlign w:val="center"/>
          </w:tcPr>
          <w:p w:rsidR="008140A6" w:rsidRPr="00211997" w:rsidRDefault="008140A6" w:rsidP="00056E73">
            <w:pPr>
              <w:ind w:right="-285"/>
              <w:jc w:val="center"/>
              <w:rPr>
                <w:b/>
                <w:color w:val="000000"/>
                <w:szCs w:val="16"/>
              </w:rPr>
            </w:pPr>
            <w:r w:rsidRPr="00211997">
              <w:rPr>
                <w:b/>
                <w:color w:val="000000"/>
                <w:szCs w:val="16"/>
              </w:rPr>
              <w:t>Характеристика зданий</w:t>
            </w:r>
          </w:p>
        </w:tc>
        <w:tc>
          <w:tcPr>
            <w:tcW w:w="941" w:type="pct"/>
            <w:shd w:val="clear" w:color="auto" w:fill="FFFFFF"/>
            <w:vAlign w:val="center"/>
          </w:tcPr>
          <w:p w:rsidR="008140A6" w:rsidRPr="00211997" w:rsidRDefault="008140A6" w:rsidP="00056E73">
            <w:pPr>
              <w:ind w:right="-285"/>
              <w:jc w:val="center"/>
              <w:rPr>
                <w:b/>
                <w:color w:val="000000"/>
                <w:szCs w:val="16"/>
              </w:rPr>
            </w:pPr>
            <w:r w:rsidRPr="00211997">
              <w:rPr>
                <w:b/>
                <w:color w:val="000000"/>
                <w:szCs w:val="16"/>
              </w:rPr>
              <w:t>Помещения</w:t>
            </w:r>
          </w:p>
        </w:tc>
        <w:tc>
          <w:tcPr>
            <w:tcW w:w="1040" w:type="pct"/>
            <w:shd w:val="clear" w:color="auto" w:fill="FFFFFF"/>
            <w:vAlign w:val="center"/>
          </w:tcPr>
          <w:p w:rsidR="008140A6" w:rsidRPr="00211997" w:rsidRDefault="008140A6" w:rsidP="00056E73">
            <w:pPr>
              <w:ind w:right="-285"/>
              <w:jc w:val="center"/>
              <w:rPr>
                <w:b/>
                <w:color w:val="000000"/>
                <w:szCs w:val="16"/>
              </w:rPr>
            </w:pPr>
            <w:r w:rsidRPr="00211997">
              <w:rPr>
                <w:b/>
                <w:color w:val="000000"/>
                <w:szCs w:val="16"/>
              </w:rPr>
              <w:t>Коэффициент аккумуляции, ч</w:t>
            </w:r>
          </w:p>
        </w:tc>
      </w:tr>
      <w:tr w:rsidR="008140A6" w:rsidRPr="00211997" w:rsidTr="00056E73">
        <w:trPr>
          <w:trHeight w:val="20"/>
        </w:trPr>
        <w:tc>
          <w:tcPr>
            <w:tcW w:w="3019" w:type="pct"/>
            <w:vMerge w:val="restart"/>
            <w:shd w:val="clear" w:color="auto" w:fill="auto"/>
            <w:vAlign w:val="center"/>
          </w:tcPr>
          <w:p w:rsidR="008140A6" w:rsidRDefault="008140A6" w:rsidP="00056E73">
            <w:pPr>
              <w:ind w:right="-285"/>
              <w:jc w:val="center"/>
              <w:rPr>
                <w:color w:val="000000"/>
                <w:szCs w:val="16"/>
              </w:rPr>
            </w:pPr>
            <w:r w:rsidRPr="00211997">
              <w:rPr>
                <w:color w:val="000000"/>
                <w:szCs w:val="16"/>
              </w:rPr>
              <w:t xml:space="preserve">1. Крупнопанельный дом серии 1-605А с трехслойными наружными стенами, с утепленными минераловатными </w:t>
            </w:r>
          </w:p>
          <w:p w:rsidR="008140A6" w:rsidRDefault="008140A6" w:rsidP="00056E73">
            <w:pPr>
              <w:ind w:right="-285"/>
              <w:jc w:val="center"/>
              <w:rPr>
                <w:color w:val="000000"/>
                <w:szCs w:val="16"/>
              </w:rPr>
            </w:pPr>
            <w:r w:rsidRPr="00211997">
              <w:rPr>
                <w:color w:val="000000"/>
                <w:szCs w:val="16"/>
              </w:rPr>
              <w:t xml:space="preserve">плитами с железобетонными фактурными слоями (толщина </w:t>
            </w:r>
          </w:p>
          <w:p w:rsidR="008140A6" w:rsidRPr="00211997" w:rsidRDefault="008140A6" w:rsidP="00056E73">
            <w:pPr>
              <w:ind w:right="-285"/>
              <w:jc w:val="center"/>
              <w:rPr>
                <w:color w:val="000000"/>
                <w:szCs w:val="16"/>
              </w:rPr>
            </w:pPr>
            <w:r w:rsidRPr="00211997">
              <w:rPr>
                <w:color w:val="000000"/>
                <w:szCs w:val="16"/>
              </w:rPr>
              <w:t>стены 21 см, из них толщина утеплителя 12 см)</w:t>
            </w:r>
          </w:p>
        </w:tc>
        <w:tc>
          <w:tcPr>
            <w:tcW w:w="941"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Угловые:</w:t>
            </w:r>
          </w:p>
        </w:tc>
        <w:tc>
          <w:tcPr>
            <w:tcW w:w="1040" w:type="pct"/>
            <w:shd w:val="clear" w:color="auto" w:fill="auto"/>
            <w:vAlign w:val="center"/>
          </w:tcPr>
          <w:p w:rsidR="008140A6" w:rsidRPr="00211997" w:rsidRDefault="008140A6" w:rsidP="00056E73">
            <w:pPr>
              <w:ind w:right="-285"/>
              <w:jc w:val="center"/>
              <w:rPr>
                <w:color w:val="000000"/>
                <w:szCs w:val="16"/>
              </w:rPr>
            </w:pPr>
          </w:p>
        </w:tc>
      </w:tr>
      <w:tr w:rsidR="008140A6" w:rsidRPr="00211997" w:rsidTr="00056E73">
        <w:trPr>
          <w:trHeight w:val="20"/>
        </w:trPr>
        <w:tc>
          <w:tcPr>
            <w:tcW w:w="3019" w:type="pct"/>
            <w:vMerge/>
            <w:shd w:val="clear" w:color="auto" w:fill="auto"/>
            <w:vAlign w:val="center"/>
          </w:tcPr>
          <w:p w:rsidR="008140A6" w:rsidRPr="00211997" w:rsidRDefault="008140A6" w:rsidP="00056E73">
            <w:pPr>
              <w:ind w:right="-285"/>
              <w:jc w:val="center"/>
              <w:rPr>
                <w:color w:val="000000"/>
                <w:szCs w:val="16"/>
              </w:rPr>
            </w:pPr>
          </w:p>
        </w:tc>
        <w:tc>
          <w:tcPr>
            <w:tcW w:w="941"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верхнего этажа</w:t>
            </w:r>
          </w:p>
        </w:tc>
        <w:tc>
          <w:tcPr>
            <w:tcW w:w="1040"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42</w:t>
            </w:r>
          </w:p>
        </w:tc>
      </w:tr>
      <w:tr w:rsidR="008140A6" w:rsidRPr="00211997" w:rsidTr="00056E73">
        <w:trPr>
          <w:trHeight w:val="20"/>
        </w:trPr>
        <w:tc>
          <w:tcPr>
            <w:tcW w:w="3019" w:type="pct"/>
            <w:vMerge/>
            <w:shd w:val="clear" w:color="auto" w:fill="auto"/>
            <w:vAlign w:val="center"/>
          </w:tcPr>
          <w:p w:rsidR="008140A6" w:rsidRPr="00211997" w:rsidRDefault="008140A6" w:rsidP="00056E73">
            <w:pPr>
              <w:ind w:right="-285"/>
              <w:jc w:val="center"/>
              <w:rPr>
                <w:color w:val="000000"/>
                <w:szCs w:val="16"/>
              </w:rPr>
            </w:pPr>
          </w:p>
        </w:tc>
        <w:tc>
          <w:tcPr>
            <w:tcW w:w="941"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среднего и первого этажей</w:t>
            </w:r>
          </w:p>
        </w:tc>
        <w:tc>
          <w:tcPr>
            <w:tcW w:w="1040"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46</w:t>
            </w:r>
          </w:p>
        </w:tc>
      </w:tr>
      <w:tr w:rsidR="008140A6" w:rsidRPr="00211997" w:rsidTr="00056E73">
        <w:trPr>
          <w:trHeight w:val="20"/>
        </w:trPr>
        <w:tc>
          <w:tcPr>
            <w:tcW w:w="3019" w:type="pct"/>
            <w:vMerge/>
            <w:shd w:val="clear" w:color="auto" w:fill="auto"/>
            <w:vAlign w:val="center"/>
          </w:tcPr>
          <w:p w:rsidR="008140A6" w:rsidRPr="00211997" w:rsidRDefault="008140A6" w:rsidP="00056E73">
            <w:pPr>
              <w:ind w:right="-285"/>
              <w:jc w:val="center"/>
              <w:rPr>
                <w:color w:val="000000"/>
                <w:szCs w:val="16"/>
              </w:rPr>
            </w:pPr>
          </w:p>
        </w:tc>
        <w:tc>
          <w:tcPr>
            <w:tcW w:w="941"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средние</w:t>
            </w:r>
          </w:p>
        </w:tc>
        <w:tc>
          <w:tcPr>
            <w:tcW w:w="1040"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77</w:t>
            </w:r>
          </w:p>
        </w:tc>
      </w:tr>
      <w:tr w:rsidR="008140A6" w:rsidRPr="00211997" w:rsidTr="00056E73">
        <w:trPr>
          <w:trHeight w:val="20"/>
        </w:trPr>
        <w:tc>
          <w:tcPr>
            <w:tcW w:w="3019" w:type="pct"/>
            <w:vMerge w:val="restart"/>
            <w:shd w:val="clear" w:color="auto" w:fill="auto"/>
            <w:vAlign w:val="center"/>
          </w:tcPr>
          <w:p w:rsidR="008140A6" w:rsidRPr="00211997" w:rsidRDefault="008140A6" w:rsidP="00056E73">
            <w:pPr>
              <w:ind w:right="-285"/>
              <w:jc w:val="center"/>
              <w:rPr>
                <w:color w:val="000000"/>
                <w:szCs w:val="16"/>
              </w:rPr>
            </w:pPr>
            <w:r w:rsidRPr="00211997">
              <w:rPr>
                <w:color w:val="000000"/>
                <w:szCs w:val="16"/>
              </w:rPr>
              <w:t xml:space="preserve">2. Крупнопанельный жилой дом серии К7-3 </w:t>
            </w:r>
          </w:p>
          <w:p w:rsidR="008140A6" w:rsidRPr="00211997" w:rsidRDefault="008140A6" w:rsidP="00056E73">
            <w:pPr>
              <w:ind w:right="-285"/>
              <w:jc w:val="center"/>
              <w:rPr>
                <w:color w:val="000000"/>
                <w:szCs w:val="16"/>
              </w:rPr>
            </w:pPr>
            <w:r w:rsidRPr="00211997">
              <w:rPr>
                <w:color w:val="000000"/>
                <w:szCs w:val="16"/>
              </w:rPr>
              <w:t xml:space="preserve"> с наружными стенами толщиной 16 см, с утепленными минераловатными плитами с железобетонными фактурными слоями</w:t>
            </w:r>
          </w:p>
        </w:tc>
        <w:tc>
          <w:tcPr>
            <w:tcW w:w="941"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Угловые:</w:t>
            </w:r>
          </w:p>
        </w:tc>
        <w:tc>
          <w:tcPr>
            <w:tcW w:w="1040" w:type="pct"/>
            <w:shd w:val="clear" w:color="auto" w:fill="auto"/>
            <w:vAlign w:val="center"/>
          </w:tcPr>
          <w:p w:rsidR="008140A6" w:rsidRPr="00211997" w:rsidRDefault="008140A6" w:rsidP="00056E73">
            <w:pPr>
              <w:ind w:right="-285"/>
              <w:jc w:val="center"/>
              <w:rPr>
                <w:color w:val="000000"/>
                <w:szCs w:val="16"/>
              </w:rPr>
            </w:pPr>
          </w:p>
        </w:tc>
      </w:tr>
      <w:tr w:rsidR="008140A6" w:rsidRPr="00211997" w:rsidTr="00056E73">
        <w:trPr>
          <w:trHeight w:val="20"/>
        </w:trPr>
        <w:tc>
          <w:tcPr>
            <w:tcW w:w="3019" w:type="pct"/>
            <w:vMerge/>
            <w:shd w:val="clear" w:color="auto" w:fill="auto"/>
            <w:vAlign w:val="center"/>
          </w:tcPr>
          <w:p w:rsidR="008140A6" w:rsidRPr="00211997" w:rsidRDefault="008140A6" w:rsidP="00056E73">
            <w:pPr>
              <w:ind w:right="-285"/>
              <w:jc w:val="center"/>
              <w:rPr>
                <w:color w:val="000000"/>
                <w:szCs w:val="16"/>
              </w:rPr>
            </w:pPr>
          </w:p>
        </w:tc>
        <w:tc>
          <w:tcPr>
            <w:tcW w:w="941"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верхнего этажа</w:t>
            </w:r>
          </w:p>
        </w:tc>
        <w:tc>
          <w:tcPr>
            <w:tcW w:w="1040"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32</w:t>
            </w:r>
          </w:p>
        </w:tc>
      </w:tr>
      <w:tr w:rsidR="008140A6" w:rsidRPr="00211997" w:rsidTr="00056E73">
        <w:trPr>
          <w:trHeight w:val="20"/>
        </w:trPr>
        <w:tc>
          <w:tcPr>
            <w:tcW w:w="3019" w:type="pct"/>
            <w:vMerge/>
            <w:shd w:val="clear" w:color="auto" w:fill="auto"/>
            <w:vAlign w:val="center"/>
          </w:tcPr>
          <w:p w:rsidR="008140A6" w:rsidRPr="00211997" w:rsidRDefault="008140A6" w:rsidP="00056E73">
            <w:pPr>
              <w:ind w:right="-285"/>
              <w:jc w:val="center"/>
              <w:rPr>
                <w:color w:val="000000"/>
                <w:szCs w:val="16"/>
              </w:rPr>
            </w:pPr>
          </w:p>
        </w:tc>
        <w:tc>
          <w:tcPr>
            <w:tcW w:w="941"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среднего и первого этажей</w:t>
            </w:r>
          </w:p>
        </w:tc>
        <w:tc>
          <w:tcPr>
            <w:tcW w:w="1040"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40</w:t>
            </w:r>
          </w:p>
        </w:tc>
      </w:tr>
      <w:tr w:rsidR="008140A6" w:rsidRPr="00211997" w:rsidTr="00056E73">
        <w:trPr>
          <w:trHeight w:val="20"/>
        </w:trPr>
        <w:tc>
          <w:tcPr>
            <w:tcW w:w="3019" w:type="pct"/>
            <w:vMerge/>
            <w:shd w:val="clear" w:color="auto" w:fill="auto"/>
            <w:vAlign w:val="center"/>
          </w:tcPr>
          <w:p w:rsidR="008140A6" w:rsidRPr="00211997" w:rsidRDefault="008140A6" w:rsidP="00056E73">
            <w:pPr>
              <w:ind w:right="-285"/>
              <w:jc w:val="center"/>
              <w:rPr>
                <w:color w:val="000000"/>
                <w:szCs w:val="16"/>
              </w:rPr>
            </w:pPr>
          </w:p>
        </w:tc>
        <w:tc>
          <w:tcPr>
            <w:tcW w:w="941"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средние</w:t>
            </w:r>
          </w:p>
        </w:tc>
        <w:tc>
          <w:tcPr>
            <w:tcW w:w="1040"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51</w:t>
            </w:r>
          </w:p>
        </w:tc>
      </w:tr>
      <w:tr w:rsidR="008140A6" w:rsidRPr="00211997" w:rsidTr="00056E73">
        <w:trPr>
          <w:trHeight w:val="20"/>
        </w:trPr>
        <w:tc>
          <w:tcPr>
            <w:tcW w:w="3019" w:type="pct"/>
            <w:shd w:val="clear" w:color="auto" w:fill="auto"/>
            <w:vAlign w:val="center"/>
          </w:tcPr>
          <w:p w:rsidR="008140A6" w:rsidRDefault="008140A6" w:rsidP="00056E73">
            <w:pPr>
              <w:ind w:right="-285"/>
              <w:jc w:val="center"/>
              <w:rPr>
                <w:color w:val="000000"/>
                <w:szCs w:val="16"/>
              </w:rPr>
            </w:pPr>
            <w:r w:rsidRPr="00211997">
              <w:rPr>
                <w:color w:val="000000"/>
                <w:szCs w:val="16"/>
              </w:rPr>
              <w:t>3. Дом из объемных элементов с наружными ограждениями</w:t>
            </w:r>
          </w:p>
          <w:p w:rsidR="008140A6" w:rsidRDefault="008140A6" w:rsidP="00056E73">
            <w:pPr>
              <w:ind w:right="-285"/>
              <w:jc w:val="center"/>
              <w:rPr>
                <w:color w:val="000000"/>
                <w:szCs w:val="16"/>
              </w:rPr>
            </w:pPr>
            <w:r w:rsidRPr="00211997">
              <w:rPr>
                <w:color w:val="000000"/>
                <w:szCs w:val="16"/>
              </w:rPr>
              <w:t xml:space="preserve">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w:t>
            </w:r>
          </w:p>
          <w:p w:rsidR="008140A6" w:rsidRDefault="008140A6" w:rsidP="00056E73">
            <w:pPr>
              <w:ind w:right="-285"/>
              <w:jc w:val="center"/>
              <w:rPr>
                <w:color w:val="000000"/>
                <w:szCs w:val="16"/>
              </w:rPr>
            </w:pPr>
            <w:r w:rsidRPr="00211997">
              <w:rPr>
                <w:color w:val="000000"/>
                <w:szCs w:val="16"/>
              </w:rPr>
              <w:t xml:space="preserve">между ребрами 7 см. Общая толщина железобетонных </w:t>
            </w:r>
          </w:p>
          <w:p w:rsidR="008140A6" w:rsidRPr="00211997" w:rsidRDefault="008140A6" w:rsidP="00056E73">
            <w:pPr>
              <w:ind w:right="-285"/>
              <w:jc w:val="center"/>
              <w:rPr>
                <w:color w:val="000000"/>
                <w:szCs w:val="16"/>
              </w:rPr>
            </w:pPr>
            <w:r w:rsidRPr="00211997">
              <w:rPr>
                <w:color w:val="000000"/>
                <w:szCs w:val="16"/>
              </w:rPr>
              <w:t>элементов между ребрами 30-40 мм</w:t>
            </w:r>
          </w:p>
        </w:tc>
        <w:tc>
          <w:tcPr>
            <w:tcW w:w="941"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Угловые верхнего этажа</w:t>
            </w:r>
          </w:p>
        </w:tc>
        <w:tc>
          <w:tcPr>
            <w:tcW w:w="1040"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40</w:t>
            </w:r>
          </w:p>
        </w:tc>
      </w:tr>
      <w:tr w:rsidR="008140A6" w:rsidRPr="00211997" w:rsidTr="00056E73">
        <w:trPr>
          <w:trHeight w:val="20"/>
        </w:trPr>
        <w:tc>
          <w:tcPr>
            <w:tcW w:w="3019" w:type="pct"/>
            <w:vMerge w:val="restart"/>
            <w:shd w:val="clear" w:color="auto" w:fill="auto"/>
            <w:vAlign w:val="center"/>
          </w:tcPr>
          <w:p w:rsidR="008140A6" w:rsidRPr="00211997" w:rsidRDefault="008140A6" w:rsidP="00056E73">
            <w:pPr>
              <w:ind w:right="-285"/>
              <w:jc w:val="center"/>
              <w:rPr>
                <w:color w:val="000000"/>
                <w:szCs w:val="16"/>
              </w:rPr>
            </w:pPr>
            <w:r w:rsidRPr="00211997">
              <w:rPr>
                <w:color w:val="000000"/>
                <w:szCs w:val="16"/>
              </w:rPr>
              <w:t>4. Кирпичные жилые здания с толщиной стен в 2,5 кирпича и коэффициентом остекления 0,18-0,25</w:t>
            </w:r>
          </w:p>
        </w:tc>
        <w:tc>
          <w:tcPr>
            <w:tcW w:w="941"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Угловые</w:t>
            </w:r>
          </w:p>
        </w:tc>
        <w:tc>
          <w:tcPr>
            <w:tcW w:w="1040"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65-60</w:t>
            </w:r>
          </w:p>
        </w:tc>
      </w:tr>
      <w:tr w:rsidR="008140A6" w:rsidRPr="00211997" w:rsidTr="00056E73">
        <w:trPr>
          <w:trHeight w:val="20"/>
        </w:trPr>
        <w:tc>
          <w:tcPr>
            <w:tcW w:w="3019" w:type="pct"/>
            <w:vMerge/>
            <w:shd w:val="clear" w:color="auto" w:fill="auto"/>
            <w:vAlign w:val="center"/>
          </w:tcPr>
          <w:p w:rsidR="008140A6" w:rsidRPr="00211997" w:rsidRDefault="008140A6" w:rsidP="00056E73">
            <w:pPr>
              <w:ind w:right="-285"/>
              <w:jc w:val="center"/>
              <w:rPr>
                <w:color w:val="000000"/>
                <w:szCs w:val="16"/>
              </w:rPr>
            </w:pPr>
          </w:p>
        </w:tc>
        <w:tc>
          <w:tcPr>
            <w:tcW w:w="941"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Средние</w:t>
            </w:r>
          </w:p>
        </w:tc>
        <w:tc>
          <w:tcPr>
            <w:tcW w:w="1040"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100-65</w:t>
            </w:r>
          </w:p>
        </w:tc>
      </w:tr>
      <w:tr w:rsidR="008140A6" w:rsidRPr="00211997" w:rsidTr="00056E73">
        <w:trPr>
          <w:trHeight w:val="20"/>
        </w:trPr>
        <w:tc>
          <w:tcPr>
            <w:tcW w:w="3019"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5. Промышленные здания с незначительными внутренними тепловыделениями (стены в 2 кирпича, коэффициент остекления 0,15-0,3)</w:t>
            </w:r>
          </w:p>
        </w:tc>
        <w:tc>
          <w:tcPr>
            <w:tcW w:w="941" w:type="pct"/>
            <w:shd w:val="clear" w:color="auto" w:fill="auto"/>
            <w:vAlign w:val="center"/>
          </w:tcPr>
          <w:p w:rsidR="008140A6" w:rsidRPr="00211997" w:rsidRDefault="008140A6" w:rsidP="00056E73">
            <w:pPr>
              <w:ind w:right="-285"/>
              <w:jc w:val="center"/>
              <w:rPr>
                <w:color w:val="000000"/>
                <w:szCs w:val="16"/>
              </w:rPr>
            </w:pPr>
          </w:p>
        </w:tc>
        <w:tc>
          <w:tcPr>
            <w:tcW w:w="1040"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25-14</w:t>
            </w:r>
          </w:p>
        </w:tc>
      </w:tr>
    </w:tbl>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На основании приведённых данных можно оценить время, имеющееся для ликвидации аварии или принятия мер по предотвращению лавинообразного развития аварий, т. е. замерзания теплоносителя в системах отопления зданий, в которые прекращена подача теплоты.</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 xml:space="preserve">В ходе разработки данного Плана смоделированы аварийные отключения потребителей системы теплоснабжения </w:t>
      </w:r>
      <w:r>
        <w:rPr>
          <w:rFonts w:eastAsia="Calibri"/>
          <w:sz w:val="28"/>
          <w:szCs w:val="28"/>
          <w:lang w:eastAsia="en-US"/>
        </w:rPr>
        <w:t>Сельского поселения Верхний Курп</w:t>
      </w:r>
      <w:r w:rsidRPr="0076499F">
        <w:rPr>
          <w:rFonts w:eastAsia="Calibri"/>
          <w:sz w:val="28"/>
          <w:szCs w:val="28"/>
          <w:lang w:eastAsia="en-US"/>
        </w:rPr>
        <w:t>.</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Согласно Постановлению Правительства Российской Федерации от 26 августа 2013 г. № 730 «Об утверждении Положения о разработке планов мероприятий по локализации и ликвидации последствий аварий на опасных производственных объектах» план мероприятий предусматривает:</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а) возможные сценарии возникновения и развития аварий на объекте;</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б) достаточное количество сил и средств, используемых для локализации и ликвидации последствий аварий на объекте (далее – силы и средства), соответствие имеющихся на объекте сил и средств задачам ликвидации последствий аварий, а также необходимость привлечения профессиональных аварийно-спасательных формирований;</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в) организацию взаимодействия сил и средств;</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г) состав и дислокацию сил и средств;</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д) порядок обеспечения постоянной готовности сил и средств к локализации и ликвидации последствий аварий на объекте с указанием организаций, которые несут ответственность за поддержание этих сил и средств в установленной степени готовности;</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е) организацию управления, связи и оповещения при аварии на объекте;</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ж) систему взаимного обмена информацией между организациями - участниками локализации и ликвидации последствий аварий на объекте;</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з) первоочередные действия при получении сигнала об аварии на объекте;</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и) действия производственного персонала и аварийно-спасательных служб (формирований) по локализации и ликвидации аварийных ситуаций;</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к) мероприятия, направленные на обеспечение безопасности населения;</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л) организацию материально-технического, инженерного и финансового обеспечения операций по локализации и ликвидации аварий на объекте.</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В целях снижения интенсивности инцидентов в тепловых сетях:</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Отклонения от расчётных значений этих показателей свидетельствуют о прогрессирующих изменениях, которые могут привести к более серьезным инцидентам.</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Для предупреждения развития аварии важны профилактические упреждающие меры:</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Закольцовывание тепловых сетей от разных теплоисточников обеспечивает резервирование потребителей при аварии на теплоисточнике. Вместе с тем повышаются требования к качеству сетевой воды, особенно её деаэрации.</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При возникновении аварийной ситуации все не отключенные потребители взаимно резервируемой зоны сети переводятся на лимитированное теплоснабжение и сокращают расход теплоносителя, поступающего к потребителю. Кроме того, расход теплоносителя определен в предположении исключения нужд на горячее водоснабжение и воздухонагревателей систем вентиляции.</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При допустимой возможности снижения температуры помещения +12°С (для жилых и общественных зданий) коэффициент лимитированного теплоснабжения составляет 0,86.</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 xml:space="preserve">В таблицах </w:t>
      </w:r>
      <w:r>
        <w:rPr>
          <w:rFonts w:eastAsia="Calibri"/>
          <w:sz w:val="28"/>
          <w:szCs w:val="28"/>
          <w:lang w:eastAsia="en-US"/>
        </w:rPr>
        <w:t>46</w:t>
      </w:r>
      <w:r w:rsidRPr="0076499F">
        <w:rPr>
          <w:rFonts w:eastAsia="Calibri"/>
          <w:sz w:val="28"/>
          <w:szCs w:val="28"/>
          <w:lang w:eastAsia="en-US"/>
        </w:rPr>
        <w:t xml:space="preserve"> – </w:t>
      </w:r>
      <w:r>
        <w:rPr>
          <w:rFonts w:eastAsia="Calibri"/>
          <w:sz w:val="28"/>
          <w:szCs w:val="28"/>
          <w:lang w:eastAsia="en-US"/>
        </w:rPr>
        <w:t>50</w:t>
      </w:r>
      <w:r w:rsidRPr="0076499F">
        <w:rPr>
          <w:rFonts w:eastAsia="Calibri"/>
          <w:sz w:val="28"/>
          <w:szCs w:val="28"/>
          <w:lang w:eastAsia="en-US"/>
        </w:rPr>
        <w:t xml:space="preserve"> приведены временные ограничения для устранения аварийных ситуаций на объектах водоснабжения, теплоснабжения, электроснабжения и газоснабжения.</w:t>
      </w:r>
    </w:p>
    <w:p w:rsidR="008140A6" w:rsidRPr="0076499F" w:rsidRDefault="008140A6" w:rsidP="008140A6">
      <w:pPr>
        <w:tabs>
          <w:tab w:val="left" w:pos="9356"/>
        </w:tabs>
        <w:spacing w:line="276" w:lineRule="auto"/>
        <w:ind w:left="101" w:right="-1" w:firstLine="709"/>
        <w:jc w:val="both"/>
        <w:rPr>
          <w:rFonts w:eastAsia="Calibri"/>
          <w:sz w:val="28"/>
          <w:szCs w:val="28"/>
          <w:lang w:eastAsia="en-US"/>
        </w:rPr>
      </w:pPr>
      <w:bookmarkStart w:id="118" w:name="_Ref106789690"/>
      <w:r w:rsidRPr="0076499F">
        <w:rPr>
          <w:rFonts w:eastAsia="Calibri"/>
          <w:sz w:val="28"/>
          <w:szCs w:val="28"/>
          <w:lang w:eastAsia="en-US"/>
        </w:rPr>
        <w:t xml:space="preserve">Таблица </w:t>
      </w:r>
      <w:bookmarkEnd w:id="118"/>
      <w:r>
        <w:rPr>
          <w:rFonts w:eastAsia="Calibri"/>
          <w:sz w:val="28"/>
          <w:szCs w:val="28"/>
          <w:lang w:eastAsia="en-US"/>
        </w:rPr>
        <w:t>46</w:t>
      </w:r>
      <w:r w:rsidRPr="0076499F">
        <w:rPr>
          <w:rFonts w:eastAsia="Calibri"/>
          <w:sz w:val="28"/>
          <w:szCs w:val="28"/>
          <w:lang w:eastAsia="en-US"/>
        </w:rPr>
        <w:t xml:space="preserve"> – Допустимое время устранения технологических нарушений на объектах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5430"/>
        <w:gridCol w:w="3524"/>
      </w:tblGrid>
      <w:tr w:rsidR="008140A6" w:rsidRPr="00211997" w:rsidTr="00056E73">
        <w:trPr>
          <w:trHeight w:val="170"/>
          <w:tblHeader/>
        </w:trPr>
        <w:tc>
          <w:tcPr>
            <w:tcW w:w="457" w:type="pct"/>
            <w:shd w:val="clear" w:color="auto" w:fill="FFFFFF"/>
            <w:vAlign w:val="center"/>
          </w:tcPr>
          <w:p w:rsidR="008140A6" w:rsidRPr="00211997" w:rsidRDefault="008140A6" w:rsidP="00056E73">
            <w:pPr>
              <w:ind w:right="-285"/>
              <w:jc w:val="center"/>
              <w:rPr>
                <w:b/>
                <w:color w:val="000000"/>
                <w:szCs w:val="16"/>
              </w:rPr>
            </w:pPr>
            <w:r w:rsidRPr="00211997">
              <w:rPr>
                <w:b/>
                <w:color w:val="000000"/>
                <w:szCs w:val="16"/>
              </w:rPr>
              <w:t>№ п/п</w:t>
            </w:r>
          </w:p>
        </w:tc>
        <w:tc>
          <w:tcPr>
            <w:tcW w:w="2755" w:type="pct"/>
            <w:shd w:val="clear" w:color="auto" w:fill="FFFFFF"/>
            <w:vAlign w:val="center"/>
          </w:tcPr>
          <w:p w:rsidR="008140A6" w:rsidRPr="00211997" w:rsidRDefault="008140A6" w:rsidP="00056E73">
            <w:pPr>
              <w:ind w:right="-285"/>
              <w:jc w:val="center"/>
              <w:rPr>
                <w:b/>
                <w:color w:val="000000"/>
                <w:szCs w:val="16"/>
              </w:rPr>
            </w:pPr>
            <w:r w:rsidRPr="00211997">
              <w:rPr>
                <w:b/>
                <w:color w:val="000000"/>
                <w:szCs w:val="16"/>
              </w:rPr>
              <w:t>Наименование технологического нарушения</w:t>
            </w:r>
          </w:p>
        </w:tc>
        <w:tc>
          <w:tcPr>
            <w:tcW w:w="1788" w:type="pct"/>
            <w:shd w:val="clear" w:color="auto" w:fill="FFFFFF"/>
            <w:vAlign w:val="center"/>
          </w:tcPr>
          <w:p w:rsidR="008140A6" w:rsidRPr="00211997" w:rsidRDefault="008140A6" w:rsidP="00056E73">
            <w:pPr>
              <w:ind w:right="-285"/>
              <w:jc w:val="center"/>
              <w:rPr>
                <w:b/>
                <w:color w:val="000000"/>
                <w:szCs w:val="16"/>
              </w:rPr>
            </w:pPr>
            <w:r w:rsidRPr="00211997">
              <w:rPr>
                <w:b/>
                <w:color w:val="000000"/>
                <w:szCs w:val="16"/>
              </w:rPr>
              <w:t>Время устранения, час.мин.</w:t>
            </w:r>
          </w:p>
        </w:tc>
      </w:tr>
      <w:tr w:rsidR="008140A6" w:rsidRPr="00211997" w:rsidTr="00056E73">
        <w:trPr>
          <w:trHeight w:val="170"/>
        </w:trPr>
        <w:tc>
          <w:tcPr>
            <w:tcW w:w="457"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1</w:t>
            </w:r>
          </w:p>
        </w:tc>
        <w:tc>
          <w:tcPr>
            <w:tcW w:w="2755"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Отключение ХВС</w:t>
            </w:r>
          </w:p>
        </w:tc>
        <w:tc>
          <w:tcPr>
            <w:tcW w:w="1788"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4 часа</w:t>
            </w:r>
          </w:p>
        </w:tc>
      </w:tr>
    </w:tbl>
    <w:p w:rsidR="008140A6" w:rsidRPr="0076499F" w:rsidRDefault="008140A6" w:rsidP="008140A6">
      <w:pPr>
        <w:spacing w:line="276" w:lineRule="auto"/>
        <w:ind w:left="101" w:right="-1" w:firstLine="709"/>
        <w:jc w:val="both"/>
        <w:rPr>
          <w:rFonts w:eastAsia="Calibri"/>
          <w:lang w:eastAsia="en-US"/>
        </w:rPr>
      </w:pPr>
      <w:r w:rsidRPr="0076499F">
        <w:rPr>
          <w:rFonts w:eastAsia="Calibri"/>
          <w:lang w:eastAsia="en-US"/>
        </w:rPr>
        <w:t xml:space="preserve">Таблица </w:t>
      </w:r>
      <w:r>
        <w:rPr>
          <w:rFonts w:eastAsia="Calibri"/>
          <w:lang w:eastAsia="en-US"/>
        </w:rPr>
        <w:t>47</w:t>
      </w:r>
      <w:r w:rsidRPr="0076499F">
        <w:rPr>
          <w:rFonts w:eastAsia="Calibri"/>
          <w:lang w:eastAsia="en-US"/>
        </w:rPr>
        <w:t xml:space="preserve"> – Ожидаемая температура в жилых помещениях при технологическом нарушении на объектах системы централизованного теплоснабжения </w:t>
      </w:r>
      <w:r>
        <w:rPr>
          <w:rFonts w:eastAsia="Calibri"/>
          <w:lang w:eastAsia="en-US"/>
        </w:rPr>
        <w:t xml:space="preserve">Сельского поселения Верхний Курп </w:t>
      </w:r>
      <w:r w:rsidRPr="0076499F">
        <w:rPr>
          <w:rFonts w:eastAsia="Calibri"/>
          <w:lang w:eastAsia="en-US"/>
        </w:rPr>
        <w:t xml:space="preserve"> в зависимости от температуры наружного воздуха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5"/>
        <w:gridCol w:w="2802"/>
        <w:gridCol w:w="1983"/>
        <w:gridCol w:w="604"/>
        <w:gridCol w:w="708"/>
        <w:gridCol w:w="851"/>
        <w:gridCol w:w="1984"/>
      </w:tblGrid>
      <w:tr w:rsidR="008140A6" w:rsidRPr="00211997" w:rsidTr="00056E73">
        <w:trPr>
          <w:trHeight w:val="113"/>
          <w:tblHeader/>
        </w:trPr>
        <w:tc>
          <w:tcPr>
            <w:tcW w:w="815" w:type="dxa"/>
            <w:vMerge w:val="restart"/>
            <w:shd w:val="clear" w:color="auto" w:fill="FFFFFF"/>
            <w:vAlign w:val="center"/>
          </w:tcPr>
          <w:p w:rsidR="008140A6" w:rsidRPr="00211997" w:rsidRDefault="008140A6" w:rsidP="00056E73">
            <w:pPr>
              <w:ind w:left="-142" w:right="-251"/>
              <w:jc w:val="center"/>
              <w:rPr>
                <w:b/>
                <w:color w:val="000000"/>
                <w:szCs w:val="16"/>
              </w:rPr>
            </w:pPr>
            <w:r w:rsidRPr="00211997">
              <w:rPr>
                <w:b/>
                <w:color w:val="000000"/>
                <w:szCs w:val="16"/>
              </w:rPr>
              <w:t>№ п/п</w:t>
            </w:r>
          </w:p>
        </w:tc>
        <w:tc>
          <w:tcPr>
            <w:tcW w:w="2802" w:type="dxa"/>
            <w:vMerge w:val="restart"/>
            <w:shd w:val="clear" w:color="auto" w:fill="FFFFFF"/>
            <w:vAlign w:val="center"/>
          </w:tcPr>
          <w:p w:rsidR="008140A6" w:rsidRPr="00211997" w:rsidRDefault="008140A6" w:rsidP="00056E73">
            <w:pPr>
              <w:ind w:left="-71" w:right="-82"/>
              <w:jc w:val="center"/>
              <w:rPr>
                <w:b/>
                <w:color w:val="000000"/>
                <w:szCs w:val="16"/>
              </w:rPr>
            </w:pPr>
            <w:r w:rsidRPr="00211997">
              <w:rPr>
                <w:b/>
                <w:color w:val="000000"/>
                <w:szCs w:val="16"/>
              </w:rPr>
              <w:t>Наименование технологического нарушения</w:t>
            </w:r>
          </w:p>
        </w:tc>
        <w:tc>
          <w:tcPr>
            <w:tcW w:w="0" w:type="auto"/>
            <w:vMerge w:val="restart"/>
            <w:shd w:val="clear" w:color="auto" w:fill="FFFFFF"/>
            <w:vAlign w:val="center"/>
          </w:tcPr>
          <w:p w:rsidR="008140A6" w:rsidRPr="00211997" w:rsidRDefault="008140A6" w:rsidP="00056E73">
            <w:pPr>
              <w:ind w:left="-71" w:right="-82"/>
              <w:jc w:val="center"/>
              <w:rPr>
                <w:b/>
                <w:color w:val="000000"/>
                <w:szCs w:val="16"/>
              </w:rPr>
            </w:pPr>
            <w:r w:rsidRPr="00211997">
              <w:rPr>
                <w:b/>
                <w:color w:val="000000"/>
                <w:szCs w:val="16"/>
              </w:rPr>
              <w:t>Время устранения, час.мин.</w:t>
            </w:r>
          </w:p>
        </w:tc>
        <w:tc>
          <w:tcPr>
            <w:tcW w:w="4147" w:type="dxa"/>
            <w:gridSpan w:val="4"/>
            <w:shd w:val="clear" w:color="auto" w:fill="FFFFFF"/>
            <w:vAlign w:val="center"/>
          </w:tcPr>
          <w:p w:rsidR="008140A6" w:rsidRPr="00211997" w:rsidRDefault="008140A6" w:rsidP="00056E73">
            <w:pPr>
              <w:ind w:left="-71" w:right="-82"/>
              <w:jc w:val="center"/>
              <w:rPr>
                <w:b/>
                <w:color w:val="000000"/>
                <w:szCs w:val="16"/>
              </w:rPr>
            </w:pPr>
            <w:r w:rsidRPr="00211997">
              <w:rPr>
                <w:b/>
                <w:color w:val="000000"/>
                <w:szCs w:val="16"/>
              </w:rPr>
              <w:t>Ожидаемая температура в жилых помещениях при температуре наружного воздуха, °С</w:t>
            </w:r>
          </w:p>
        </w:tc>
      </w:tr>
      <w:tr w:rsidR="008140A6" w:rsidRPr="00211997" w:rsidTr="00056E73">
        <w:trPr>
          <w:trHeight w:val="113"/>
          <w:tblHeader/>
        </w:trPr>
        <w:tc>
          <w:tcPr>
            <w:tcW w:w="815" w:type="dxa"/>
            <w:vMerge/>
            <w:shd w:val="clear" w:color="auto" w:fill="FFFFFF"/>
            <w:vAlign w:val="center"/>
          </w:tcPr>
          <w:p w:rsidR="008140A6" w:rsidRPr="00211997" w:rsidRDefault="008140A6" w:rsidP="00056E73">
            <w:pPr>
              <w:ind w:right="-285"/>
              <w:jc w:val="center"/>
              <w:rPr>
                <w:b/>
                <w:color w:val="000000"/>
                <w:szCs w:val="16"/>
              </w:rPr>
            </w:pPr>
          </w:p>
        </w:tc>
        <w:tc>
          <w:tcPr>
            <w:tcW w:w="2802" w:type="dxa"/>
            <w:vMerge/>
            <w:shd w:val="clear" w:color="auto" w:fill="FFFFFF"/>
            <w:vAlign w:val="center"/>
          </w:tcPr>
          <w:p w:rsidR="008140A6" w:rsidRPr="00211997" w:rsidRDefault="008140A6" w:rsidP="00056E73">
            <w:pPr>
              <w:ind w:right="-285"/>
              <w:jc w:val="center"/>
              <w:rPr>
                <w:b/>
                <w:color w:val="000000"/>
                <w:szCs w:val="16"/>
              </w:rPr>
            </w:pPr>
          </w:p>
        </w:tc>
        <w:tc>
          <w:tcPr>
            <w:tcW w:w="0" w:type="auto"/>
            <w:vMerge/>
            <w:shd w:val="clear" w:color="auto" w:fill="FFFFFF"/>
            <w:vAlign w:val="center"/>
          </w:tcPr>
          <w:p w:rsidR="008140A6" w:rsidRPr="00211997" w:rsidRDefault="008140A6" w:rsidP="00056E73">
            <w:pPr>
              <w:ind w:right="-285"/>
              <w:jc w:val="center"/>
              <w:rPr>
                <w:b/>
                <w:color w:val="000000"/>
                <w:szCs w:val="16"/>
              </w:rPr>
            </w:pPr>
          </w:p>
        </w:tc>
        <w:tc>
          <w:tcPr>
            <w:tcW w:w="604" w:type="dxa"/>
            <w:shd w:val="clear" w:color="auto" w:fill="FFFFFF"/>
            <w:vAlign w:val="center"/>
          </w:tcPr>
          <w:p w:rsidR="008140A6" w:rsidRPr="00211997" w:rsidRDefault="008140A6" w:rsidP="00056E73">
            <w:pPr>
              <w:ind w:right="-285"/>
              <w:jc w:val="center"/>
              <w:rPr>
                <w:b/>
                <w:color w:val="000000"/>
                <w:szCs w:val="16"/>
              </w:rPr>
            </w:pPr>
            <w:r w:rsidRPr="00211997">
              <w:rPr>
                <w:b/>
                <w:color w:val="000000"/>
                <w:szCs w:val="16"/>
              </w:rPr>
              <w:t>0</w:t>
            </w:r>
          </w:p>
        </w:tc>
        <w:tc>
          <w:tcPr>
            <w:tcW w:w="708" w:type="dxa"/>
            <w:shd w:val="clear" w:color="auto" w:fill="FFFFFF"/>
            <w:vAlign w:val="center"/>
          </w:tcPr>
          <w:p w:rsidR="008140A6" w:rsidRPr="00211997" w:rsidRDefault="008140A6" w:rsidP="00056E73">
            <w:pPr>
              <w:ind w:left="-108" w:right="-250"/>
              <w:jc w:val="center"/>
              <w:rPr>
                <w:b/>
                <w:color w:val="000000"/>
                <w:szCs w:val="16"/>
              </w:rPr>
            </w:pPr>
            <w:r w:rsidRPr="00211997">
              <w:rPr>
                <w:b/>
                <w:color w:val="000000"/>
                <w:szCs w:val="16"/>
              </w:rPr>
              <w:t>-10</w:t>
            </w:r>
          </w:p>
        </w:tc>
        <w:tc>
          <w:tcPr>
            <w:tcW w:w="851" w:type="dxa"/>
            <w:shd w:val="clear" w:color="auto" w:fill="FFFFFF"/>
            <w:vAlign w:val="center"/>
          </w:tcPr>
          <w:p w:rsidR="008140A6" w:rsidRPr="00211997" w:rsidRDefault="008140A6" w:rsidP="00056E73">
            <w:pPr>
              <w:ind w:right="-285"/>
              <w:jc w:val="center"/>
              <w:rPr>
                <w:b/>
                <w:color w:val="000000"/>
                <w:szCs w:val="16"/>
              </w:rPr>
            </w:pPr>
            <w:r w:rsidRPr="00211997">
              <w:rPr>
                <w:b/>
                <w:color w:val="000000"/>
                <w:szCs w:val="16"/>
              </w:rPr>
              <w:t>-20</w:t>
            </w:r>
          </w:p>
        </w:tc>
        <w:tc>
          <w:tcPr>
            <w:tcW w:w="1984" w:type="dxa"/>
            <w:shd w:val="clear" w:color="auto" w:fill="FFFFFF"/>
            <w:vAlign w:val="center"/>
          </w:tcPr>
          <w:p w:rsidR="008140A6" w:rsidRPr="00211997" w:rsidRDefault="008140A6" w:rsidP="00056E73">
            <w:pPr>
              <w:ind w:right="-285"/>
              <w:jc w:val="center"/>
              <w:rPr>
                <w:b/>
                <w:color w:val="000000"/>
                <w:szCs w:val="16"/>
              </w:rPr>
            </w:pPr>
            <w:r w:rsidRPr="00211997">
              <w:rPr>
                <w:b/>
                <w:color w:val="000000"/>
                <w:szCs w:val="16"/>
              </w:rPr>
              <w:t>ниже -20</w:t>
            </w:r>
          </w:p>
        </w:tc>
      </w:tr>
      <w:tr w:rsidR="008140A6" w:rsidRPr="00211997" w:rsidTr="00056E73">
        <w:trPr>
          <w:trHeight w:val="113"/>
        </w:trPr>
        <w:tc>
          <w:tcPr>
            <w:tcW w:w="815" w:type="dxa"/>
            <w:vMerge w:val="restart"/>
            <w:shd w:val="clear" w:color="auto" w:fill="auto"/>
            <w:vAlign w:val="center"/>
          </w:tcPr>
          <w:p w:rsidR="008140A6" w:rsidRPr="00211997" w:rsidRDefault="008140A6" w:rsidP="00056E73">
            <w:pPr>
              <w:ind w:right="-285"/>
              <w:jc w:val="center"/>
              <w:rPr>
                <w:color w:val="000000"/>
                <w:szCs w:val="16"/>
              </w:rPr>
            </w:pPr>
            <w:r w:rsidRPr="00211997">
              <w:rPr>
                <w:color w:val="000000"/>
                <w:szCs w:val="16"/>
              </w:rPr>
              <w:t>1</w:t>
            </w:r>
          </w:p>
        </w:tc>
        <w:tc>
          <w:tcPr>
            <w:tcW w:w="2802" w:type="dxa"/>
            <w:vMerge w:val="restart"/>
            <w:shd w:val="clear" w:color="auto" w:fill="auto"/>
            <w:vAlign w:val="center"/>
          </w:tcPr>
          <w:p w:rsidR="008140A6" w:rsidRPr="00211997" w:rsidRDefault="008140A6" w:rsidP="00056E73">
            <w:pPr>
              <w:ind w:left="-106" w:right="-1"/>
              <w:jc w:val="center"/>
              <w:rPr>
                <w:color w:val="000000"/>
                <w:szCs w:val="16"/>
              </w:rPr>
            </w:pPr>
            <w:r w:rsidRPr="00211997">
              <w:rPr>
                <w:color w:val="000000"/>
                <w:szCs w:val="16"/>
              </w:rPr>
              <w:t xml:space="preserve">Отключение отопления, котельные </w:t>
            </w:r>
            <w:r>
              <w:rPr>
                <w:color w:val="000000"/>
                <w:szCs w:val="16"/>
              </w:rPr>
              <w:t>СП Верхний Курп</w:t>
            </w:r>
          </w:p>
        </w:tc>
        <w:tc>
          <w:tcPr>
            <w:tcW w:w="0" w:type="auto"/>
            <w:shd w:val="clear" w:color="auto" w:fill="auto"/>
            <w:vAlign w:val="center"/>
          </w:tcPr>
          <w:p w:rsidR="008140A6" w:rsidRPr="00211997" w:rsidRDefault="008140A6" w:rsidP="00056E73">
            <w:pPr>
              <w:ind w:right="-285"/>
              <w:jc w:val="center"/>
              <w:rPr>
                <w:color w:val="000000"/>
                <w:szCs w:val="16"/>
              </w:rPr>
            </w:pPr>
            <w:r w:rsidRPr="00211997">
              <w:rPr>
                <w:color w:val="000000"/>
                <w:szCs w:val="16"/>
              </w:rPr>
              <w:t>2 часа</w:t>
            </w:r>
          </w:p>
        </w:tc>
        <w:tc>
          <w:tcPr>
            <w:tcW w:w="604" w:type="dxa"/>
            <w:shd w:val="clear" w:color="auto" w:fill="auto"/>
            <w:vAlign w:val="center"/>
          </w:tcPr>
          <w:p w:rsidR="008140A6" w:rsidRPr="00211997" w:rsidRDefault="008140A6" w:rsidP="00056E73">
            <w:pPr>
              <w:ind w:right="-285"/>
              <w:jc w:val="center"/>
              <w:rPr>
                <w:color w:val="000000"/>
                <w:szCs w:val="16"/>
              </w:rPr>
            </w:pPr>
            <w:r w:rsidRPr="00211997">
              <w:rPr>
                <w:color w:val="000000"/>
                <w:szCs w:val="16"/>
              </w:rPr>
              <w:t>18</w:t>
            </w:r>
          </w:p>
        </w:tc>
        <w:tc>
          <w:tcPr>
            <w:tcW w:w="708" w:type="dxa"/>
            <w:shd w:val="clear" w:color="auto" w:fill="auto"/>
            <w:vAlign w:val="center"/>
          </w:tcPr>
          <w:p w:rsidR="008140A6" w:rsidRPr="00211997" w:rsidRDefault="008140A6" w:rsidP="00056E73">
            <w:pPr>
              <w:ind w:left="-108" w:right="-250"/>
              <w:jc w:val="center"/>
              <w:rPr>
                <w:color w:val="000000"/>
                <w:szCs w:val="16"/>
              </w:rPr>
            </w:pPr>
            <w:r w:rsidRPr="00211997">
              <w:rPr>
                <w:color w:val="000000"/>
                <w:szCs w:val="16"/>
              </w:rPr>
              <w:t>18</w:t>
            </w:r>
          </w:p>
        </w:tc>
        <w:tc>
          <w:tcPr>
            <w:tcW w:w="851" w:type="dxa"/>
            <w:shd w:val="clear" w:color="auto" w:fill="auto"/>
            <w:vAlign w:val="center"/>
          </w:tcPr>
          <w:p w:rsidR="008140A6" w:rsidRPr="00211997" w:rsidRDefault="008140A6" w:rsidP="00056E73">
            <w:pPr>
              <w:ind w:right="-285"/>
              <w:jc w:val="center"/>
              <w:rPr>
                <w:color w:val="000000"/>
                <w:szCs w:val="16"/>
              </w:rPr>
            </w:pPr>
            <w:r w:rsidRPr="00211997">
              <w:rPr>
                <w:color w:val="000000"/>
                <w:szCs w:val="16"/>
              </w:rPr>
              <w:t>15</w:t>
            </w:r>
          </w:p>
        </w:tc>
        <w:tc>
          <w:tcPr>
            <w:tcW w:w="1984" w:type="dxa"/>
            <w:shd w:val="clear" w:color="auto" w:fill="auto"/>
            <w:vAlign w:val="center"/>
          </w:tcPr>
          <w:p w:rsidR="008140A6" w:rsidRPr="00211997" w:rsidRDefault="008140A6" w:rsidP="00056E73">
            <w:pPr>
              <w:ind w:right="-285"/>
              <w:jc w:val="center"/>
              <w:rPr>
                <w:color w:val="000000"/>
                <w:szCs w:val="16"/>
              </w:rPr>
            </w:pPr>
            <w:r w:rsidRPr="00211997">
              <w:rPr>
                <w:color w:val="000000"/>
                <w:szCs w:val="16"/>
              </w:rPr>
              <w:t>15</w:t>
            </w:r>
          </w:p>
        </w:tc>
      </w:tr>
      <w:tr w:rsidR="008140A6" w:rsidRPr="00211997" w:rsidTr="00056E73">
        <w:trPr>
          <w:trHeight w:val="113"/>
        </w:trPr>
        <w:tc>
          <w:tcPr>
            <w:tcW w:w="815" w:type="dxa"/>
            <w:vMerge/>
            <w:shd w:val="clear" w:color="auto" w:fill="auto"/>
            <w:vAlign w:val="center"/>
          </w:tcPr>
          <w:p w:rsidR="008140A6" w:rsidRPr="00211997" w:rsidRDefault="008140A6" w:rsidP="00056E73">
            <w:pPr>
              <w:ind w:right="-285"/>
              <w:jc w:val="center"/>
              <w:rPr>
                <w:color w:val="000000"/>
                <w:szCs w:val="16"/>
              </w:rPr>
            </w:pPr>
          </w:p>
        </w:tc>
        <w:tc>
          <w:tcPr>
            <w:tcW w:w="2802" w:type="dxa"/>
            <w:vMerge/>
            <w:shd w:val="clear" w:color="auto" w:fill="auto"/>
            <w:vAlign w:val="center"/>
          </w:tcPr>
          <w:p w:rsidR="008140A6" w:rsidRPr="00211997" w:rsidRDefault="008140A6" w:rsidP="00056E73">
            <w:pPr>
              <w:ind w:right="-285"/>
              <w:jc w:val="center"/>
              <w:rPr>
                <w:color w:val="000000"/>
                <w:szCs w:val="16"/>
              </w:rPr>
            </w:pPr>
          </w:p>
        </w:tc>
        <w:tc>
          <w:tcPr>
            <w:tcW w:w="0" w:type="auto"/>
            <w:shd w:val="clear" w:color="auto" w:fill="auto"/>
            <w:vAlign w:val="center"/>
          </w:tcPr>
          <w:p w:rsidR="008140A6" w:rsidRPr="00211997" w:rsidRDefault="008140A6" w:rsidP="00056E73">
            <w:pPr>
              <w:ind w:right="-285"/>
              <w:jc w:val="center"/>
              <w:rPr>
                <w:color w:val="000000"/>
                <w:szCs w:val="16"/>
              </w:rPr>
            </w:pPr>
            <w:r w:rsidRPr="00211997">
              <w:rPr>
                <w:color w:val="000000"/>
                <w:szCs w:val="16"/>
              </w:rPr>
              <w:t>4 часа</w:t>
            </w:r>
          </w:p>
        </w:tc>
        <w:tc>
          <w:tcPr>
            <w:tcW w:w="604" w:type="dxa"/>
            <w:shd w:val="clear" w:color="auto" w:fill="auto"/>
            <w:vAlign w:val="center"/>
          </w:tcPr>
          <w:p w:rsidR="008140A6" w:rsidRPr="00211997" w:rsidRDefault="008140A6" w:rsidP="00056E73">
            <w:pPr>
              <w:ind w:right="-285"/>
              <w:jc w:val="center"/>
              <w:rPr>
                <w:color w:val="000000"/>
                <w:szCs w:val="16"/>
              </w:rPr>
            </w:pPr>
            <w:r w:rsidRPr="00211997">
              <w:rPr>
                <w:color w:val="000000"/>
                <w:szCs w:val="16"/>
              </w:rPr>
              <w:t>18</w:t>
            </w:r>
          </w:p>
        </w:tc>
        <w:tc>
          <w:tcPr>
            <w:tcW w:w="708" w:type="dxa"/>
            <w:shd w:val="clear" w:color="auto" w:fill="auto"/>
            <w:vAlign w:val="center"/>
          </w:tcPr>
          <w:p w:rsidR="008140A6" w:rsidRPr="00211997" w:rsidRDefault="008140A6" w:rsidP="00056E73">
            <w:pPr>
              <w:ind w:left="-108" w:right="-250"/>
              <w:jc w:val="center"/>
              <w:rPr>
                <w:color w:val="000000"/>
                <w:szCs w:val="16"/>
              </w:rPr>
            </w:pPr>
            <w:r w:rsidRPr="00211997">
              <w:rPr>
                <w:color w:val="000000"/>
                <w:szCs w:val="16"/>
              </w:rPr>
              <w:t>15</w:t>
            </w:r>
          </w:p>
        </w:tc>
        <w:tc>
          <w:tcPr>
            <w:tcW w:w="851" w:type="dxa"/>
            <w:shd w:val="clear" w:color="auto" w:fill="auto"/>
            <w:vAlign w:val="center"/>
          </w:tcPr>
          <w:p w:rsidR="008140A6" w:rsidRPr="00211997" w:rsidRDefault="008140A6" w:rsidP="00056E73">
            <w:pPr>
              <w:ind w:right="-285"/>
              <w:jc w:val="center"/>
              <w:rPr>
                <w:color w:val="000000"/>
                <w:szCs w:val="16"/>
              </w:rPr>
            </w:pPr>
            <w:r w:rsidRPr="00211997">
              <w:rPr>
                <w:color w:val="000000"/>
                <w:szCs w:val="16"/>
              </w:rPr>
              <w:t>15</w:t>
            </w:r>
          </w:p>
        </w:tc>
        <w:tc>
          <w:tcPr>
            <w:tcW w:w="1984" w:type="dxa"/>
            <w:shd w:val="clear" w:color="auto" w:fill="auto"/>
            <w:vAlign w:val="center"/>
          </w:tcPr>
          <w:p w:rsidR="008140A6" w:rsidRPr="00211997" w:rsidRDefault="008140A6" w:rsidP="00056E73">
            <w:pPr>
              <w:ind w:right="-285"/>
              <w:jc w:val="center"/>
              <w:rPr>
                <w:color w:val="000000"/>
                <w:szCs w:val="16"/>
              </w:rPr>
            </w:pPr>
            <w:r w:rsidRPr="00211997">
              <w:rPr>
                <w:color w:val="000000"/>
                <w:szCs w:val="16"/>
              </w:rPr>
              <w:t>15</w:t>
            </w:r>
          </w:p>
        </w:tc>
      </w:tr>
      <w:tr w:rsidR="008140A6" w:rsidRPr="00211997" w:rsidTr="00056E73">
        <w:trPr>
          <w:trHeight w:val="113"/>
        </w:trPr>
        <w:tc>
          <w:tcPr>
            <w:tcW w:w="815" w:type="dxa"/>
            <w:vMerge/>
            <w:shd w:val="clear" w:color="auto" w:fill="auto"/>
            <w:vAlign w:val="center"/>
          </w:tcPr>
          <w:p w:rsidR="008140A6" w:rsidRPr="00211997" w:rsidRDefault="008140A6" w:rsidP="00056E73">
            <w:pPr>
              <w:ind w:right="-285"/>
              <w:jc w:val="center"/>
              <w:rPr>
                <w:color w:val="000000"/>
                <w:szCs w:val="16"/>
              </w:rPr>
            </w:pPr>
          </w:p>
        </w:tc>
        <w:tc>
          <w:tcPr>
            <w:tcW w:w="2802" w:type="dxa"/>
            <w:vMerge/>
            <w:shd w:val="clear" w:color="auto" w:fill="auto"/>
            <w:vAlign w:val="center"/>
          </w:tcPr>
          <w:p w:rsidR="008140A6" w:rsidRPr="00211997" w:rsidRDefault="008140A6" w:rsidP="00056E73">
            <w:pPr>
              <w:ind w:right="-285"/>
              <w:jc w:val="center"/>
              <w:rPr>
                <w:color w:val="000000"/>
                <w:szCs w:val="16"/>
              </w:rPr>
            </w:pPr>
          </w:p>
        </w:tc>
        <w:tc>
          <w:tcPr>
            <w:tcW w:w="0" w:type="auto"/>
            <w:shd w:val="clear" w:color="auto" w:fill="auto"/>
            <w:vAlign w:val="center"/>
          </w:tcPr>
          <w:p w:rsidR="008140A6" w:rsidRPr="00211997" w:rsidRDefault="008140A6" w:rsidP="00056E73">
            <w:pPr>
              <w:ind w:right="-285"/>
              <w:jc w:val="center"/>
              <w:rPr>
                <w:color w:val="000000"/>
                <w:szCs w:val="16"/>
              </w:rPr>
            </w:pPr>
            <w:r w:rsidRPr="00211997">
              <w:rPr>
                <w:color w:val="000000"/>
                <w:szCs w:val="16"/>
              </w:rPr>
              <w:t>6 часов</w:t>
            </w:r>
          </w:p>
        </w:tc>
        <w:tc>
          <w:tcPr>
            <w:tcW w:w="604" w:type="dxa"/>
            <w:shd w:val="clear" w:color="auto" w:fill="auto"/>
            <w:vAlign w:val="center"/>
          </w:tcPr>
          <w:p w:rsidR="008140A6" w:rsidRPr="00211997" w:rsidRDefault="008140A6" w:rsidP="00056E73">
            <w:pPr>
              <w:ind w:right="-285"/>
              <w:jc w:val="center"/>
              <w:rPr>
                <w:color w:val="000000"/>
                <w:szCs w:val="16"/>
              </w:rPr>
            </w:pPr>
            <w:r w:rsidRPr="00211997">
              <w:rPr>
                <w:color w:val="000000"/>
                <w:szCs w:val="16"/>
              </w:rPr>
              <w:t>15</w:t>
            </w:r>
          </w:p>
        </w:tc>
        <w:tc>
          <w:tcPr>
            <w:tcW w:w="708" w:type="dxa"/>
            <w:shd w:val="clear" w:color="auto" w:fill="auto"/>
            <w:vAlign w:val="center"/>
          </w:tcPr>
          <w:p w:rsidR="008140A6" w:rsidRPr="00211997" w:rsidRDefault="008140A6" w:rsidP="00056E73">
            <w:pPr>
              <w:ind w:left="-108" w:right="-250"/>
              <w:jc w:val="center"/>
              <w:rPr>
                <w:color w:val="000000"/>
                <w:szCs w:val="16"/>
              </w:rPr>
            </w:pPr>
            <w:r w:rsidRPr="00211997">
              <w:rPr>
                <w:color w:val="000000"/>
                <w:szCs w:val="16"/>
              </w:rPr>
              <w:t>15</w:t>
            </w:r>
          </w:p>
        </w:tc>
        <w:tc>
          <w:tcPr>
            <w:tcW w:w="851" w:type="dxa"/>
            <w:shd w:val="clear" w:color="auto" w:fill="auto"/>
            <w:vAlign w:val="center"/>
          </w:tcPr>
          <w:p w:rsidR="008140A6" w:rsidRPr="00211997" w:rsidRDefault="008140A6" w:rsidP="00056E73">
            <w:pPr>
              <w:ind w:right="-285"/>
              <w:jc w:val="center"/>
              <w:rPr>
                <w:color w:val="000000"/>
                <w:szCs w:val="16"/>
              </w:rPr>
            </w:pPr>
            <w:r w:rsidRPr="00211997">
              <w:rPr>
                <w:color w:val="000000"/>
                <w:szCs w:val="16"/>
              </w:rPr>
              <w:t>15</w:t>
            </w:r>
          </w:p>
        </w:tc>
        <w:tc>
          <w:tcPr>
            <w:tcW w:w="1984" w:type="dxa"/>
            <w:shd w:val="clear" w:color="auto" w:fill="auto"/>
            <w:vAlign w:val="center"/>
          </w:tcPr>
          <w:p w:rsidR="008140A6" w:rsidRPr="00211997" w:rsidRDefault="008140A6" w:rsidP="00056E73">
            <w:pPr>
              <w:ind w:right="-285"/>
              <w:jc w:val="center"/>
              <w:rPr>
                <w:color w:val="000000"/>
                <w:szCs w:val="16"/>
              </w:rPr>
            </w:pPr>
            <w:r w:rsidRPr="00211997">
              <w:rPr>
                <w:color w:val="000000"/>
                <w:szCs w:val="16"/>
              </w:rPr>
              <w:t>10</w:t>
            </w:r>
          </w:p>
        </w:tc>
      </w:tr>
    </w:tbl>
    <w:p w:rsidR="008140A6" w:rsidRPr="0076499F" w:rsidRDefault="008140A6" w:rsidP="008140A6">
      <w:pPr>
        <w:spacing w:line="276" w:lineRule="auto"/>
        <w:ind w:left="101" w:right="-1" w:firstLine="709"/>
        <w:jc w:val="both"/>
        <w:rPr>
          <w:rFonts w:eastAsia="Calibri"/>
          <w:lang w:eastAsia="en-US"/>
        </w:rPr>
      </w:pPr>
      <w:r w:rsidRPr="0076499F">
        <w:rPr>
          <w:rFonts w:eastAsia="Calibri"/>
          <w:lang w:eastAsia="en-US"/>
        </w:rPr>
        <w:t xml:space="preserve">Таблица </w:t>
      </w:r>
      <w:r>
        <w:rPr>
          <w:rFonts w:eastAsia="Calibri"/>
          <w:lang w:eastAsia="en-US"/>
        </w:rPr>
        <w:t>48</w:t>
      </w:r>
      <w:r w:rsidRPr="0076499F">
        <w:rPr>
          <w:rFonts w:eastAsia="Calibri"/>
          <w:lang w:eastAsia="en-US"/>
        </w:rPr>
        <w:t xml:space="preserve"> – Расчет допустимого времени устранения аварии на тепловой сети (из расчета L=5 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3029"/>
        <w:gridCol w:w="2004"/>
        <w:gridCol w:w="2004"/>
        <w:gridCol w:w="2179"/>
      </w:tblGrid>
      <w:tr w:rsidR="008140A6" w:rsidRPr="00211997" w:rsidTr="00056E73">
        <w:trPr>
          <w:trHeight w:val="113"/>
          <w:tblHeader/>
        </w:trPr>
        <w:tc>
          <w:tcPr>
            <w:tcW w:w="0" w:type="auto"/>
            <w:vMerge w:val="restart"/>
            <w:shd w:val="clear" w:color="auto" w:fill="FFFFFF"/>
            <w:vAlign w:val="center"/>
          </w:tcPr>
          <w:p w:rsidR="008140A6" w:rsidRPr="00211997" w:rsidRDefault="008140A6" w:rsidP="00056E73">
            <w:pPr>
              <w:ind w:left="-142" w:right="-285"/>
              <w:jc w:val="center"/>
              <w:rPr>
                <w:b/>
                <w:color w:val="000000"/>
                <w:sz w:val="22"/>
                <w:szCs w:val="22"/>
              </w:rPr>
            </w:pPr>
            <w:r w:rsidRPr="00211997">
              <w:rPr>
                <w:b/>
                <w:color w:val="000000"/>
                <w:sz w:val="22"/>
                <w:szCs w:val="22"/>
              </w:rPr>
              <w:t>№ п/п</w:t>
            </w:r>
          </w:p>
        </w:tc>
        <w:tc>
          <w:tcPr>
            <w:tcW w:w="3029" w:type="dxa"/>
            <w:vMerge w:val="restart"/>
            <w:shd w:val="clear" w:color="auto" w:fill="FFFFFF"/>
            <w:vAlign w:val="center"/>
          </w:tcPr>
          <w:p w:rsidR="008140A6" w:rsidRPr="00211997" w:rsidRDefault="008140A6" w:rsidP="00056E73">
            <w:pPr>
              <w:ind w:left="-142" w:right="-285"/>
              <w:jc w:val="center"/>
              <w:rPr>
                <w:b/>
                <w:color w:val="000000"/>
                <w:sz w:val="22"/>
                <w:szCs w:val="22"/>
              </w:rPr>
            </w:pPr>
            <w:r w:rsidRPr="00211997">
              <w:rPr>
                <w:b/>
                <w:color w:val="000000"/>
                <w:sz w:val="22"/>
                <w:szCs w:val="22"/>
              </w:rPr>
              <w:t>Наименование операции</w:t>
            </w:r>
          </w:p>
        </w:tc>
        <w:tc>
          <w:tcPr>
            <w:tcW w:w="6187" w:type="dxa"/>
            <w:gridSpan w:val="3"/>
            <w:shd w:val="clear" w:color="auto" w:fill="FFFFFF"/>
            <w:vAlign w:val="center"/>
          </w:tcPr>
          <w:p w:rsidR="008140A6" w:rsidRPr="00211997" w:rsidRDefault="008140A6" w:rsidP="00056E73">
            <w:pPr>
              <w:ind w:right="-285"/>
              <w:jc w:val="center"/>
              <w:rPr>
                <w:b/>
                <w:color w:val="000000"/>
                <w:sz w:val="22"/>
                <w:szCs w:val="22"/>
              </w:rPr>
            </w:pPr>
            <w:r w:rsidRPr="00211997">
              <w:rPr>
                <w:b/>
                <w:color w:val="000000"/>
                <w:sz w:val="22"/>
                <w:szCs w:val="22"/>
              </w:rPr>
              <w:t>Время выполнения операции, мин</w:t>
            </w:r>
          </w:p>
        </w:tc>
      </w:tr>
      <w:tr w:rsidR="008140A6" w:rsidRPr="00211997" w:rsidTr="00056E73">
        <w:trPr>
          <w:trHeight w:val="113"/>
          <w:tblHeader/>
        </w:trPr>
        <w:tc>
          <w:tcPr>
            <w:tcW w:w="0" w:type="auto"/>
            <w:vMerge/>
            <w:shd w:val="clear" w:color="auto" w:fill="FFFFFF"/>
            <w:vAlign w:val="center"/>
          </w:tcPr>
          <w:p w:rsidR="008140A6" w:rsidRPr="00211997" w:rsidRDefault="008140A6" w:rsidP="00056E73">
            <w:pPr>
              <w:ind w:right="-285"/>
              <w:jc w:val="center"/>
              <w:rPr>
                <w:b/>
                <w:color w:val="000000"/>
                <w:sz w:val="22"/>
                <w:szCs w:val="22"/>
              </w:rPr>
            </w:pPr>
          </w:p>
        </w:tc>
        <w:tc>
          <w:tcPr>
            <w:tcW w:w="3029" w:type="dxa"/>
            <w:vMerge/>
            <w:shd w:val="clear" w:color="auto" w:fill="FFFFFF"/>
            <w:vAlign w:val="center"/>
          </w:tcPr>
          <w:p w:rsidR="008140A6" w:rsidRPr="00211997" w:rsidRDefault="008140A6" w:rsidP="00056E73">
            <w:pPr>
              <w:ind w:right="-285"/>
              <w:jc w:val="center"/>
              <w:rPr>
                <w:b/>
                <w:color w:val="000000"/>
                <w:sz w:val="22"/>
                <w:szCs w:val="22"/>
              </w:rPr>
            </w:pPr>
          </w:p>
        </w:tc>
        <w:tc>
          <w:tcPr>
            <w:tcW w:w="2004" w:type="dxa"/>
            <w:shd w:val="clear" w:color="auto" w:fill="FFFFFF"/>
            <w:vAlign w:val="center"/>
          </w:tcPr>
          <w:p w:rsidR="008140A6" w:rsidRPr="00211997" w:rsidRDefault="008140A6" w:rsidP="00056E73">
            <w:pPr>
              <w:ind w:right="-285"/>
              <w:jc w:val="center"/>
              <w:rPr>
                <w:b/>
                <w:color w:val="000000"/>
                <w:sz w:val="22"/>
                <w:szCs w:val="22"/>
              </w:rPr>
            </w:pPr>
            <w:r w:rsidRPr="00211997">
              <w:rPr>
                <w:b/>
                <w:color w:val="000000"/>
                <w:sz w:val="22"/>
                <w:szCs w:val="22"/>
              </w:rPr>
              <w:t>Dу 50-125</w:t>
            </w:r>
          </w:p>
        </w:tc>
        <w:tc>
          <w:tcPr>
            <w:tcW w:w="2004" w:type="dxa"/>
            <w:shd w:val="clear" w:color="auto" w:fill="FFFFFF"/>
            <w:vAlign w:val="center"/>
          </w:tcPr>
          <w:p w:rsidR="008140A6" w:rsidRPr="00211997" w:rsidRDefault="008140A6" w:rsidP="00056E73">
            <w:pPr>
              <w:ind w:right="-285"/>
              <w:jc w:val="center"/>
              <w:rPr>
                <w:b/>
                <w:color w:val="000000"/>
                <w:sz w:val="22"/>
                <w:szCs w:val="22"/>
              </w:rPr>
            </w:pPr>
            <w:r w:rsidRPr="00211997">
              <w:rPr>
                <w:b/>
                <w:color w:val="000000"/>
                <w:sz w:val="22"/>
                <w:szCs w:val="22"/>
              </w:rPr>
              <w:t>Dу 150-300</w:t>
            </w:r>
          </w:p>
        </w:tc>
        <w:tc>
          <w:tcPr>
            <w:tcW w:w="2179" w:type="dxa"/>
            <w:shd w:val="clear" w:color="auto" w:fill="FFFFFF"/>
            <w:vAlign w:val="center"/>
          </w:tcPr>
          <w:p w:rsidR="008140A6" w:rsidRPr="00211997" w:rsidRDefault="008140A6" w:rsidP="00056E73">
            <w:pPr>
              <w:ind w:right="-285"/>
              <w:jc w:val="center"/>
              <w:rPr>
                <w:b/>
                <w:color w:val="000000"/>
                <w:sz w:val="22"/>
                <w:szCs w:val="22"/>
              </w:rPr>
            </w:pPr>
            <w:r w:rsidRPr="00211997">
              <w:rPr>
                <w:b/>
                <w:color w:val="000000"/>
                <w:sz w:val="22"/>
                <w:szCs w:val="22"/>
              </w:rPr>
              <w:t>Dу 400-500</w:t>
            </w:r>
          </w:p>
        </w:tc>
      </w:tr>
      <w:tr w:rsidR="008140A6" w:rsidRPr="00211997" w:rsidTr="00056E73">
        <w:trPr>
          <w:trHeight w:val="113"/>
        </w:trPr>
        <w:tc>
          <w:tcPr>
            <w:tcW w:w="0" w:type="auto"/>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1</w:t>
            </w:r>
          </w:p>
        </w:tc>
        <w:tc>
          <w:tcPr>
            <w:tcW w:w="302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Сообщение об аварии ответственному лицу</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5</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5</w:t>
            </w:r>
          </w:p>
        </w:tc>
        <w:tc>
          <w:tcPr>
            <w:tcW w:w="217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5</w:t>
            </w:r>
          </w:p>
        </w:tc>
      </w:tr>
      <w:tr w:rsidR="008140A6" w:rsidRPr="00211997" w:rsidTr="00056E73">
        <w:trPr>
          <w:trHeight w:val="113"/>
        </w:trPr>
        <w:tc>
          <w:tcPr>
            <w:tcW w:w="0" w:type="auto"/>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2</w:t>
            </w:r>
          </w:p>
        </w:tc>
        <w:tc>
          <w:tcPr>
            <w:tcW w:w="302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Отключение дефектного участка, вызов представителей газовой службы, электрических и телефонных сетей для уточнения прохождения инженерных коммуникаций</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40</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40</w:t>
            </w:r>
          </w:p>
        </w:tc>
        <w:tc>
          <w:tcPr>
            <w:tcW w:w="217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40</w:t>
            </w:r>
          </w:p>
        </w:tc>
      </w:tr>
      <w:tr w:rsidR="008140A6" w:rsidRPr="00211997" w:rsidTr="00056E73">
        <w:trPr>
          <w:trHeight w:val="113"/>
        </w:trPr>
        <w:tc>
          <w:tcPr>
            <w:tcW w:w="0" w:type="auto"/>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3</w:t>
            </w:r>
          </w:p>
        </w:tc>
        <w:tc>
          <w:tcPr>
            <w:tcW w:w="302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Сбор бригады и техники, доставка на место</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30</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30</w:t>
            </w:r>
          </w:p>
        </w:tc>
        <w:tc>
          <w:tcPr>
            <w:tcW w:w="217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30</w:t>
            </w:r>
          </w:p>
        </w:tc>
      </w:tr>
      <w:tr w:rsidR="008140A6" w:rsidRPr="00211997" w:rsidTr="00056E73">
        <w:trPr>
          <w:trHeight w:val="113"/>
        </w:trPr>
        <w:tc>
          <w:tcPr>
            <w:tcW w:w="0" w:type="auto"/>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4</w:t>
            </w:r>
          </w:p>
        </w:tc>
        <w:tc>
          <w:tcPr>
            <w:tcW w:w="302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Организация работы бригады по прибытии на место</w:t>
            </w:r>
          </w:p>
        </w:tc>
        <w:tc>
          <w:tcPr>
            <w:tcW w:w="2004" w:type="dxa"/>
            <w:shd w:val="clear" w:color="auto" w:fill="auto"/>
            <w:vAlign w:val="center"/>
          </w:tcPr>
          <w:p w:rsidR="008140A6" w:rsidRPr="00211997" w:rsidRDefault="008140A6" w:rsidP="00056E73">
            <w:pPr>
              <w:ind w:right="-285"/>
              <w:jc w:val="center"/>
              <w:rPr>
                <w:color w:val="000000"/>
                <w:sz w:val="22"/>
                <w:szCs w:val="22"/>
              </w:rPr>
            </w:pPr>
          </w:p>
        </w:tc>
        <w:tc>
          <w:tcPr>
            <w:tcW w:w="2004" w:type="dxa"/>
            <w:shd w:val="clear" w:color="auto" w:fill="auto"/>
            <w:vAlign w:val="center"/>
          </w:tcPr>
          <w:p w:rsidR="008140A6" w:rsidRPr="00211997" w:rsidRDefault="008140A6" w:rsidP="00056E73">
            <w:pPr>
              <w:ind w:right="-285"/>
              <w:jc w:val="center"/>
              <w:rPr>
                <w:color w:val="000000"/>
                <w:sz w:val="22"/>
                <w:szCs w:val="22"/>
              </w:rPr>
            </w:pPr>
          </w:p>
        </w:tc>
        <w:tc>
          <w:tcPr>
            <w:tcW w:w="2179" w:type="dxa"/>
            <w:shd w:val="clear" w:color="auto" w:fill="auto"/>
            <w:vAlign w:val="center"/>
          </w:tcPr>
          <w:p w:rsidR="008140A6" w:rsidRPr="00211997" w:rsidRDefault="008140A6" w:rsidP="00056E73">
            <w:pPr>
              <w:ind w:right="-285"/>
              <w:jc w:val="center"/>
              <w:rPr>
                <w:color w:val="000000"/>
                <w:sz w:val="22"/>
                <w:szCs w:val="22"/>
              </w:rPr>
            </w:pPr>
          </w:p>
        </w:tc>
      </w:tr>
      <w:tr w:rsidR="008140A6" w:rsidRPr="00211997" w:rsidTr="00056E73">
        <w:trPr>
          <w:trHeight w:val="113"/>
        </w:trPr>
        <w:tc>
          <w:tcPr>
            <w:tcW w:w="0" w:type="auto"/>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4.1</w:t>
            </w:r>
          </w:p>
        </w:tc>
        <w:tc>
          <w:tcPr>
            <w:tcW w:w="302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Слив аварийного участка, откачка воды из затопленных камер, каналов</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20</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20</w:t>
            </w:r>
          </w:p>
        </w:tc>
        <w:tc>
          <w:tcPr>
            <w:tcW w:w="217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20</w:t>
            </w:r>
          </w:p>
        </w:tc>
      </w:tr>
      <w:tr w:rsidR="008140A6" w:rsidRPr="00211997" w:rsidTr="00056E73">
        <w:trPr>
          <w:trHeight w:val="113"/>
        </w:trPr>
        <w:tc>
          <w:tcPr>
            <w:tcW w:w="0" w:type="auto"/>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4.2</w:t>
            </w:r>
          </w:p>
        </w:tc>
        <w:tc>
          <w:tcPr>
            <w:tcW w:w="302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Раскопка экскаватором и подчистка аварийного участка, вскрытие дефектного участка трубы, определение размеров и границ дефекта</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30</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30</w:t>
            </w:r>
          </w:p>
        </w:tc>
        <w:tc>
          <w:tcPr>
            <w:tcW w:w="217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30</w:t>
            </w:r>
          </w:p>
        </w:tc>
      </w:tr>
      <w:tr w:rsidR="008140A6" w:rsidRPr="00211997" w:rsidTr="00056E73">
        <w:trPr>
          <w:trHeight w:val="113"/>
        </w:trPr>
        <w:tc>
          <w:tcPr>
            <w:tcW w:w="0" w:type="auto"/>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4.3</w:t>
            </w:r>
          </w:p>
        </w:tc>
        <w:tc>
          <w:tcPr>
            <w:tcW w:w="302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Демонтаж аварийного участка</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30</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40</w:t>
            </w:r>
          </w:p>
        </w:tc>
        <w:tc>
          <w:tcPr>
            <w:tcW w:w="217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45</w:t>
            </w:r>
          </w:p>
        </w:tc>
      </w:tr>
      <w:tr w:rsidR="008140A6" w:rsidRPr="00211997" w:rsidTr="00056E73">
        <w:trPr>
          <w:trHeight w:val="113"/>
        </w:trPr>
        <w:tc>
          <w:tcPr>
            <w:tcW w:w="0" w:type="auto"/>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4.4</w:t>
            </w:r>
          </w:p>
        </w:tc>
        <w:tc>
          <w:tcPr>
            <w:tcW w:w="302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Подготовка участка под укладку новой трубы, подготовка и монтаж новой трубы, сварка стыков</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60</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100</w:t>
            </w:r>
          </w:p>
        </w:tc>
        <w:tc>
          <w:tcPr>
            <w:tcW w:w="217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120</w:t>
            </w:r>
          </w:p>
        </w:tc>
      </w:tr>
      <w:tr w:rsidR="008140A6" w:rsidRPr="00211997" w:rsidTr="00056E73">
        <w:trPr>
          <w:trHeight w:val="113"/>
        </w:trPr>
        <w:tc>
          <w:tcPr>
            <w:tcW w:w="0" w:type="auto"/>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4.5</w:t>
            </w:r>
          </w:p>
        </w:tc>
        <w:tc>
          <w:tcPr>
            <w:tcW w:w="302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Опрессовка и пуск в работу, восстановление теплоснабжения потребителей</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40</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50</w:t>
            </w:r>
          </w:p>
        </w:tc>
        <w:tc>
          <w:tcPr>
            <w:tcW w:w="217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60</w:t>
            </w:r>
          </w:p>
        </w:tc>
      </w:tr>
      <w:tr w:rsidR="008140A6" w:rsidRPr="00211997" w:rsidTr="00056E73">
        <w:trPr>
          <w:trHeight w:val="113"/>
        </w:trPr>
        <w:tc>
          <w:tcPr>
            <w:tcW w:w="0" w:type="auto"/>
            <w:shd w:val="clear" w:color="auto" w:fill="auto"/>
            <w:vAlign w:val="center"/>
          </w:tcPr>
          <w:p w:rsidR="008140A6" w:rsidRPr="00211997" w:rsidRDefault="008140A6" w:rsidP="00056E73">
            <w:pPr>
              <w:ind w:right="-285"/>
              <w:jc w:val="center"/>
              <w:rPr>
                <w:color w:val="000000"/>
                <w:sz w:val="22"/>
                <w:szCs w:val="22"/>
              </w:rPr>
            </w:pPr>
          </w:p>
        </w:tc>
        <w:tc>
          <w:tcPr>
            <w:tcW w:w="302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ВСЕГО</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4 часа 15 минут</w:t>
            </w:r>
          </w:p>
        </w:tc>
        <w:tc>
          <w:tcPr>
            <w:tcW w:w="2004"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5 часов 15 минут</w:t>
            </w:r>
          </w:p>
        </w:tc>
        <w:tc>
          <w:tcPr>
            <w:tcW w:w="2179" w:type="dxa"/>
            <w:shd w:val="clear" w:color="auto" w:fill="auto"/>
            <w:vAlign w:val="center"/>
          </w:tcPr>
          <w:p w:rsidR="008140A6" w:rsidRPr="00211997" w:rsidRDefault="008140A6" w:rsidP="00056E73">
            <w:pPr>
              <w:ind w:right="-285"/>
              <w:jc w:val="center"/>
              <w:rPr>
                <w:color w:val="000000"/>
                <w:sz w:val="22"/>
                <w:szCs w:val="22"/>
              </w:rPr>
            </w:pPr>
            <w:r w:rsidRPr="00211997">
              <w:rPr>
                <w:color w:val="000000"/>
                <w:sz w:val="22"/>
                <w:szCs w:val="22"/>
              </w:rPr>
              <w:t>6 часов 50 минут</w:t>
            </w:r>
          </w:p>
        </w:tc>
      </w:tr>
    </w:tbl>
    <w:p w:rsidR="008140A6" w:rsidRPr="0076499F" w:rsidRDefault="008140A6" w:rsidP="008140A6">
      <w:pPr>
        <w:spacing w:line="360" w:lineRule="auto"/>
        <w:ind w:left="101" w:right="-285"/>
        <w:jc w:val="both"/>
        <w:rPr>
          <w:rFonts w:ascii="Arial" w:eastAsia="Calibri" w:hAnsi="Arial" w:cs="Arial"/>
          <w:lang w:eastAsia="en-US"/>
        </w:rPr>
      </w:pPr>
    </w:p>
    <w:p w:rsidR="008140A6" w:rsidRPr="0076499F" w:rsidRDefault="008140A6" w:rsidP="008140A6">
      <w:pPr>
        <w:spacing w:line="276" w:lineRule="auto"/>
        <w:ind w:left="101" w:right="-285"/>
        <w:jc w:val="both"/>
        <w:rPr>
          <w:rFonts w:eastAsia="Calibri"/>
          <w:lang w:eastAsia="en-US"/>
        </w:rPr>
      </w:pPr>
      <w:r w:rsidRPr="0076499F">
        <w:rPr>
          <w:rFonts w:eastAsia="Calibri"/>
          <w:lang w:eastAsia="en-US"/>
        </w:rPr>
        <w:t xml:space="preserve">Таблица </w:t>
      </w:r>
      <w:r>
        <w:rPr>
          <w:rFonts w:eastAsia="Calibri"/>
          <w:lang w:eastAsia="en-US"/>
        </w:rPr>
        <w:t>49</w:t>
      </w:r>
      <w:r w:rsidRPr="0076499F">
        <w:rPr>
          <w:rFonts w:eastAsia="Calibri"/>
          <w:lang w:eastAsia="en-US"/>
        </w:rPr>
        <w:t xml:space="preserve"> – Допустимое время устранения технологических нарушений на объектах электроснабжения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5430"/>
        <w:gridCol w:w="3524"/>
      </w:tblGrid>
      <w:tr w:rsidR="008140A6" w:rsidRPr="00211997" w:rsidTr="00056E73">
        <w:trPr>
          <w:trHeight w:val="170"/>
          <w:tblHeader/>
        </w:trPr>
        <w:tc>
          <w:tcPr>
            <w:tcW w:w="457" w:type="pct"/>
            <w:shd w:val="clear" w:color="auto" w:fill="FFFFFF"/>
            <w:vAlign w:val="center"/>
          </w:tcPr>
          <w:p w:rsidR="008140A6" w:rsidRPr="00211997" w:rsidRDefault="008140A6" w:rsidP="00056E73">
            <w:pPr>
              <w:ind w:right="-285"/>
              <w:jc w:val="center"/>
              <w:rPr>
                <w:b/>
                <w:color w:val="000000"/>
                <w:szCs w:val="16"/>
              </w:rPr>
            </w:pPr>
            <w:r w:rsidRPr="00211997">
              <w:rPr>
                <w:b/>
                <w:color w:val="000000"/>
                <w:szCs w:val="16"/>
              </w:rPr>
              <w:t>№ п/п</w:t>
            </w:r>
          </w:p>
        </w:tc>
        <w:tc>
          <w:tcPr>
            <w:tcW w:w="2755" w:type="pct"/>
            <w:shd w:val="clear" w:color="auto" w:fill="FFFFFF"/>
            <w:vAlign w:val="center"/>
          </w:tcPr>
          <w:p w:rsidR="008140A6" w:rsidRPr="00211997" w:rsidRDefault="008140A6" w:rsidP="00056E73">
            <w:pPr>
              <w:ind w:right="-285"/>
              <w:jc w:val="center"/>
              <w:rPr>
                <w:b/>
                <w:color w:val="000000"/>
                <w:szCs w:val="16"/>
              </w:rPr>
            </w:pPr>
            <w:r w:rsidRPr="00211997">
              <w:rPr>
                <w:b/>
                <w:color w:val="000000"/>
                <w:szCs w:val="16"/>
              </w:rPr>
              <w:t>Наименование технологического нарушения</w:t>
            </w:r>
          </w:p>
        </w:tc>
        <w:tc>
          <w:tcPr>
            <w:tcW w:w="1788" w:type="pct"/>
            <w:shd w:val="clear" w:color="auto" w:fill="FFFFFF"/>
            <w:vAlign w:val="center"/>
          </w:tcPr>
          <w:p w:rsidR="008140A6" w:rsidRPr="00211997" w:rsidRDefault="008140A6" w:rsidP="00056E73">
            <w:pPr>
              <w:ind w:right="-285"/>
              <w:jc w:val="center"/>
              <w:rPr>
                <w:b/>
                <w:color w:val="000000"/>
                <w:szCs w:val="16"/>
              </w:rPr>
            </w:pPr>
            <w:r w:rsidRPr="00211997">
              <w:rPr>
                <w:b/>
                <w:color w:val="000000"/>
                <w:szCs w:val="16"/>
              </w:rPr>
              <w:t>Время устранения, час. мин.</w:t>
            </w:r>
          </w:p>
        </w:tc>
      </w:tr>
      <w:tr w:rsidR="008140A6" w:rsidRPr="00211997" w:rsidTr="00056E73">
        <w:trPr>
          <w:trHeight w:val="170"/>
        </w:trPr>
        <w:tc>
          <w:tcPr>
            <w:tcW w:w="457"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1</w:t>
            </w:r>
          </w:p>
        </w:tc>
        <w:tc>
          <w:tcPr>
            <w:tcW w:w="2755"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Отключение электроснабжения</w:t>
            </w:r>
          </w:p>
        </w:tc>
        <w:tc>
          <w:tcPr>
            <w:tcW w:w="1788"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2 часа</w:t>
            </w:r>
          </w:p>
        </w:tc>
      </w:tr>
    </w:tbl>
    <w:p w:rsidR="008140A6" w:rsidRPr="0076499F" w:rsidRDefault="008140A6" w:rsidP="008140A6">
      <w:pPr>
        <w:spacing w:line="360" w:lineRule="auto"/>
        <w:ind w:left="101" w:right="-285" w:firstLine="709"/>
        <w:jc w:val="both"/>
        <w:rPr>
          <w:rFonts w:ascii="Arial" w:eastAsia="Calibri" w:hAnsi="Arial" w:cs="Arial"/>
          <w:lang w:eastAsia="en-US"/>
        </w:rPr>
      </w:pPr>
      <w:bookmarkStart w:id="119" w:name="_Ref106789699"/>
    </w:p>
    <w:p w:rsidR="008140A6" w:rsidRPr="0076499F" w:rsidRDefault="008140A6" w:rsidP="008140A6">
      <w:pPr>
        <w:spacing w:line="276" w:lineRule="auto"/>
        <w:ind w:left="101" w:right="-285" w:firstLine="709"/>
        <w:jc w:val="both"/>
        <w:rPr>
          <w:rFonts w:eastAsia="Calibri"/>
          <w:lang w:eastAsia="en-US"/>
        </w:rPr>
      </w:pPr>
      <w:r w:rsidRPr="0076499F">
        <w:rPr>
          <w:rFonts w:eastAsia="Calibri"/>
          <w:lang w:eastAsia="en-US"/>
        </w:rPr>
        <w:t xml:space="preserve">Таблица </w:t>
      </w:r>
      <w:bookmarkStart w:id="120" w:name="допус2"/>
      <w:r w:rsidRPr="0076499F">
        <w:rPr>
          <w:rFonts w:eastAsia="Calibri"/>
          <w:lang w:eastAsia="en-US"/>
        </w:rPr>
        <w:fldChar w:fldCharType="begin"/>
      </w:r>
      <w:r w:rsidRPr="0076499F">
        <w:rPr>
          <w:rFonts w:eastAsia="Calibri"/>
          <w:lang w:eastAsia="en-US"/>
        </w:rPr>
        <w:instrText xml:space="preserve"> SEQ Таблица \* ARABIC </w:instrText>
      </w:r>
      <w:r w:rsidRPr="0076499F">
        <w:rPr>
          <w:rFonts w:eastAsia="Calibri"/>
          <w:lang w:eastAsia="en-US"/>
        </w:rPr>
        <w:fldChar w:fldCharType="separate"/>
      </w:r>
      <w:r>
        <w:rPr>
          <w:rFonts w:eastAsia="Calibri"/>
          <w:noProof/>
          <w:lang w:eastAsia="en-US"/>
        </w:rPr>
        <w:t>1</w:t>
      </w:r>
      <w:r w:rsidRPr="0076499F">
        <w:rPr>
          <w:rFonts w:eastAsia="Calibri"/>
          <w:lang w:eastAsia="en-US"/>
        </w:rPr>
        <w:fldChar w:fldCharType="end"/>
      </w:r>
      <w:bookmarkEnd w:id="119"/>
      <w:bookmarkEnd w:id="120"/>
      <w:r w:rsidRPr="0076499F">
        <w:rPr>
          <w:rFonts w:eastAsia="Calibri"/>
          <w:lang w:eastAsia="en-US"/>
        </w:rPr>
        <w:t xml:space="preserve"> – Допустимое время устранения технологических нарушений на объектах газоснабжения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5430"/>
        <w:gridCol w:w="3524"/>
      </w:tblGrid>
      <w:tr w:rsidR="008140A6" w:rsidRPr="00211997" w:rsidTr="00056E73">
        <w:trPr>
          <w:trHeight w:val="170"/>
          <w:tblHeader/>
        </w:trPr>
        <w:tc>
          <w:tcPr>
            <w:tcW w:w="457" w:type="pct"/>
            <w:shd w:val="clear" w:color="auto" w:fill="FFFFFF"/>
            <w:vAlign w:val="center"/>
          </w:tcPr>
          <w:p w:rsidR="008140A6" w:rsidRPr="00211997" w:rsidRDefault="008140A6" w:rsidP="00056E73">
            <w:pPr>
              <w:ind w:right="-285"/>
              <w:jc w:val="center"/>
              <w:rPr>
                <w:b/>
                <w:color w:val="000000"/>
                <w:szCs w:val="16"/>
              </w:rPr>
            </w:pPr>
            <w:r w:rsidRPr="00211997">
              <w:rPr>
                <w:b/>
                <w:color w:val="000000"/>
                <w:szCs w:val="16"/>
              </w:rPr>
              <w:t>№ п/п</w:t>
            </w:r>
          </w:p>
        </w:tc>
        <w:tc>
          <w:tcPr>
            <w:tcW w:w="2755" w:type="pct"/>
            <w:shd w:val="clear" w:color="auto" w:fill="FFFFFF"/>
            <w:vAlign w:val="center"/>
          </w:tcPr>
          <w:p w:rsidR="008140A6" w:rsidRPr="00211997" w:rsidRDefault="008140A6" w:rsidP="00056E73">
            <w:pPr>
              <w:ind w:right="-285"/>
              <w:jc w:val="center"/>
              <w:rPr>
                <w:b/>
                <w:color w:val="000000"/>
                <w:szCs w:val="16"/>
              </w:rPr>
            </w:pPr>
            <w:r w:rsidRPr="00211997">
              <w:rPr>
                <w:b/>
                <w:color w:val="000000"/>
                <w:szCs w:val="16"/>
              </w:rPr>
              <w:t>Наименование технологического нарушения</w:t>
            </w:r>
          </w:p>
        </w:tc>
        <w:tc>
          <w:tcPr>
            <w:tcW w:w="1788" w:type="pct"/>
            <w:shd w:val="clear" w:color="auto" w:fill="FFFFFF"/>
            <w:vAlign w:val="center"/>
          </w:tcPr>
          <w:p w:rsidR="008140A6" w:rsidRPr="00211997" w:rsidRDefault="008140A6" w:rsidP="00056E73">
            <w:pPr>
              <w:ind w:right="-285"/>
              <w:jc w:val="center"/>
              <w:rPr>
                <w:b/>
                <w:color w:val="000000"/>
                <w:szCs w:val="16"/>
              </w:rPr>
            </w:pPr>
            <w:r w:rsidRPr="00211997">
              <w:rPr>
                <w:b/>
                <w:color w:val="000000"/>
                <w:szCs w:val="16"/>
              </w:rPr>
              <w:t>Время устранения, час. мин.</w:t>
            </w:r>
          </w:p>
        </w:tc>
      </w:tr>
      <w:tr w:rsidR="008140A6" w:rsidRPr="00211997" w:rsidTr="00056E73">
        <w:trPr>
          <w:trHeight w:val="170"/>
        </w:trPr>
        <w:tc>
          <w:tcPr>
            <w:tcW w:w="457"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1</w:t>
            </w:r>
          </w:p>
        </w:tc>
        <w:tc>
          <w:tcPr>
            <w:tcW w:w="2755"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Отключение газоснабжения</w:t>
            </w:r>
          </w:p>
        </w:tc>
        <w:tc>
          <w:tcPr>
            <w:tcW w:w="1788" w:type="pct"/>
            <w:shd w:val="clear" w:color="auto" w:fill="auto"/>
            <w:vAlign w:val="center"/>
          </w:tcPr>
          <w:p w:rsidR="008140A6" w:rsidRPr="00211997" w:rsidRDefault="008140A6" w:rsidP="00056E73">
            <w:pPr>
              <w:ind w:right="-285"/>
              <w:jc w:val="center"/>
              <w:rPr>
                <w:color w:val="000000"/>
                <w:szCs w:val="16"/>
              </w:rPr>
            </w:pPr>
            <w:r w:rsidRPr="00211997">
              <w:rPr>
                <w:color w:val="000000"/>
                <w:szCs w:val="16"/>
              </w:rPr>
              <w:t>2 часа</w:t>
            </w:r>
          </w:p>
        </w:tc>
      </w:tr>
    </w:tbl>
    <w:p w:rsidR="008140A6" w:rsidRDefault="008140A6" w:rsidP="008140A6">
      <w:pPr>
        <w:pStyle w:val="s1"/>
        <w:shd w:val="clear" w:color="auto" w:fill="FFFFFF"/>
        <w:spacing w:before="0" w:beforeAutospacing="0" w:after="0" w:afterAutospacing="0" w:line="276" w:lineRule="auto"/>
        <w:jc w:val="center"/>
        <w:rPr>
          <w:b/>
          <w:sz w:val="28"/>
          <w:szCs w:val="28"/>
        </w:rPr>
      </w:pPr>
    </w:p>
    <w:p w:rsidR="008140A6" w:rsidRPr="000D289E" w:rsidRDefault="008140A6" w:rsidP="008140A6">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11.4. Результаты оценки коэффициентов готовности теплопроводов </w:t>
      </w:r>
    </w:p>
    <w:p w:rsidR="008140A6" w:rsidRPr="000D289E" w:rsidRDefault="008140A6" w:rsidP="008140A6">
      <w:pPr>
        <w:pStyle w:val="s1"/>
        <w:shd w:val="clear" w:color="auto" w:fill="FFFFFF"/>
        <w:spacing w:before="0" w:beforeAutospacing="0" w:after="0" w:afterAutospacing="0" w:line="276" w:lineRule="auto"/>
        <w:jc w:val="center"/>
        <w:rPr>
          <w:b/>
          <w:sz w:val="28"/>
          <w:szCs w:val="28"/>
        </w:rPr>
      </w:pPr>
      <w:r w:rsidRPr="000D289E">
        <w:rPr>
          <w:b/>
          <w:sz w:val="28"/>
          <w:szCs w:val="28"/>
        </w:rPr>
        <w:t>к несению тепловой нагрузки</w:t>
      </w:r>
    </w:p>
    <w:p w:rsidR="008140A6" w:rsidRPr="000D289E" w:rsidRDefault="008140A6" w:rsidP="008140A6">
      <w:pPr>
        <w:tabs>
          <w:tab w:val="left" w:pos="1134"/>
        </w:tabs>
        <w:spacing w:line="276" w:lineRule="auto"/>
        <w:ind w:firstLine="709"/>
        <w:jc w:val="both"/>
        <w:rPr>
          <w:sz w:val="28"/>
          <w:szCs w:val="28"/>
        </w:rPr>
      </w:pPr>
      <w:r w:rsidRPr="000D289E">
        <w:rPr>
          <w:sz w:val="28"/>
          <w:szCs w:val="28"/>
        </w:rPr>
        <w:t>Согласно методическим рекомендациям по разработке схем теплоснабжения, утвержденн</w:t>
      </w:r>
      <w:r>
        <w:rPr>
          <w:sz w:val="28"/>
          <w:szCs w:val="28"/>
        </w:rPr>
        <w:t>ого</w:t>
      </w:r>
      <w:r w:rsidRPr="000D289E">
        <w:rPr>
          <w:sz w:val="28"/>
          <w:szCs w:val="28"/>
        </w:rPr>
        <w:t xml:space="preserve"> приказом Министерства энергетики Российской Федерации № </w:t>
      </w:r>
      <w:r>
        <w:rPr>
          <w:sz w:val="28"/>
          <w:szCs w:val="28"/>
        </w:rPr>
        <w:t xml:space="preserve">212 </w:t>
      </w:r>
      <w:r w:rsidRPr="000D289E">
        <w:rPr>
          <w:sz w:val="28"/>
          <w:szCs w:val="28"/>
        </w:rPr>
        <w:t xml:space="preserve">от </w:t>
      </w:r>
      <w:r>
        <w:rPr>
          <w:sz w:val="28"/>
          <w:szCs w:val="28"/>
        </w:rPr>
        <w:t>5</w:t>
      </w:r>
      <w:r w:rsidRPr="000D289E">
        <w:rPr>
          <w:sz w:val="28"/>
          <w:szCs w:val="28"/>
        </w:rPr>
        <w:t xml:space="preserve"> </w:t>
      </w:r>
      <w:r>
        <w:rPr>
          <w:sz w:val="28"/>
          <w:szCs w:val="28"/>
        </w:rPr>
        <w:t>марта</w:t>
      </w:r>
      <w:r w:rsidRPr="000D289E">
        <w:rPr>
          <w:sz w:val="28"/>
          <w:szCs w:val="28"/>
        </w:rPr>
        <w:t xml:space="preserve"> 201</w:t>
      </w:r>
      <w:r>
        <w:rPr>
          <w:sz w:val="28"/>
          <w:szCs w:val="28"/>
        </w:rPr>
        <w:t>9</w:t>
      </w:r>
      <w:r w:rsidRPr="000D289E">
        <w:rPr>
          <w:sz w:val="28"/>
          <w:szCs w:val="28"/>
        </w:rPr>
        <w:t xml:space="preserve"> г., оценка не до отпуска тепловой энергии от источника теплоснабжения определяется вероятностью отказа теплопровода и продолжительностью отопительного периода.</w:t>
      </w:r>
    </w:p>
    <w:p w:rsidR="008140A6" w:rsidRPr="000D289E" w:rsidRDefault="008140A6" w:rsidP="008140A6">
      <w:pPr>
        <w:spacing w:line="276" w:lineRule="auto"/>
        <w:ind w:firstLine="708"/>
        <w:jc w:val="both"/>
        <w:rPr>
          <w:sz w:val="28"/>
          <w:szCs w:val="28"/>
        </w:rPr>
      </w:pPr>
      <w:r w:rsidRPr="000D289E">
        <w:rPr>
          <w:sz w:val="28"/>
          <w:szCs w:val="28"/>
        </w:rPr>
        <w:t>Результат</w:t>
      </w:r>
      <w:r>
        <w:rPr>
          <w:sz w:val="28"/>
          <w:szCs w:val="28"/>
        </w:rPr>
        <w:t>ы оценки представлены в таблице 43.</w:t>
      </w:r>
    </w:p>
    <w:p w:rsidR="008140A6" w:rsidRPr="00C31EDB" w:rsidRDefault="008140A6" w:rsidP="008140A6">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11.5. Результаты оценки недоотпуска тепловой энергии по причине отказов (аварийных ситуаций) и простоев тепловых сетей и источников </w:t>
      </w:r>
      <w:r w:rsidRPr="00C31EDB">
        <w:rPr>
          <w:b/>
          <w:sz w:val="28"/>
          <w:szCs w:val="28"/>
        </w:rPr>
        <w:t>тепловой энергии</w:t>
      </w:r>
    </w:p>
    <w:p w:rsidR="008140A6" w:rsidRDefault="008140A6" w:rsidP="008140A6">
      <w:pPr>
        <w:spacing w:line="276" w:lineRule="auto"/>
        <w:ind w:firstLine="709"/>
        <w:jc w:val="both"/>
        <w:rPr>
          <w:sz w:val="28"/>
          <w:szCs w:val="28"/>
        </w:rPr>
      </w:pPr>
      <w:r w:rsidRPr="00C31EDB">
        <w:rPr>
          <w:sz w:val="28"/>
          <w:szCs w:val="28"/>
        </w:rPr>
        <w:t xml:space="preserve">В </w:t>
      </w:r>
      <w:r>
        <w:rPr>
          <w:sz w:val="28"/>
          <w:szCs w:val="28"/>
        </w:rPr>
        <w:t>Сельском поселении Верхний Курп</w:t>
      </w:r>
      <w:r w:rsidRPr="00C31EDB">
        <w:rPr>
          <w:sz w:val="28"/>
          <w:szCs w:val="28"/>
        </w:rPr>
        <w:t xml:space="preserve"> не до отпуск тепловой энергии не зафиксирован.</w:t>
      </w:r>
      <w:r w:rsidRPr="000D289E">
        <w:rPr>
          <w:sz w:val="28"/>
          <w:szCs w:val="28"/>
        </w:rPr>
        <w:t xml:space="preserve"> </w:t>
      </w:r>
    </w:p>
    <w:p w:rsidR="008140A6" w:rsidRPr="006B1526" w:rsidRDefault="008140A6" w:rsidP="008140A6">
      <w:pPr>
        <w:spacing w:line="276" w:lineRule="auto"/>
        <w:ind w:firstLine="709"/>
        <w:jc w:val="both"/>
        <w:rPr>
          <w:b/>
          <w:sz w:val="28"/>
          <w:szCs w:val="28"/>
        </w:rPr>
      </w:pPr>
      <w:r w:rsidRPr="006B1526">
        <w:rPr>
          <w:b/>
          <w:sz w:val="28"/>
          <w:szCs w:val="28"/>
        </w:rPr>
        <w:t>11.6. Предложения, обеспечивающие надежность систем теплоснабжения</w:t>
      </w:r>
    </w:p>
    <w:p w:rsidR="008140A6" w:rsidRPr="006B1526" w:rsidRDefault="008140A6" w:rsidP="008140A6">
      <w:pPr>
        <w:spacing w:line="276" w:lineRule="auto"/>
        <w:ind w:firstLine="709"/>
        <w:jc w:val="right"/>
        <w:rPr>
          <w:sz w:val="28"/>
          <w:szCs w:val="28"/>
        </w:rPr>
      </w:pPr>
      <w:r w:rsidRPr="006B1526">
        <w:rPr>
          <w:sz w:val="28"/>
          <w:szCs w:val="28"/>
        </w:rPr>
        <w:t>Таблица 44</w:t>
      </w:r>
    </w:p>
    <w:tbl>
      <w:tblPr>
        <w:tblW w:w="96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963"/>
        <w:gridCol w:w="4676"/>
      </w:tblGrid>
      <w:tr w:rsidR="008140A6" w:rsidRPr="006B1526" w:rsidTr="00056E73">
        <w:tc>
          <w:tcPr>
            <w:tcW w:w="4963" w:type="dxa"/>
            <w:vAlign w:val="center"/>
          </w:tcPr>
          <w:p w:rsidR="008140A6" w:rsidRPr="006B1526" w:rsidRDefault="008140A6" w:rsidP="00056E73">
            <w:pPr>
              <w:spacing w:line="276" w:lineRule="auto"/>
              <w:jc w:val="center"/>
              <w:rPr>
                <w:b/>
                <w:sz w:val="22"/>
                <w:szCs w:val="22"/>
              </w:rPr>
            </w:pPr>
            <w:r w:rsidRPr="006B1526">
              <w:rPr>
                <w:b/>
                <w:sz w:val="22"/>
                <w:szCs w:val="22"/>
              </w:rPr>
              <w:t>Наименование мероприятия</w:t>
            </w:r>
          </w:p>
        </w:tc>
        <w:tc>
          <w:tcPr>
            <w:tcW w:w="4676" w:type="dxa"/>
            <w:vAlign w:val="center"/>
          </w:tcPr>
          <w:p w:rsidR="008140A6" w:rsidRPr="006B1526" w:rsidRDefault="008140A6" w:rsidP="00056E73">
            <w:pPr>
              <w:spacing w:line="276" w:lineRule="auto"/>
              <w:jc w:val="center"/>
              <w:rPr>
                <w:b/>
                <w:sz w:val="22"/>
                <w:szCs w:val="22"/>
              </w:rPr>
            </w:pPr>
            <w:r w:rsidRPr="006B1526">
              <w:rPr>
                <w:b/>
                <w:sz w:val="22"/>
                <w:szCs w:val="22"/>
              </w:rPr>
              <w:t>Финансирование, тыс. руб</w:t>
            </w:r>
          </w:p>
        </w:tc>
      </w:tr>
      <w:tr w:rsidR="008140A6" w:rsidRPr="006B1526" w:rsidTr="00056E73">
        <w:tc>
          <w:tcPr>
            <w:tcW w:w="9639" w:type="dxa"/>
            <w:gridSpan w:val="2"/>
            <w:vAlign w:val="center"/>
          </w:tcPr>
          <w:p w:rsidR="008140A6" w:rsidRPr="006B1526" w:rsidRDefault="008140A6" w:rsidP="00056E73">
            <w:pPr>
              <w:jc w:val="center"/>
              <w:rPr>
                <w:b/>
                <w:color w:val="000000"/>
                <w:sz w:val="22"/>
                <w:szCs w:val="22"/>
              </w:rPr>
            </w:pPr>
            <w:r w:rsidRPr="006B1526">
              <w:rPr>
                <w:b/>
                <w:color w:val="000000"/>
                <w:sz w:val="22"/>
                <w:szCs w:val="22"/>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p>
        </w:tc>
      </w:tr>
      <w:tr w:rsidR="008140A6" w:rsidRPr="006B1526" w:rsidTr="00056E73">
        <w:tc>
          <w:tcPr>
            <w:tcW w:w="4963" w:type="dxa"/>
            <w:vAlign w:val="center"/>
          </w:tcPr>
          <w:p w:rsidR="008140A6" w:rsidRPr="006B1526" w:rsidRDefault="008140A6" w:rsidP="00056E73">
            <w:pPr>
              <w:ind w:right="-99"/>
              <w:outlineLvl w:val="1"/>
              <w:rPr>
                <w:rFonts w:eastAsia="Verdana"/>
                <w:sz w:val="22"/>
                <w:lang w:eastAsia="en-US"/>
              </w:rPr>
            </w:pPr>
            <w:r w:rsidRPr="006B1526">
              <w:rPr>
                <w:rFonts w:eastAsia="Verdana"/>
                <w:sz w:val="22"/>
                <w:lang w:eastAsia="en-US"/>
              </w:rPr>
              <w:t>Мероприятия отсутствуют</w:t>
            </w:r>
          </w:p>
        </w:tc>
        <w:tc>
          <w:tcPr>
            <w:tcW w:w="4676" w:type="dxa"/>
            <w:vAlign w:val="center"/>
          </w:tcPr>
          <w:p w:rsidR="008140A6" w:rsidRPr="006B1526" w:rsidRDefault="008140A6" w:rsidP="00056E73">
            <w:pPr>
              <w:jc w:val="center"/>
              <w:rPr>
                <w:color w:val="000000"/>
                <w:sz w:val="22"/>
                <w:szCs w:val="22"/>
              </w:rPr>
            </w:pPr>
          </w:p>
        </w:tc>
      </w:tr>
      <w:tr w:rsidR="008140A6" w:rsidRPr="006B1526" w:rsidTr="00056E73">
        <w:tc>
          <w:tcPr>
            <w:tcW w:w="9639" w:type="dxa"/>
            <w:gridSpan w:val="2"/>
            <w:vAlign w:val="center"/>
          </w:tcPr>
          <w:p w:rsidR="008140A6" w:rsidRPr="006B1526" w:rsidRDefault="008140A6" w:rsidP="00056E73">
            <w:pPr>
              <w:jc w:val="center"/>
              <w:rPr>
                <w:b/>
                <w:color w:val="000000"/>
                <w:sz w:val="22"/>
                <w:szCs w:val="22"/>
              </w:rPr>
            </w:pPr>
            <w:r w:rsidRPr="006B1526">
              <w:rPr>
                <w:b/>
                <w:color w:val="000000"/>
                <w:sz w:val="22"/>
                <w:szCs w:val="22"/>
              </w:rPr>
              <w:t>Установка резервного оборудования</w:t>
            </w:r>
          </w:p>
        </w:tc>
      </w:tr>
      <w:tr w:rsidR="008140A6" w:rsidRPr="006B1526" w:rsidTr="00056E73">
        <w:tc>
          <w:tcPr>
            <w:tcW w:w="4963" w:type="dxa"/>
            <w:vAlign w:val="center"/>
          </w:tcPr>
          <w:p w:rsidR="008140A6" w:rsidRPr="006B1526" w:rsidRDefault="008140A6" w:rsidP="00056E73">
            <w:pPr>
              <w:ind w:right="-99"/>
              <w:outlineLvl w:val="1"/>
              <w:rPr>
                <w:rFonts w:eastAsia="Verdana"/>
                <w:sz w:val="22"/>
                <w:lang w:eastAsia="en-US"/>
              </w:rPr>
            </w:pPr>
            <w:r w:rsidRPr="006B1526">
              <w:rPr>
                <w:rFonts w:eastAsia="Verdana"/>
                <w:sz w:val="22"/>
                <w:lang w:eastAsia="en-US"/>
              </w:rPr>
              <w:t>Мероприятия отсутствуют</w:t>
            </w:r>
          </w:p>
        </w:tc>
        <w:tc>
          <w:tcPr>
            <w:tcW w:w="4676" w:type="dxa"/>
            <w:vAlign w:val="center"/>
          </w:tcPr>
          <w:p w:rsidR="008140A6" w:rsidRPr="006B1526" w:rsidRDefault="008140A6" w:rsidP="00056E73">
            <w:pPr>
              <w:jc w:val="center"/>
              <w:rPr>
                <w:color w:val="000000"/>
                <w:sz w:val="22"/>
                <w:szCs w:val="22"/>
              </w:rPr>
            </w:pPr>
          </w:p>
        </w:tc>
      </w:tr>
      <w:tr w:rsidR="008140A6" w:rsidRPr="006B1526" w:rsidTr="00056E73">
        <w:tc>
          <w:tcPr>
            <w:tcW w:w="9639" w:type="dxa"/>
            <w:gridSpan w:val="2"/>
            <w:vAlign w:val="center"/>
          </w:tcPr>
          <w:p w:rsidR="008140A6" w:rsidRPr="006B1526" w:rsidRDefault="008140A6" w:rsidP="00056E73">
            <w:pPr>
              <w:jc w:val="center"/>
              <w:rPr>
                <w:b/>
                <w:color w:val="000000"/>
                <w:sz w:val="22"/>
                <w:szCs w:val="22"/>
              </w:rPr>
            </w:pPr>
            <w:r w:rsidRPr="006B1526">
              <w:rPr>
                <w:b/>
                <w:color w:val="000000"/>
                <w:sz w:val="22"/>
                <w:szCs w:val="22"/>
              </w:rPr>
              <w:t>Организация совместной работы нескольких источников тепловой энергии на единую тепловую сеть</w:t>
            </w:r>
          </w:p>
        </w:tc>
      </w:tr>
      <w:tr w:rsidR="008140A6" w:rsidRPr="006B1526" w:rsidTr="00056E73">
        <w:tc>
          <w:tcPr>
            <w:tcW w:w="4963" w:type="dxa"/>
            <w:vAlign w:val="center"/>
          </w:tcPr>
          <w:p w:rsidR="008140A6" w:rsidRPr="006B1526" w:rsidRDefault="008140A6" w:rsidP="00056E73">
            <w:pPr>
              <w:ind w:right="-99"/>
              <w:outlineLvl w:val="1"/>
              <w:rPr>
                <w:rFonts w:eastAsia="Verdana"/>
                <w:sz w:val="22"/>
                <w:lang w:eastAsia="en-US"/>
              </w:rPr>
            </w:pPr>
            <w:r w:rsidRPr="006B1526">
              <w:rPr>
                <w:rFonts w:eastAsia="Verdana"/>
                <w:sz w:val="22"/>
                <w:lang w:eastAsia="en-US"/>
              </w:rPr>
              <w:t>Мероприятия отсутствуют</w:t>
            </w:r>
          </w:p>
        </w:tc>
        <w:tc>
          <w:tcPr>
            <w:tcW w:w="4676" w:type="dxa"/>
            <w:vAlign w:val="center"/>
          </w:tcPr>
          <w:p w:rsidR="008140A6" w:rsidRPr="006B1526" w:rsidRDefault="008140A6" w:rsidP="00056E73">
            <w:pPr>
              <w:jc w:val="center"/>
              <w:rPr>
                <w:color w:val="000000"/>
                <w:sz w:val="22"/>
                <w:szCs w:val="22"/>
              </w:rPr>
            </w:pPr>
          </w:p>
        </w:tc>
      </w:tr>
      <w:tr w:rsidR="008140A6" w:rsidRPr="006B1526" w:rsidTr="00056E73">
        <w:tc>
          <w:tcPr>
            <w:tcW w:w="9639" w:type="dxa"/>
            <w:gridSpan w:val="2"/>
            <w:vAlign w:val="center"/>
          </w:tcPr>
          <w:p w:rsidR="008140A6" w:rsidRPr="006B1526" w:rsidRDefault="008140A6" w:rsidP="00056E73">
            <w:pPr>
              <w:jc w:val="center"/>
              <w:rPr>
                <w:b/>
                <w:color w:val="000000"/>
                <w:sz w:val="22"/>
                <w:szCs w:val="22"/>
              </w:rPr>
            </w:pPr>
            <w:r w:rsidRPr="006B1526">
              <w:rPr>
                <w:b/>
                <w:color w:val="000000"/>
                <w:sz w:val="22"/>
                <w:szCs w:val="22"/>
              </w:rPr>
              <w:t>Резервирование тепловых сетей смежных районов округа</w:t>
            </w:r>
          </w:p>
        </w:tc>
      </w:tr>
      <w:tr w:rsidR="008140A6" w:rsidRPr="006B1526" w:rsidTr="00056E73">
        <w:tc>
          <w:tcPr>
            <w:tcW w:w="4963" w:type="dxa"/>
            <w:vAlign w:val="center"/>
          </w:tcPr>
          <w:p w:rsidR="008140A6" w:rsidRPr="006B1526" w:rsidRDefault="008140A6" w:rsidP="00056E73">
            <w:pPr>
              <w:ind w:right="-99"/>
              <w:outlineLvl w:val="1"/>
              <w:rPr>
                <w:rFonts w:eastAsia="Verdana"/>
                <w:sz w:val="22"/>
                <w:lang w:eastAsia="en-US"/>
              </w:rPr>
            </w:pPr>
            <w:r w:rsidRPr="006B1526">
              <w:rPr>
                <w:rFonts w:eastAsia="Verdana"/>
                <w:sz w:val="22"/>
                <w:lang w:eastAsia="en-US"/>
              </w:rPr>
              <w:t>Мероприятия отсутствуют</w:t>
            </w:r>
          </w:p>
        </w:tc>
        <w:tc>
          <w:tcPr>
            <w:tcW w:w="4676" w:type="dxa"/>
            <w:vAlign w:val="center"/>
          </w:tcPr>
          <w:p w:rsidR="008140A6" w:rsidRPr="006B1526" w:rsidRDefault="008140A6" w:rsidP="00056E73">
            <w:pPr>
              <w:jc w:val="center"/>
              <w:rPr>
                <w:color w:val="000000"/>
                <w:sz w:val="22"/>
                <w:szCs w:val="22"/>
              </w:rPr>
            </w:pPr>
          </w:p>
        </w:tc>
      </w:tr>
      <w:tr w:rsidR="008140A6" w:rsidRPr="006B1526" w:rsidTr="00056E73">
        <w:tc>
          <w:tcPr>
            <w:tcW w:w="9639" w:type="dxa"/>
            <w:gridSpan w:val="2"/>
            <w:vAlign w:val="center"/>
          </w:tcPr>
          <w:p w:rsidR="008140A6" w:rsidRPr="006B1526" w:rsidRDefault="008140A6" w:rsidP="00056E73">
            <w:pPr>
              <w:jc w:val="center"/>
              <w:rPr>
                <w:b/>
                <w:color w:val="000000"/>
                <w:sz w:val="22"/>
                <w:szCs w:val="22"/>
              </w:rPr>
            </w:pPr>
            <w:r w:rsidRPr="006B1526">
              <w:rPr>
                <w:b/>
                <w:color w:val="000000"/>
                <w:sz w:val="22"/>
                <w:szCs w:val="22"/>
              </w:rPr>
              <w:t>Устройство резервных насосных станций</w:t>
            </w:r>
          </w:p>
        </w:tc>
      </w:tr>
      <w:tr w:rsidR="008140A6" w:rsidRPr="006B1526" w:rsidTr="00056E73">
        <w:tc>
          <w:tcPr>
            <w:tcW w:w="4963" w:type="dxa"/>
            <w:vAlign w:val="center"/>
          </w:tcPr>
          <w:p w:rsidR="008140A6" w:rsidRPr="006B1526" w:rsidRDefault="008140A6" w:rsidP="00056E73">
            <w:pPr>
              <w:ind w:right="-99"/>
              <w:outlineLvl w:val="1"/>
              <w:rPr>
                <w:rFonts w:eastAsia="Verdana"/>
                <w:sz w:val="22"/>
                <w:lang w:eastAsia="en-US"/>
              </w:rPr>
            </w:pPr>
            <w:r w:rsidRPr="006B1526">
              <w:rPr>
                <w:rFonts w:eastAsia="Verdana"/>
                <w:sz w:val="22"/>
                <w:lang w:eastAsia="en-US"/>
              </w:rPr>
              <w:t>Мероприятия отсутствуют</w:t>
            </w:r>
          </w:p>
        </w:tc>
        <w:tc>
          <w:tcPr>
            <w:tcW w:w="4676" w:type="dxa"/>
            <w:vAlign w:val="center"/>
          </w:tcPr>
          <w:p w:rsidR="008140A6" w:rsidRPr="006B1526" w:rsidRDefault="008140A6" w:rsidP="00056E73">
            <w:pPr>
              <w:jc w:val="center"/>
              <w:rPr>
                <w:color w:val="000000"/>
                <w:sz w:val="22"/>
                <w:szCs w:val="22"/>
              </w:rPr>
            </w:pPr>
          </w:p>
        </w:tc>
      </w:tr>
      <w:tr w:rsidR="008140A6" w:rsidRPr="006B1526" w:rsidTr="00056E73">
        <w:tc>
          <w:tcPr>
            <w:tcW w:w="9639" w:type="dxa"/>
            <w:gridSpan w:val="2"/>
            <w:vAlign w:val="center"/>
          </w:tcPr>
          <w:p w:rsidR="008140A6" w:rsidRPr="006B1526" w:rsidRDefault="008140A6" w:rsidP="00056E73">
            <w:pPr>
              <w:jc w:val="center"/>
              <w:rPr>
                <w:b/>
                <w:color w:val="000000"/>
                <w:sz w:val="22"/>
                <w:szCs w:val="22"/>
              </w:rPr>
            </w:pPr>
            <w:r w:rsidRPr="006B1526">
              <w:rPr>
                <w:b/>
                <w:color w:val="000000"/>
                <w:sz w:val="22"/>
                <w:szCs w:val="22"/>
              </w:rPr>
              <w:t>Установка баков-аккумуляторов</w:t>
            </w:r>
          </w:p>
        </w:tc>
      </w:tr>
      <w:tr w:rsidR="008140A6" w:rsidRPr="000D289E" w:rsidTr="00056E73">
        <w:tc>
          <w:tcPr>
            <w:tcW w:w="4963" w:type="dxa"/>
            <w:vAlign w:val="center"/>
          </w:tcPr>
          <w:p w:rsidR="008140A6" w:rsidRPr="00B65E19" w:rsidRDefault="008140A6" w:rsidP="00056E73">
            <w:pPr>
              <w:ind w:right="-99"/>
              <w:outlineLvl w:val="1"/>
              <w:rPr>
                <w:sz w:val="22"/>
              </w:rPr>
            </w:pPr>
            <w:r w:rsidRPr="006B1526">
              <w:rPr>
                <w:rFonts w:eastAsia="Verdana"/>
                <w:sz w:val="22"/>
                <w:lang w:eastAsia="en-US"/>
              </w:rPr>
              <w:t>Мероприятия отсутствуют</w:t>
            </w:r>
          </w:p>
        </w:tc>
        <w:tc>
          <w:tcPr>
            <w:tcW w:w="4676" w:type="dxa"/>
            <w:vAlign w:val="center"/>
          </w:tcPr>
          <w:p w:rsidR="008140A6" w:rsidRPr="00BE0107" w:rsidRDefault="008140A6" w:rsidP="00056E73">
            <w:pPr>
              <w:jc w:val="center"/>
              <w:rPr>
                <w:color w:val="000000"/>
                <w:sz w:val="22"/>
                <w:szCs w:val="22"/>
              </w:rPr>
            </w:pPr>
          </w:p>
        </w:tc>
      </w:tr>
    </w:tbl>
    <w:p w:rsidR="008140A6" w:rsidRDefault="008140A6" w:rsidP="008140A6">
      <w:pPr>
        <w:spacing w:line="276" w:lineRule="auto"/>
        <w:jc w:val="center"/>
        <w:rPr>
          <w:b/>
          <w:color w:val="000000"/>
          <w:sz w:val="28"/>
          <w:szCs w:val="28"/>
        </w:rPr>
      </w:pPr>
    </w:p>
    <w:p w:rsidR="008140A6" w:rsidRPr="000D289E" w:rsidRDefault="008140A6" w:rsidP="008140A6">
      <w:pPr>
        <w:spacing w:line="276" w:lineRule="auto"/>
        <w:jc w:val="center"/>
        <w:rPr>
          <w:b/>
          <w:color w:val="000000"/>
          <w:sz w:val="28"/>
          <w:szCs w:val="28"/>
        </w:rPr>
      </w:pPr>
      <w:r w:rsidRPr="000D289E">
        <w:rPr>
          <w:b/>
          <w:color w:val="000000"/>
          <w:sz w:val="28"/>
          <w:szCs w:val="28"/>
        </w:rPr>
        <w:t>ГЛАВА 12. ОБОСНОВАНИЕ ИНВЕСТИЦИЙ В СТРОИТЕЛЬСТВО, РЕКОНСТРУКЦИЮ, ТЕХНИЧЕСКОЕ ПЕРЕВООРУЖЕНИЕ И (ИЛИ) МОДЕРНИЗАЦИЮ</w:t>
      </w:r>
    </w:p>
    <w:p w:rsidR="008140A6" w:rsidRPr="000D289E" w:rsidRDefault="008140A6" w:rsidP="008140A6">
      <w:pPr>
        <w:spacing w:line="276" w:lineRule="auto"/>
        <w:ind w:firstLine="708"/>
        <w:jc w:val="both"/>
        <w:rPr>
          <w:sz w:val="28"/>
          <w:szCs w:val="28"/>
        </w:rPr>
      </w:pPr>
      <w:r w:rsidRPr="000D289E">
        <w:rPr>
          <w:sz w:val="28"/>
          <w:szCs w:val="28"/>
        </w:rPr>
        <w:t xml:space="preserve">Финансирование мероприятий по реконструкции и техническому перевооружению источников тепловой энергии и тепловых сетей может осуществляться из двух основных групп: бюджетные и внебюджетные. 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Российской Федерации и другими нормативно-правовыми актами. </w:t>
      </w:r>
    </w:p>
    <w:p w:rsidR="008140A6" w:rsidRPr="000D289E" w:rsidRDefault="008140A6" w:rsidP="008140A6">
      <w:pPr>
        <w:spacing w:line="276" w:lineRule="auto"/>
        <w:ind w:firstLine="708"/>
        <w:jc w:val="both"/>
        <w:rPr>
          <w:sz w:val="28"/>
          <w:szCs w:val="28"/>
        </w:rPr>
      </w:pPr>
      <w:r w:rsidRPr="000D289E">
        <w:rPr>
          <w:sz w:val="28"/>
          <w:szCs w:val="28"/>
        </w:rPr>
        <w:t xml:space="preserve">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 </w:t>
      </w:r>
    </w:p>
    <w:p w:rsidR="008140A6" w:rsidRPr="000D289E" w:rsidRDefault="008140A6" w:rsidP="008140A6">
      <w:pPr>
        <w:spacing w:line="276" w:lineRule="auto"/>
        <w:ind w:firstLine="708"/>
        <w:jc w:val="both"/>
        <w:rPr>
          <w:sz w:val="28"/>
          <w:szCs w:val="28"/>
        </w:rPr>
      </w:pPr>
      <w:r w:rsidRPr="000D289E">
        <w:rPr>
          <w:sz w:val="28"/>
          <w:szCs w:val="28"/>
        </w:rPr>
        <w:t>1) Внебюджетное финансирование.</w:t>
      </w:r>
    </w:p>
    <w:p w:rsidR="008140A6" w:rsidRPr="000D289E" w:rsidRDefault="008140A6" w:rsidP="008140A6">
      <w:pPr>
        <w:spacing w:line="276" w:lineRule="auto"/>
        <w:ind w:firstLine="708"/>
        <w:jc w:val="both"/>
        <w:rPr>
          <w:sz w:val="28"/>
          <w:szCs w:val="28"/>
        </w:rPr>
      </w:pPr>
      <w:r w:rsidRPr="000D289E">
        <w:rPr>
          <w:sz w:val="28"/>
          <w:szCs w:val="28"/>
        </w:rPr>
        <w:t xml:space="preserve">Внебюджетное финансирование осуществляется за счет собственных средств теплоснабжающей организации. </w:t>
      </w:r>
    </w:p>
    <w:p w:rsidR="008140A6" w:rsidRPr="000D289E" w:rsidRDefault="008140A6" w:rsidP="008140A6">
      <w:pPr>
        <w:spacing w:line="276" w:lineRule="auto"/>
        <w:ind w:firstLine="708"/>
        <w:jc w:val="both"/>
        <w:rPr>
          <w:sz w:val="28"/>
          <w:szCs w:val="28"/>
        </w:rPr>
      </w:pPr>
      <w:r w:rsidRPr="000D289E">
        <w:rPr>
          <w:sz w:val="28"/>
          <w:szCs w:val="28"/>
        </w:rPr>
        <w:t xml:space="preserve">2) Бюджетное финансирование. Федеральный бюджет. Возможность финансирования мероприятий Программы из средств федерального бюджета рассматривается в установленном порядке на федеральном уровне при принятии соответствующих федеральных программ. Субъектам Российской Федерации предоставляются субсидии организациям коммунального хозяйства в рамках мероприятий, предусмотренных региональными программами строительства, реконструкции и модернизации системы коммунальной инфраструктуры. Региональная программа создается на основе утвержденных в установленном порядке, программы комплексного развития систем коммунальной инфраструктуры </w:t>
      </w:r>
      <w:r>
        <w:rPr>
          <w:sz w:val="28"/>
          <w:szCs w:val="28"/>
        </w:rPr>
        <w:t>сельского поселения Верхний Курп</w:t>
      </w:r>
      <w:r w:rsidRPr="000D289E">
        <w:rPr>
          <w:sz w:val="28"/>
          <w:szCs w:val="28"/>
        </w:rPr>
        <w:t xml:space="preserve">. </w:t>
      </w:r>
    </w:p>
    <w:p w:rsidR="008140A6" w:rsidRPr="000D289E" w:rsidRDefault="008140A6" w:rsidP="008140A6">
      <w:pPr>
        <w:spacing w:line="276" w:lineRule="auto"/>
        <w:jc w:val="center"/>
        <w:rPr>
          <w:b/>
          <w:sz w:val="28"/>
          <w:szCs w:val="28"/>
        </w:rPr>
      </w:pPr>
    </w:p>
    <w:p w:rsidR="008140A6" w:rsidRPr="000D289E" w:rsidRDefault="008140A6" w:rsidP="008140A6">
      <w:pPr>
        <w:spacing w:line="276" w:lineRule="auto"/>
        <w:jc w:val="center"/>
        <w:rPr>
          <w:b/>
          <w:color w:val="000000"/>
          <w:sz w:val="28"/>
          <w:szCs w:val="28"/>
        </w:rPr>
      </w:pPr>
      <w:r w:rsidRPr="000D289E">
        <w:rPr>
          <w:b/>
          <w:sz w:val="28"/>
          <w:szCs w:val="28"/>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p w:rsidR="008140A6" w:rsidRPr="000D289E" w:rsidRDefault="008140A6" w:rsidP="008140A6">
      <w:pPr>
        <w:spacing w:line="276" w:lineRule="auto"/>
        <w:ind w:right="37" w:firstLine="709"/>
        <w:jc w:val="both"/>
        <w:rPr>
          <w:sz w:val="28"/>
          <w:szCs w:val="28"/>
        </w:rPr>
      </w:pPr>
      <w:r w:rsidRPr="000D289E">
        <w:rPr>
          <w:sz w:val="28"/>
          <w:szCs w:val="28"/>
        </w:rPr>
        <w:t>Оценка инвестиций и анализ ценовых (тарифных) последствий реализации проектов схемы теплоснабжения разрабатываются в соответствии с «Требованиями к схемам теплоснабжения», утвержденных постановлением Правительства РФ № 405 от 3 апреля 2018 года.</w:t>
      </w:r>
    </w:p>
    <w:p w:rsidR="008140A6" w:rsidRPr="000D289E" w:rsidRDefault="008140A6" w:rsidP="008140A6">
      <w:pPr>
        <w:spacing w:line="276" w:lineRule="auto"/>
        <w:ind w:right="37" w:firstLine="709"/>
        <w:jc w:val="both"/>
        <w:rPr>
          <w:sz w:val="28"/>
          <w:szCs w:val="28"/>
        </w:rPr>
      </w:pPr>
      <w:r w:rsidRPr="000D289E">
        <w:rPr>
          <w:sz w:val="28"/>
          <w:szCs w:val="28"/>
        </w:rPr>
        <w:t>В соответствии с Требованиями к схеме теплоснабжения должны быть разработаны и обоснованы:</w:t>
      </w:r>
    </w:p>
    <w:p w:rsidR="008140A6" w:rsidRPr="000D289E" w:rsidRDefault="008140A6" w:rsidP="008140A6">
      <w:pPr>
        <w:spacing w:line="276" w:lineRule="auto"/>
        <w:ind w:right="37" w:firstLine="709"/>
        <w:jc w:val="both"/>
        <w:rPr>
          <w:sz w:val="28"/>
          <w:szCs w:val="28"/>
        </w:rPr>
      </w:pPr>
      <w:r w:rsidRPr="000D289E">
        <w:rPr>
          <w:sz w:val="28"/>
          <w:szCs w:val="28"/>
        </w:rPr>
        <w:t>•</w:t>
      </w:r>
      <w:r w:rsidRPr="000D289E">
        <w:rPr>
          <w:sz w:val="28"/>
          <w:szCs w:val="28"/>
        </w:rPr>
        <w:tab/>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rsidR="008140A6" w:rsidRPr="000D289E" w:rsidRDefault="008140A6" w:rsidP="008140A6">
      <w:pPr>
        <w:spacing w:line="276" w:lineRule="auto"/>
        <w:ind w:right="37" w:firstLine="709"/>
        <w:jc w:val="both"/>
        <w:rPr>
          <w:sz w:val="28"/>
          <w:szCs w:val="28"/>
        </w:rPr>
      </w:pPr>
      <w:r w:rsidRPr="000D289E">
        <w:rPr>
          <w:sz w:val="28"/>
          <w:szCs w:val="28"/>
        </w:rPr>
        <w:t>•</w:t>
      </w:r>
      <w:r w:rsidRPr="000D289E">
        <w:rPr>
          <w:sz w:val="28"/>
          <w:szCs w:val="28"/>
        </w:rPr>
        <w:tab/>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rsidR="008140A6" w:rsidRPr="000D289E" w:rsidRDefault="008140A6" w:rsidP="008140A6">
      <w:pPr>
        <w:spacing w:line="276" w:lineRule="auto"/>
        <w:ind w:right="37" w:firstLine="709"/>
        <w:jc w:val="both"/>
        <w:rPr>
          <w:sz w:val="28"/>
          <w:szCs w:val="28"/>
        </w:rPr>
      </w:pPr>
      <w:r w:rsidRPr="000D289E">
        <w:rPr>
          <w:sz w:val="28"/>
          <w:szCs w:val="28"/>
        </w:rPr>
        <w:t>•</w:t>
      </w:r>
      <w:r w:rsidRPr="000D289E">
        <w:rPr>
          <w:sz w:val="28"/>
          <w:szCs w:val="28"/>
        </w:rPr>
        <w:tab/>
        <w:t>предложения по источникам инвестиций, обеспечивающих финансовые потребности;</w:t>
      </w:r>
    </w:p>
    <w:p w:rsidR="008140A6" w:rsidRPr="000D289E" w:rsidRDefault="008140A6" w:rsidP="008140A6">
      <w:pPr>
        <w:spacing w:line="276" w:lineRule="auto"/>
        <w:ind w:right="37" w:firstLine="709"/>
        <w:jc w:val="both"/>
        <w:rPr>
          <w:sz w:val="28"/>
          <w:szCs w:val="28"/>
        </w:rPr>
      </w:pPr>
      <w:r w:rsidRPr="000D289E">
        <w:rPr>
          <w:sz w:val="28"/>
          <w:szCs w:val="28"/>
        </w:rPr>
        <w:t>•</w:t>
      </w:r>
      <w:r w:rsidRPr="000D289E">
        <w:rPr>
          <w:sz w:val="28"/>
          <w:szCs w:val="28"/>
        </w:rPr>
        <w:tab/>
        <w:t>расчеты эффективности инвестиций;</w:t>
      </w:r>
    </w:p>
    <w:p w:rsidR="008140A6" w:rsidRPr="000D289E" w:rsidRDefault="008140A6" w:rsidP="008140A6">
      <w:pPr>
        <w:spacing w:line="276" w:lineRule="auto"/>
        <w:ind w:right="37" w:firstLine="709"/>
        <w:jc w:val="both"/>
        <w:rPr>
          <w:sz w:val="28"/>
          <w:szCs w:val="28"/>
        </w:rPr>
      </w:pPr>
      <w:r w:rsidRPr="000D289E">
        <w:rPr>
          <w:sz w:val="28"/>
          <w:szCs w:val="28"/>
        </w:rPr>
        <w:t>•</w:t>
      </w:r>
      <w:r w:rsidRPr="000D289E">
        <w:rPr>
          <w:sz w:val="28"/>
          <w:szCs w:val="28"/>
        </w:rPr>
        <w:tab/>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p>
    <w:p w:rsidR="008140A6" w:rsidRPr="000D289E" w:rsidRDefault="008140A6" w:rsidP="008140A6">
      <w:pPr>
        <w:spacing w:line="276" w:lineRule="auto"/>
        <w:ind w:right="37" w:firstLine="709"/>
        <w:jc w:val="both"/>
        <w:rPr>
          <w:sz w:val="28"/>
          <w:szCs w:val="28"/>
        </w:rPr>
      </w:pPr>
      <w:r w:rsidRPr="000D289E">
        <w:rPr>
          <w:sz w:val="28"/>
          <w:szCs w:val="28"/>
        </w:rPr>
        <w:t xml:space="preserve">На основании материалов, приведенных в Главах 7-8 сформирован перечень мероприятий для </w:t>
      </w:r>
      <w:r>
        <w:rPr>
          <w:sz w:val="28"/>
          <w:szCs w:val="28"/>
        </w:rPr>
        <w:t>Сельского поселения Верхний Курп</w:t>
      </w:r>
      <w:r w:rsidRPr="000D289E">
        <w:rPr>
          <w:sz w:val="28"/>
          <w:szCs w:val="28"/>
        </w:rPr>
        <w:t xml:space="preserve">. Перечень мероприятий с графиком финансирования по годам приведен в таблице </w:t>
      </w:r>
      <w:r>
        <w:rPr>
          <w:sz w:val="28"/>
          <w:szCs w:val="28"/>
        </w:rPr>
        <w:t>52</w:t>
      </w:r>
      <w:r w:rsidRPr="000D289E">
        <w:rPr>
          <w:sz w:val="28"/>
          <w:szCs w:val="28"/>
        </w:rPr>
        <w:t>.</w:t>
      </w:r>
    </w:p>
    <w:p w:rsidR="008140A6" w:rsidRPr="000D289E" w:rsidRDefault="008140A6" w:rsidP="008140A6">
      <w:pPr>
        <w:spacing w:line="276" w:lineRule="auto"/>
        <w:ind w:right="37" w:firstLine="709"/>
        <w:jc w:val="both"/>
        <w:rPr>
          <w:sz w:val="28"/>
          <w:szCs w:val="28"/>
        </w:rPr>
        <w:sectPr w:rsidR="008140A6" w:rsidRPr="000D289E" w:rsidSect="008B41BE">
          <w:pgSz w:w="11906" w:h="16838"/>
          <w:pgMar w:top="851" w:right="567" w:bottom="851" w:left="1701" w:header="708" w:footer="708" w:gutter="0"/>
          <w:cols w:space="708"/>
          <w:docGrid w:linePitch="360"/>
        </w:sectPr>
      </w:pPr>
    </w:p>
    <w:p w:rsidR="008140A6" w:rsidRPr="000D289E" w:rsidRDefault="008140A6" w:rsidP="008140A6">
      <w:pPr>
        <w:keepNext/>
        <w:spacing w:line="276" w:lineRule="auto"/>
        <w:ind w:firstLine="709"/>
        <w:jc w:val="both"/>
        <w:rPr>
          <w:bCs/>
          <w:iCs/>
          <w:sz w:val="22"/>
          <w:szCs w:val="22"/>
        </w:rPr>
      </w:pPr>
      <w:bookmarkStart w:id="121" w:name="_Ref34049787"/>
      <w:r w:rsidRPr="000D289E">
        <w:rPr>
          <w:iCs/>
          <w:sz w:val="22"/>
          <w:szCs w:val="22"/>
        </w:rPr>
        <w:t xml:space="preserve">Таблица </w:t>
      </w:r>
      <w:bookmarkEnd w:id="121"/>
      <w:r>
        <w:rPr>
          <w:iCs/>
          <w:sz w:val="22"/>
          <w:szCs w:val="22"/>
        </w:rPr>
        <w:t>51</w:t>
      </w:r>
      <w:r w:rsidRPr="000D289E">
        <w:rPr>
          <w:iCs/>
          <w:sz w:val="22"/>
          <w:szCs w:val="22"/>
        </w:rPr>
        <w:t xml:space="preserve"> </w:t>
      </w:r>
      <w:r w:rsidRPr="000D289E">
        <w:rPr>
          <w:bCs/>
          <w:iCs/>
          <w:sz w:val="22"/>
          <w:szCs w:val="22"/>
        </w:rPr>
        <w:t xml:space="preserve">– График финансирования и перечень мероприятий, тыс. рублей </w:t>
      </w:r>
    </w:p>
    <w:tbl>
      <w:tblPr>
        <w:tblW w:w="9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2802"/>
        <w:gridCol w:w="1275"/>
        <w:gridCol w:w="851"/>
        <w:gridCol w:w="850"/>
        <w:gridCol w:w="851"/>
        <w:gridCol w:w="709"/>
        <w:gridCol w:w="708"/>
        <w:gridCol w:w="8"/>
        <w:gridCol w:w="985"/>
        <w:gridCol w:w="816"/>
      </w:tblGrid>
      <w:tr w:rsidR="008140A6" w:rsidRPr="00A450DB" w:rsidTr="00056E73">
        <w:tc>
          <w:tcPr>
            <w:tcW w:w="2802" w:type="dxa"/>
            <w:vMerge w:val="restart"/>
            <w:vAlign w:val="center"/>
          </w:tcPr>
          <w:p w:rsidR="008140A6" w:rsidRPr="00A450DB" w:rsidRDefault="008140A6" w:rsidP="00056E73">
            <w:pPr>
              <w:spacing w:line="276" w:lineRule="auto"/>
              <w:jc w:val="center"/>
              <w:rPr>
                <w:rFonts w:eastAsia="Calibri"/>
                <w:b/>
              </w:rPr>
            </w:pPr>
            <w:r w:rsidRPr="00A450DB">
              <w:rPr>
                <w:rFonts w:eastAsia="Calibri"/>
                <w:b/>
              </w:rPr>
              <w:t>Наименование</w:t>
            </w:r>
          </w:p>
        </w:tc>
        <w:tc>
          <w:tcPr>
            <w:tcW w:w="1275" w:type="dxa"/>
            <w:vAlign w:val="center"/>
          </w:tcPr>
          <w:p w:rsidR="008140A6" w:rsidRPr="00A450DB" w:rsidRDefault="008140A6" w:rsidP="00056E73">
            <w:pPr>
              <w:spacing w:line="276" w:lineRule="auto"/>
              <w:jc w:val="center"/>
              <w:rPr>
                <w:rFonts w:eastAsia="Calibri"/>
                <w:b/>
              </w:rPr>
            </w:pPr>
            <w:r w:rsidRPr="00A450DB">
              <w:rPr>
                <w:rFonts w:eastAsia="Calibri"/>
                <w:b/>
              </w:rPr>
              <w:t>2023</w:t>
            </w:r>
          </w:p>
        </w:tc>
        <w:tc>
          <w:tcPr>
            <w:tcW w:w="851" w:type="dxa"/>
            <w:vAlign w:val="center"/>
          </w:tcPr>
          <w:p w:rsidR="008140A6" w:rsidRPr="00A450DB" w:rsidRDefault="008140A6" w:rsidP="00056E73">
            <w:pPr>
              <w:spacing w:line="276" w:lineRule="auto"/>
              <w:jc w:val="center"/>
              <w:rPr>
                <w:rFonts w:eastAsia="Calibri"/>
                <w:b/>
              </w:rPr>
            </w:pPr>
            <w:r w:rsidRPr="00A450DB">
              <w:rPr>
                <w:rFonts w:eastAsia="Calibri"/>
                <w:b/>
              </w:rPr>
              <w:t>2024</w:t>
            </w:r>
          </w:p>
        </w:tc>
        <w:tc>
          <w:tcPr>
            <w:tcW w:w="850" w:type="dxa"/>
            <w:vAlign w:val="center"/>
          </w:tcPr>
          <w:p w:rsidR="008140A6" w:rsidRPr="00A450DB" w:rsidRDefault="008140A6" w:rsidP="00056E73">
            <w:pPr>
              <w:spacing w:line="276" w:lineRule="auto"/>
              <w:jc w:val="center"/>
              <w:rPr>
                <w:rFonts w:eastAsia="Calibri"/>
                <w:b/>
              </w:rPr>
            </w:pPr>
            <w:r w:rsidRPr="00A450DB">
              <w:rPr>
                <w:rFonts w:eastAsia="Calibri"/>
                <w:b/>
              </w:rPr>
              <w:t>2025</w:t>
            </w:r>
          </w:p>
        </w:tc>
        <w:tc>
          <w:tcPr>
            <w:tcW w:w="851" w:type="dxa"/>
            <w:vAlign w:val="center"/>
          </w:tcPr>
          <w:p w:rsidR="008140A6" w:rsidRPr="00A450DB" w:rsidRDefault="008140A6" w:rsidP="00056E73">
            <w:pPr>
              <w:spacing w:line="276" w:lineRule="auto"/>
              <w:jc w:val="center"/>
              <w:rPr>
                <w:rFonts w:eastAsia="Calibri"/>
                <w:b/>
              </w:rPr>
            </w:pPr>
            <w:r w:rsidRPr="00A450DB">
              <w:rPr>
                <w:rFonts w:eastAsia="Calibri"/>
                <w:b/>
              </w:rPr>
              <w:t>2026</w:t>
            </w:r>
          </w:p>
        </w:tc>
        <w:tc>
          <w:tcPr>
            <w:tcW w:w="709" w:type="dxa"/>
            <w:vAlign w:val="center"/>
          </w:tcPr>
          <w:p w:rsidR="008140A6" w:rsidRPr="00A450DB" w:rsidRDefault="008140A6" w:rsidP="00056E73">
            <w:pPr>
              <w:spacing w:line="276" w:lineRule="auto"/>
              <w:jc w:val="center"/>
              <w:rPr>
                <w:rFonts w:eastAsia="Calibri"/>
                <w:b/>
              </w:rPr>
            </w:pPr>
            <w:r w:rsidRPr="00A450DB">
              <w:rPr>
                <w:rFonts w:eastAsia="Calibri"/>
                <w:b/>
              </w:rPr>
              <w:t>2027</w:t>
            </w:r>
          </w:p>
        </w:tc>
        <w:tc>
          <w:tcPr>
            <w:tcW w:w="716" w:type="dxa"/>
            <w:gridSpan w:val="2"/>
            <w:vAlign w:val="center"/>
          </w:tcPr>
          <w:p w:rsidR="008140A6" w:rsidRPr="00A450DB" w:rsidRDefault="008140A6" w:rsidP="00056E73">
            <w:pPr>
              <w:spacing w:line="276" w:lineRule="auto"/>
              <w:jc w:val="center"/>
              <w:rPr>
                <w:rFonts w:eastAsia="Calibri"/>
                <w:b/>
              </w:rPr>
            </w:pPr>
            <w:r w:rsidRPr="00A450DB">
              <w:rPr>
                <w:rFonts w:eastAsia="Calibri"/>
                <w:b/>
              </w:rPr>
              <w:t>2028</w:t>
            </w:r>
          </w:p>
        </w:tc>
        <w:tc>
          <w:tcPr>
            <w:tcW w:w="985" w:type="dxa"/>
            <w:vAlign w:val="center"/>
          </w:tcPr>
          <w:p w:rsidR="008140A6" w:rsidRPr="00A450DB" w:rsidRDefault="008140A6" w:rsidP="00056E73">
            <w:pPr>
              <w:spacing w:line="276" w:lineRule="auto"/>
              <w:jc w:val="center"/>
              <w:rPr>
                <w:rFonts w:eastAsia="Calibri"/>
                <w:b/>
              </w:rPr>
            </w:pPr>
            <w:r w:rsidRPr="00A450DB">
              <w:rPr>
                <w:rFonts w:eastAsia="Calibri"/>
                <w:b/>
              </w:rPr>
              <w:t>2029-2033</w:t>
            </w:r>
          </w:p>
        </w:tc>
        <w:tc>
          <w:tcPr>
            <w:tcW w:w="816" w:type="dxa"/>
            <w:vAlign w:val="center"/>
          </w:tcPr>
          <w:p w:rsidR="008140A6" w:rsidRPr="00A450DB" w:rsidRDefault="008140A6" w:rsidP="00056E73">
            <w:pPr>
              <w:spacing w:line="276" w:lineRule="auto"/>
              <w:jc w:val="center"/>
              <w:rPr>
                <w:rFonts w:eastAsia="Calibri"/>
                <w:b/>
              </w:rPr>
            </w:pPr>
            <w:r w:rsidRPr="00A450DB">
              <w:rPr>
                <w:rFonts w:eastAsia="Calibri"/>
                <w:b/>
              </w:rPr>
              <w:t>2034-2039</w:t>
            </w:r>
          </w:p>
        </w:tc>
      </w:tr>
      <w:tr w:rsidR="008140A6" w:rsidRPr="00A450DB" w:rsidTr="00056E73">
        <w:tc>
          <w:tcPr>
            <w:tcW w:w="2802" w:type="dxa"/>
            <w:vMerge/>
            <w:vAlign w:val="center"/>
          </w:tcPr>
          <w:p w:rsidR="008140A6" w:rsidRPr="00A450DB" w:rsidRDefault="008140A6" w:rsidP="00056E73">
            <w:pPr>
              <w:spacing w:line="276" w:lineRule="auto"/>
              <w:rPr>
                <w:rFonts w:eastAsia="Calibri"/>
              </w:rPr>
            </w:pPr>
          </w:p>
        </w:tc>
        <w:tc>
          <w:tcPr>
            <w:tcW w:w="7053" w:type="dxa"/>
            <w:gridSpan w:val="9"/>
          </w:tcPr>
          <w:p w:rsidR="008140A6" w:rsidRPr="00A450DB" w:rsidRDefault="008140A6" w:rsidP="00056E73">
            <w:pPr>
              <w:spacing w:line="276" w:lineRule="auto"/>
              <w:jc w:val="center"/>
              <w:rPr>
                <w:rFonts w:eastAsia="Calibri"/>
              </w:rPr>
            </w:pPr>
            <w:r w:rsidRPr="00A450DB">
              <w:rPr>
                <w:rFonts w:eastAsia="Calibri"/>
                <w:b/>
              </w:rPr>
              <w:t>Тыс. руб.</w:t>
            </w:r>
          </w:p>
        </w:tc>
      </w:tr>
      <w:tr w:rsidR="008140A6" w:rsidRPr="00A450DB" w:rsidTr="00056E73">
        <w:tc>
          <w:tcPr>
            <w:tcW w:w="9855" w:type="dxa"/>
            <w:gridSpan w:val="10"/>
            <w:tcBorders>
              <w:bottom w:val="single" w:sz="12" w:space="0" w:color="auto"/>
            </w:tcBorders>
            <w:vAlign w:val="center"/>
          </w:tcPr>
          <w:p w:rsidR="008140A6" w:rsidRPr="00A450DB" w:rsidRDefault="008140A6" w:rsidP="00056E73">
            <w:pPr>
              <w:spacing w:line="276" w:lineRule="auto"/>
              <w:jc w:val="center"/>
              <w:rPr>
                <w:rFonts w:eastAsia="Calibri"/>
                <w:b/>
              </w:rPr>
            </w:pPr>
            <w:r w:rsidRPr="00A450DB">
              <w:rPr>
                <w:rFonts w:eastAsia="Calibri"/>
                <w:b/>
              </w:rPr>
              <w:t>Источники теплоснабжения</w:t>
            </w:r>
          </w:p>
        </w:tc>
      </w:tr>
      <w:tr w:rsidR="008140A6" w:rsidRPr="00A450DB" w:rsidTr="00056E73">
        <w:trPr>
          <w:trHeight w:val="375"/>
        </w:trPr>
        <w:tc>
          <w:tcPr>
            <w:tcW w:w="2802" w:type="dxa"/>
            <w:tcBorders>
              <w:bottom w:val="single" w:sz="12" w:space="0" w:color="auto"/>
            </w:tcBorders>
          </w:tcPr>
          <w:p w:rsidR="008140A6" w:rsidRPr="00A450DB" w:rsidRDefault="008140A6" w:rsidP="00056E73">
            <w:pPr>
              <w:jc w:val="center"/>
            </w:pPr>
            <w:r>
              <w:t>-</w:t>
            </w:r>
          </w:p>
        </w:tc>
        <w:tc>
          <w:tcPr>
            <w:tcW w:w="1275" w:type="dxa"/>
            <w:tcBorders>
              <w:bottom w:val="single" w:sz="12" w:space="0" w:color="auto"/>
            </w:tcBorders>
            <w:vAlign w:val="center"/>
          </w:tcPr>
          <w:p w:rsidR="008140A6" w:rsidRPr="00A450DB" w:rsidRDefault="008140A6" w:rsidP="00056E73">
            <w:pPr>
              <w:jc w:val="center"/>
            </w:pPr>
          </w:p>
        </w:tc>
        <w:tc>
          <w:tcPr>
            <w:tcW w:w="851" w:type="dxa"/>
            <w:tcBorders>
              <w:bottom w:val="single" w:sz="12" w:space="0" w:color="auto"/>
            </w:tcBorders>
            <w:vAlign w:val="center"/>
          </w:tcPr>
          <w:p w:rsidR="008140A6" w:rsidRPr="00A450DB" w:rsidRDefault="008140A6" w:rsidP="00056E73">
            <w:pPr>
              <w:jc w:val="center"/>
            </w:pPr>
          </w:p>
        </w:tc>
        <w:tc>
          <w:tcPr>
            <w:tcW w:w="850" w:type="dxa"/>
            <w:tcBorders>
              <w:bottom w:val="single" w:sz="12" w:space="0" w:color="auto"/>
            </w:tcBorders>
            <w:vAlign w:val="center"/>
          </w:tcPr>
          <w:p w:rsidR="008140A6" w:rsidRPr="00A450DB" w:rsidRDefault="008140A6" w:rsidP="00056E73">
            <w:pPr>
              <w:jc w:val="center"/>
            </w:pPr>
          </w:p>
        </w:tc>
        <w:tc>
          <w:tcPr>
            <w:tcW w:w="851" w:type="dxa"/>
            <w:tcBorders>
              <w:bottom w:val="single" w:sz="12" w:space="0" w:color="auto"/>
            </w:tcBorders>
            <w:vAlign w:val="center"/>
          </w:tcPr>
          <w:p w:rsidR="008140A6" w:rsidRPr="00A450DB" w:rsidRDefault="008140A6" w:rsidP="00056E73">
            <w:pPr>
              <w:spacing w:line="276" w:lineRule="auto"/>
              <w:jc w:val="center"/>
              <w:rPr>
                <w:rFonts w:eastAsia="Calibri"/>
                <w:b/>
              </w:rPr>
            </w:pPr>
          </w:p>
        </w:tc>
        <w:tc>
          <w:tcPr>
            <w:tcW w:w="709" w:type="dxa"/>
            <w:tcBorders>
              <w:bottom w:val="single" w:sz="12" w:space="0" w:color="auto"/>
            </w:tcBorders>
            <w:vAlign w:val="center"/>
          </w:tcPr>
          <w:p w:rsidR="008140A6" w:rsidRPr="00A450DB" w:rsidRDefault="008140A6" w:rsidP="00056E73">
            <w:pPr>
              <w:spacing w:line="276" w:lineRule="auto"/>
              <w:jc w:val="center"/>
              <w:rPr>
                <w:rFonts w:eastAsia="Calibri"/>
                <w:b/>
              </w:rPr>
            </w:pPr>
          </w:p>
        </w:tc>
        <w:tc>
          <w:tcPr>
            <w:tcW w:w="708" w:type="dxa"/>
            <w:tcBorders>
              <w:bottom w:val="single" w:sz="12" w:space="0" w:color="auto"/>
            </w:tcBorders>
            <w:vAlign w:val="center"/>
          </w:tcPr>
          <w:p w:rsidR="008140A6" w:rsidRPr="00A450DB" w:rsidRDefault="008140A6" w:rsidP="00056E73">
            <w:pPr>
              <w:spacing w:line="276" w:lineRule="auto"/>
              <w:jc w:val="center"/>
              <w:rPr>
                <w:rFonts w:eastAsia="Calibri"/>
                <w:b/>
              </w:rPr>
            </w:pPr>
          </w:p>
        </w:tc>
        <w:tc>
          <w:tcPr>
            <w:tcW w:w="993" w:type="dxa"/>
            <w:gridSpan w:val="2"/>
            <w:tcBorders>
              <w:bottom w:val="single" w:sz="12" w:space="0" w:color="auto"/>
            </w:tcBorders>
            <w:vAlign w:val="center"/>
          </w:tcPr>
          <w:p w:rsidR="008140A6" w:rsidRPr="00A450DB" w:rsidRDefault="008140A6" w:rsidP="00056E73">
            <w:pPr>
              <w:spacing w:line="276" w:lineRule="auto"/>
              <w:jc w:val="center"/>
              <w:rPr>
                <w:rFonts w:eastAsia="Calibri"/>
                <w:b/>
              </w:rPr>
            </w:pPr>
          </w:p>
        </w:tc>
        <w:tc>
          <w:tcPr>
            <w:tcW w:w="816" w:type="dxa"/>
            <w:tcBorders>
              <w:bottom w:val="single" w:sz="12" w:space="0" w:color="auto"/>
            </w:tcBorders>
            <w:vAlign w:val="center"/>
          </w:tcPr>
          <w:p w:rsidR="008140A6" w:rsidRPr="00A450DB" w:rsidRDefault="008140A6" w:rsidP="00056E73">
            <w:pPr>
              <w:spacing w:line="276" w:lineRule="auto"/>
              <w:jc w:val="center"/>
              <w:rPr>
                <w:rFonts w:eastAsia="Calibri"/>
                <w:b/>
              </w:rPr>
            </w:pPr>
          </w:p>
        </w:tc>
      </w:tr>
      <w:tr w:rsidR="008140A6" w:rsidRPr="00A450DB" w:rsidTr="00056E73">
        <w:tc>
          <w:tcPr>
            <w:tcW w:w="9855" w:type="dxa"/>
            <w:gridSpan w:val="10"/>
            <w:tcBorders>
              <w:bottom w:val="single" w:sz="12" w:space="0" w:color="auto"/>
            </w:tcBorders>
            <w:vAlign w:val="center"/>
          </w:tcPr>
          <w:p w:rsidR="008140A6" w:rsidRPr="00A450DB" w:rsidRDefault="008140A6" w:rsidP="00056E73">
            <w:pPr>
              <w:spacing w:line="276" w:lineRule="auto"/>
              <w:jc w:val="center"/>
              <w:rPr>
                <w:rFonts w:eastAsia="Calibri"/>
                <w:b/>
              </w:rPr>
            </w:pPr>
            <w:r w:rsidRPr="00A450DB">
              <w:rPr>
                <w:rFonts w:eastAsia="Calibri"/>
                <w:b/>
              </w:rPr>
              <w:t>Тепловые сети</w:t>
            </w:r>
          </w:p>
        </w:tc>
      </w:tr>
      <w:tr w:rsidR="008140A6" w:rsidRPr="00A450DB" w:rsidTr="00056E73">
        <w:tc>
          <w:tcPr>
            <w:tcW w:w="2802" w:type="dxa"/>
            <w:tcBorders>
              <w:bottom w:val="single" w:sz="12" w:space="0" w:color="auto"/>
            </w:tcBorders>
          </w:tcPr>
          <w:p w:rsidR="008140A6" w:rsidRPr="00A450DB" w:rsidRDefault="008140A6" w:rsidP="00056E73">
            <w:pPr>
              <w:jc w:val="center"/>
            </w:pPr>
            <w:r>
              <w:t>-</w:t>
            </w:r>
          </w:p>
        </w:tc>
        <w:tc>
          <w:tcPr>
            <w:tcW w:w="1275" w:type="dxa"/>
            <w:tcBorders>
              <w:bottom w:val="single" w:sz="12" w:space="0" w:color="auto"/>
            </w:tcBorders>
            <w:vAlign w:val="center"/>
          </w:tcPr>
          <w:p w:rsidR="008140A6" w:rsidRPr="00A450DB" w:rsidRDefault="008140A6" w:rsidP="00056E73">
            <w:pPr>
              <w:jc w:val="center"/>
            </w:pPr>
          </w:p>
        </w:tc>
        <w:tc>
          <w:tcPr>
            <w:tcW w:w="851" w:type="dxa"/>
            <w:tcBorders>
              <w:bottom w:val="single" w:sz="12" w:space="0" w:color="auto"/>
            </w:tcBorders>
            <w:vAlign w:val="center"/>
          </w:tcPr>
          <w:p w:rsidR="008140A6" w:rsidRPr="00A450DB" w:rsidRDefault="008140A6" w:rsidP="00056E73">
            <w:pPr>
              <w:jc w:val="center"/>
            </w:pPr>
          </w:p>
        </w:tc>
        <w:tc>
          <w:tcPr>
            <w:tcW w:w="850" w:type="dxa"/>
            <w:tcBorders>
              <w:bottom w:val="single" w:sz="12" w:space="0" w:color="auto"/>
            </w:tcBorders>
            <w:vAlign w:val="center"/>
          </w:tcPr>
          <w:p w:rsidR="008140A6" w:rsidRPr="00A450DB" w:rsidRDefault="008140A6" w:rsidP="00056E73">
            <w:pPr>
              <w:jc w:val="center"/>
            </w:pPr>
          </w:p>
        </w:tc>
        <w:tc>
          <w:tcPr>
            <w:tcW w:w="851" w:type="dxa"/>
            <w:tcBorders>
              <w:bottom w:val="single" w:sz="12" w:space="0" w:color="auto"/>
            </w:tcBorders>
            <w:vAlign w:val="center"/>
          </w:tcPr>
          <w:p w:rsidR="008140A6" w:rsidRPr="00A450DB" w:rsidRDefault="008140A6" w:rsidP="00056E73">
            <w:pPr>
              <w:spacing w:line="276" w:lineRule="auto"/>
              <w:jc w:val="center"/>
              <w:rPr>
                <w:rFonts w:eastAsia="Calibri"/>
                <w:b/>
              </w:rPr>
            </w:pPr>
          </w:p>
        </w:tc>
        <w:tc>
          <w:tcPr>
            <w:tcW w:w="709" w:type="dxa"/>
            <w:tcBorders>
              <w:bottom w:val="single" w:sz="12" w:space="0" w:color="auto"/>
            </w:tcBorders>
            <w:vAlign w:val="center"/>
          </w:tcPr>
          <w:p w:rsidR="008140A6" w:rsidRPr="00A450DB" w:rsidRDefault="008140A6" w:rsidP="00056E73">
            <w:pPr>
              <w:spacing w:line="276" w:lineRule="auto"/>
              <w:jc w:val="center"/>
              <w:rPr>
                <w:rFonts w:eastAsia="Calibri"/>
                <w:b/>
              </w:rPr>
            </w:pPr>
          </w:p>
        </w:tc>
        <w:tc>
          <w:tcPr>
            <w:tcW w:w="708" w:type="dxa"/>
            <w:tcBorders>
              <w:bottom w:val="single" w:sz="12" w:space="0" w:color="auto"/>
            </w:tcBorders>
            <w:vAlign w:val="center"/>
          </w:tcPr>
          <w:p w:rsidR="008140A6" w:rsidRPr="00A450DB" w:rsidRDefault="008140A6" w:rsidP="00056E73">
            <w:pPr>
              <w:spacing w:line="276" w:lineRule="auto"/>
              <w:jc w:val="center"/>
              <w:rPr>
                <w:rFonts w:eastAsia="Calibri"/>
                <w:b/>
              </w:rPr>
            </w:pPr>
          </w:p>
        </w:tc>
        <w:tc>
          <w:tcPr>
            <w:tcW w:w="993" w:type="dxa"/>
            <w:gridSpan w:val="2"/>
            <w:tcBorders>
              <w:bottom w:val="single" w:sz="12" w:space="0" w:color="auto"/>
            </w:tcBorders>
            <w:vAlign w:val="center"/>
          </w:tcPr>
          <w:p w:rsidR="008140A6" w:rsidRPr="00A450DB" w:rsidRDefault="008140A6" w:rsidP="00056E73">
            <w:pPr>
              <w:spacing w:line="276" w:lineRule="auto"/>
              <w:jc w:val="center"/>
              <w:rPr>
                <w:rFonts w:eastAsia="Calibri"/>
                <w:b/>
              </w:rPr>
            </w:pPr>
          </w:p>
        </w:tc>
        <w:tc>
          <w:tcPr>
            <w:tcW w:w="816" w:type="dxa"/>
            <w:tcBorders>
              <w:bottom w:val="single" w:sz="12" w:space="0" w:color="auto"/>
            </w:tcBorders>
            <w:vAlign w:val="center"/>
          </w:tcPr>
          <w:p w:rsidR="008140A6" w:rsidRPr="00A450DB" w:rsidRDefault="008140A6" w:rsidP="00056E73">
            <w:pPr>
              <w:spacing w:line="276" w:lineRule="auto"/>
              <w:jc w:val="center"/>
              <w:rPr>
                <w:rFonts w:eastAsia="Calibri"/>
                <w:b/>
              </w:rPr>
            </w:pPr>
          </w:p>
        </w:tc>
      </w:tr>
    </w:tbl>
    <w:p w:rsidR="008140A6" w:rsidRPr="000D289E" w:rsidRDefault="008140A6" w:rsidP="008140A6">
      <w:pPr>
        <w:spacing w:line="276" w:lineRule="auto"/>
        <w:jc w:val="center"/>
        <w:rPr>
          <w:b/>
          <w:sz w:val="28"/>
          <w:szCs w:val="28"/>
        </w:rPr>
      </w:pPr>
    </w:p>
    <w:p w:rsidR="008140A6" w:rsidRPr="000D289E" w:rsidRDefault="008140A6" w:rsidP="008140A6">
      <w:pPr>
        <w:keepNext/>
        <w:keepLines/>
        <w:spacing w:line="276" w:lineRule="auto"/>
        <w:jc w:val="center"/>
        <w:outlineLvl w:val="1"/>
        <w:rPr>
          <w:b/>
          <w:sz w:val="28"/>
          <w:szCs w:val="28"/>
        </w:rPr>
      </w:pPr>
      <w:bookmarkStart w:id="122" w:name="_Toc535409620"/>
      <w:bookmarkStart w:id="123" w:name="_Toc89608804"/>
      <w:bookmarkStart w:id="124" w:name="sub_1762"/>
      <w:r w:rsidRPr="000D289E">
        <w:rPr>
          <w:b/>
          <w:sz w:val="28"/>
          <w:szCs w:val="28"/>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bookmarkEnd w:id="122"/>
      <w:bookmarkEnd w:id="123"/>
    </w:p>
    <w:p w:rsidR="008140A6" w:rsidRPr="000D289E"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0D289E">
        <w:rPr>
          <w:sz w:val="28"/>
          <w:szCs w:val="28"/>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реконструкции и техническому перевооружению.</w:t>
      </w:r>
    </w:p>
    <w:p w:rsidR="008140A6" w:rsidRPr="000D289E"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0D289E">
        <w:rPr>
          <w:sz w:val="28"/>
          <w:szCs w:val="28"/>
        </w:rPr>
        <w:t xml:space="preserve">Возможно рассмотрение следующих источников финансирования, обеспечивающих реализацию проектов: </w:t>
      </w:r>
    </w:p>
    <w:p w:rsidR="008140A6" w:rsidRPr="000D289E" w:rsidRDefault="008140A6" w:rsidP="008140A6">
      <w:pPr>
        <w:widowControl/>
        <w:numPr>
          <w:ilvl w:val="0"/>
          <w:numId w:val="43"/>
        </w:numPr>
        <w:tabs>
          <w:tab w:val="left" w:pos="0"/>
          <w:tab w:val="left" w:pos="1134"/>
          <w:tab w:val="left" w:pos="2920"/>
          <w:tab w:val="left" w:pos="3720"/>
          <w:tab w:val="left" w:pos="4740"/>
          <w:tab w:val="left" w:pos="6580"/>
          <w:tab w:val="left" w:pos="6900"/>
          <w:tab w:val="left" w:pos="8680"/>
          <w:tab w:val="left" w:pos="9500"/>
        </w:tabs>
        <w:autoSpaceDE/>
        <w:autoSpaceDN/>
        <w:adjustRightInd/>
        <w:spacing w:line="276" w:lineRule="auto"/>
        <w:ind w:left="0" w:right="-20" w:firstLine="709"/>
        <w:contextualSpacing/>
        <w:jc w:val="both"/>
        <w:rPr>
          <w:sz w:val="28"/>
          <w:szCs w:val="28"/>
        </w:rPr>
      </w:pPr>
      <w:r w:rsidRPr="000D289E">
        <w:rPr>
          <w:sz w:val="28"/>
          <w:szCs w:val="28"/>
        </w:rPr>
        <w:t xml:space="preserve">включение капитальных затрат в тариф на тепловую энергию; </w:t>
      </w:r>
    </w:p>
    <w:p w:rsidR="008140A6" w:rsidRPr="000D289E" w:rsidRDefault="008140A6" w:rsidP="008140A6">
      <w:pPr>
        <w:widowControl/>
        <w:numPr>
          <w:ilvl w:val="0"/>
          <w:numId w:val="43"/>
        </w:numPr>
        <w:tabs>
          <w:tab w:val="left" w:pos="0"/>
          <w:tab w:val="left" w:pos="1134"/>
          <w:tab w:val="left" w:pos="2920"/>
          <w:tab w:val="left" w:pos="3720"/>
          <w:tab w:val="left" w:pos="4740"/>
          <w:tab w:val="left" w:pos="6580"/>
          <w:tab w:val="left" w:pos="6900"/>
          <w:tab w:val="left" w:pos="8680"/>
          <w:tab w:val="left" w:pos="9500"/>
        </w:tabs>
        <w:autoSpaceDE/>
        <w:autoSpaceDN/>
        <w:adjustRightInd/>
        <w:spacing w:line="276" w:lineRule="auto"/>
        <w:ind w:left="0" w:right="-20" w:firstLine="709"/>
        <w:contextualSpacing/>
        <w:jc w:val="both"/>
        <w:rPr>
          <w:sz w:val="28"/>
          <w:szCs w:val="28"/>
        </w:rPr>
      </w:pPr>
      <w:r w:rsidRPr="000D289E">
        <w:rPr>
          <w:sz w:val="28"/>
          <w:szCs w:val="28"/>
        </w:rPr>
        <w:t xml:space="preserve">финансирование из бюджетов различных уровней. </w:t>
      </w:r>
    </w:p>
    <w:p w:rsidR="008140A6" w:rsidRPr="000D289E"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0D289E">
        <w:rPr>
          <w:sz w:val="28"/>
          <w:szCs w:val="28"/>
        </w:rPr>
        <w:t xml:space="preserve">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w:t>
      </w:r>
      <w:r>
        <w:rPr>
          <w:sz w:val="28"/>
          <w:szCs w:val="28"/>
        </w:rPr>
        <w:t>Сельского поселения Верхний Курп</w:t>
      </w:r>
      <w:r w:rsidRPr="000D289E">
        <w:rPr>
          <w:sz w:val="28"/>
          <w:szCs w:val="28"/>
        </w:rPr>
        <w:t>.</w:t>
      </w:r>
    </w:p>
    <w:p w:rsidR="008140A6" w:rsidRPr="000D289E"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0D289E">
        <w:rPr>
          <w:sz w:val="28"/>
          <w:szCs w:val="28"/>
        </w:rPr>
        <w:t>Реконструкцию котельных и тепловых сетей рекомендуется производить с привлечением денег из Федерального, местного бюджета, а также с привлечением долгосрочных кредитов (Фонд содействия реформированию ЖКХ).</w:t>
      </w:r>
    </w:p>
    <w:p w:rsidR="008140A6" w:rsidRPr="000D289E"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0D289E">
        <w:rPr>
          <w:sz w:val="28"/>
          <w:szCs w:val="28"/>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rsidR="008140A6" w:rsidRPr="000D289E" w:rsidRDefault="008140A6" w:rsidP="008140A6">
      <w:pPr>
        <w:widowControl/>
        <w:numPr>
          <w:ilvl w:val="0"/>
          <w:numId w:val="43"/>
        </w:numPr>
        <w:tabs>
          <w:tab w:val="left" w:pos="0"/>
          <w:tab w:val="left" w:pos="1134"/>
          <w:tab w:val="left" w:pos="2920"/>
          <w:tab w:val="left" w:pos="3720"/>
          <w:tab w:val="left" w:pos="4740"/>
          <w:tab w:val="left" w:pos="6580"/>
          <w:tab w:val="left" w:pos="6900"/>
          <w:tab w:val="left" w:pos="8680"/>
          <w:tab w:val="left" w:pos="9500"/>
        </w:tabs>
        <w:autoSpaceDE/>
        <w:autoSpaceDN/>
        <w:adjustRightInd/>
        <w:spacing w:line="276" w:lineRule="auto"/>
        <w:ind w:left="0" w:right="-20" w:firstLine="709"/>
        <w:contextualSpacing/>
        <w:jc w:val="both"/>
        <w:rPr>
          <w:sz w:val="28"/>
          <w:szCs w:val="28"/>
        </w:rPr>
      </w:pPr>
      <w:r w:rsidRPr="000D289E">
        <w:rPr>
          <w:sz w:val="28"/>
          <w:szCs w:val="28"/>
        </w:rPr>
        <w:t>реконструкцию котельных и изношенных тепловых сетей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rsidR="008140A6" w:rsidRPr="000D289E" w:rsidRDefault="008140A6" w:rsidP="008140A6">
      <w:pPr>
        <w:widowControl/>
        <w:numPr>
          <w:ilvl w:val="0"/>
          <w:numId w:val="43"/>
        </w:numPr>
        <w:tabs>
          <w:tab w:val="left" w:pos="0"/>
          <w:tab w:val="left" w:pos="1134"/>
          <w:tab w:val="left" w:pos="2920"/>
          <w:tab w:val="left" w:pos="3720"/>
          <w:tab w:val="left" w:pos="4740"/>
          <w:tab w:val="left" w:pos="6580"/>
          <w:tab w:val="left" w:pos="6900"/>
          <w:tab w:val="left" w:pos="8680"/>
          <w:tab w:val="left" w:pos="9500"/>
        </w:tabs>
        <w:autoSpaceDE/>
        <w:autoSpaceDN/>
        <w:adjustRightInd/>
        <w:spacing w:line="276" w:lineRule="auto"/>
        <w:ind w:left="0" w:right="-20" w:firstLine="709"/>
        <w:contextualSpacing/>
        <w:jc w:val="both"/>
        <w:rPr>
          <w:sz w:val="28"/>
          <w:szCs w:val="28"/>
        </w:rPr>
      </w:pPr>
      <w:bookmarkStart w:id="125" w:name="_Toc535409621"/>
      <w:bookmarkStart w:id="126" w:name="sub_1763"/>
      <w:bookmarkEnd w:id="124"/>
      <w:r w:rsidRPr="000D289E">
        <w:rPr>
          <w:sz w:val="28"/>
          <w:szCs w:val="28"/>
        </w:rPr>
        <w:t>Оценка стоимости капитальных вложений в реконструкцию и техническое перевооружение источника тепловой энергии и тепловых сетей выполнена в соответствии с укрупненными нормативами цены строительства утвержденными приказами № 150/пр от 17.03.2021 и № 123/пр от 11.03.2021 Министерства строительства и жилищно-коммунального хозяйства РФ «Об утверждении укрупненных нормативов цены строительства».</w:t>
      </w:r>
    </w:p>
    <w:p w:rsidR="008140A6" w:rsidRPr="000D289E" w:rsidRDefault="008140A6" w:rsidP="008140A6">
      <w:pPr>
        <w:keepNext/>
        <w:keepLines/>
        <w:spacing w:line="276" w:lineRule="auto"/>
        <w:jc w:val="center"/>
        <w:outlineLvl w:val="1"/>
        <w:rPr>
          <w:b/>
          <w:sz w:val="28"/>
          <w:szCs w:val="28"/>
        </w:rPr>
      </w:pPr>
      <w:bookmarkStart w:id="127" w:name="_Toc89608805"/>
      <w:r w:rsidRPr="000D289E">
        <w:rPr>
          <w:b/>
          <w:sz w:val="28"/>
          <w:szCs w:val="28"/>
        </w:rPr>
        <w:t>12.3. Расчеты экономической эффективности инвестиций</w:t>
      </w:r>
      <w:bookmarkEnd w:id="125"/>
      <w:bookmarkEnd w:id="127"/>
    </w:p>
    <w:p w:rsidR="008140A6" w:rsidRPr="008419E8"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Эффекты от реализации программы проектов оцениваются на основании сравнения основных показателей деятельности организаций без реализации мероприятий (базовый вариант) и с реализацией мероприятий программы. </w:t>
      </w:r>
    </w:p>
    <w:p w:rsidR="008140A6" w:rsidRPr="008419E8"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Базовый вариант предполагает: </w:t>
      </w:r>
    </w:p>
    <w:p w:rsidR="008140A6" w:rsidRPr="008419E8"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 новые потребители не подключаются и не отключаются; </w:t>
      </w:r>
    </w:p>
    <w:p w:rsidR="008140A6" w:rsidRPr="008419E8"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 оборудование источников не меняется, технические параметры работы оборудования остаются постоянными на уровне базового года; </w:t>
      </w:r>
    </w:p>
    <w:p w:rsidR="008140A6" w:rsidRPr="008419E8"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 капитальный ремонт сетей производится в объеме базового года. </w:t>
      </w:r>
    </w:p>
    <w:p w:rsidR="008140A6" w:rsidRPr="008419E8"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Таким образом, в базовом варианте объем реализации, себестоимость производства электроэнергии и тепла сохраняются на уровне базового года. </w:t>
      </w:r>
    </w:p>
    <w:p w:rsidR="008140A6" w:rsidRPr="008419E8"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Программа развития системы теплоснабжения предполагает реализацию ряда мероприятий, направленных на повышение эффективности работы систем теплоснабжения. </w:t>
      </w:r>
    </w:p>
    <w:p w:rsidR="008140A6" w:rsidRPr="008419E8"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К ним относятся: </w:t>
      </w:r>
    </w:p>
    <w:p w:rsidR="008140A6" w:rsidRPr="008419E8"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 мероприятия по модернизации существующих источников; </w:t>
      </w:r>
    </w:p>
    <w:p w:rsidR="008140A6" w:rsidRPr="008419E8"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 мероприятия по реконструкции сетей. </w:t>
      </w:r>
    </w:p>
    <w:p w:rsidR="008140A6" w:rsidRPr="008419E8"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Указанные мероприятия позволяют увеличить объем реализации организации и снизить себестоимость производства тепла и электроэнергии. Кроме того, схемой теплоснабжения предусмотрены мероприятия, направленные на повышение надежности системы теплоснабжения. </w:t>
      </w:r>
    </w:p>
    <w:p w:rsidR="008140A6" w:rsidRPr="008419E8"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В результате реконструкции существующих котельных снижается объем вырабатываемой тепловой энергии, при снижении потребления топлива и увеличении КПД котельных, что в конечном итоге приведет к снижению затрат организаций на производство тепловой энергии. </w:t>
      </w:r>
    </w:p>
    <w:p w:rsidR="008140A6" w:rsidRPr="008419E8"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Реализация мероприятий по реконструкции тепловых сетей позволит повысить надежность системы теплоснабжения, а также снизить потери тепловой энергии. Такие мероприятия не имеют явного экономического эффекта, но приводят к снижению рисков и аварийности.</w:t>
      </w:r>
    </w:p>
    <w:p w:rsidR="008140A6" w:rsidRPr="000D289E" w:rsidRDefault="008140A6" w:rsidP="008140A6">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В течение рассматриваемого периода программа мероприятий не окупается, т.к. предусмотрена реализация большого количества мероприятий с низким экономическим эффектом. Дефицит средств может быть покрыт частично за счет тарифных источников (до 7% роста тарифа), частично за счет бюджетных средств.</w:t>
      </w:r>
    </w:p>
    <w:p w:rsidR="008140A6" w:rsidRPr="000D289E" w:rsidRDefault="008140A6" w:rsidP="008140A6">
      <w:pPr>
        <w:keepNext/>
        <w:keepLines/>
        <w:spacing w:line="276" w:lineRule="auto"/>
        <w:jc w:val="center"/>
        <w:outlineLvl w:val="1"/>
        <w:rPr>
          <w:b/>
          <w:sz w:val="28"/>
          <w:szCs w:val="28"/>
        </w:rPr>
      </w:pPr>
      <w:bookmarkStart w:id="128" w:name="_Toc535409622"/>
      <w:bookmarkStart w:id="129" w:name="_Toc89608806"/>
      <w:bookmarkEnd w:id="126"/>
      <w:r w:rsidRPr="000D289E">
        <w:rPr>
          <w:b/>
          <w:sz w:val="28"/>
          <w:szCs w:val="28"/>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128"/>
      <w:bookmarkEnd w:id="129"/>
    </w:p>
    <w:p w:rsidR="008140A6" w:rsidRPr="000D289E" w:rsidRDefault="008140A6" w:rsidP="008140A6">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Расчет ценовых последствий для потребителей выполнен в соответствии с требованиями действующего законодательства:</w:t>
      </w:r>
    </w:p>
    <w:p w:rsidR="008140A6" w:rsidRPr="000D289E" w:rsidRDefault="008140A6" w:rsidP="008140A6">
      <w:pPr>
        <w:widowControl/>
        <w:numPr>
          <w:ilvl w:val="0"/>
          <w:numId w:val="44"/>
        </w:numPr>
        <w:tabs>
          <w:tab w:val="left" w:pos="993"/>
          <w:tab w:val="left" w:pos="1660"/>
          <w:tab w:val="left" w:pos="2920"/>
          <w:tab w:val="left" w:pos="3720"/>
          <w:tab w:val="left" w:pos="4740"/>
          <w:tab w:val="left" w:pos="6580"/>
          <w:tab w:val="left" w:pos="6900"/>
          <w:tab w:val="left" w:pos="8680"/>
          <w:tab w:val="left" w:pos="9500"/>
        </w:tabs>
        <w:autoSpaceDE/>
        <w:autoSpaceDN/>
        <w:adjustRightInd/>
        <w:spacing w:line="276" w:lineRule="auto"/>
        <w:ind w:left="0" w:right="-20" w:firstLine="709"/>
        <w:contextualSpacing/>
        <w:jc w:val="both"/>
        <w:rPr>
          <w:sz w:val="28"/>
          <w:szCs w:val="28"/>
        </w:rPr>
      </w:pPr>
      <w:r w:rsidRPr="000D289E">
        <w:rPr>
          <w:sz w:val="28"/>
          <w:szCs w:val="28"/>
        </w:rPr>
        <w:t>методических указаний по расчету регулируемых цен (тарифов) в сфере теплоснабжения от 13.06.2013 г. №760-э;</w:t>
      </w:r>
    </w:p>
    <w:p w:rsidR="008140A6" w:rsidRPr="000D289E" w:rsidRDefault="008140A6" w:rsidP="008140A6">
      <w:pPr>
        <w:widowControl/>
        <w:numPr>
          <w:ilvl w:val="0"/>
          <w:numId w:val="44"/>
        </w:numPr>
        <w:tabs>
          <w:tab w:val="left" w:pos="993"/>
          <w:tab w:val="left" w:pos="1660"/>
          <w:tab w:val="left" w:pos="2920"/>
          <w:tab w:val="left" w:pos="3720"/>
          <w:tab w:val="left" w:pos="4740"/>
          <w:tab w:val="left" w:pos="6580"/>
          <w:tab w:val="left" w:pos="6900"/>
          <w:tab w:val="left" w:pos="8680"/>
          <w:tab w:val="left" w:pos="9500"/>
        </w:tabs>
        <w:autoSpaceDE/>
        <w:autoSpaceDN/>
        <w:adjustRightInd/>
        <w:spacing w:line="276" w:lineRule="auto"/>
        <w:ind w:left="0" w:right="-20" w:firstLine="709"/>
        <w:contextualSpacing/>
        <w:jc w:val="both"/>
        <w:rPr>
          <w:sz w:val="28"/>
          <w:szCs w:val="28"/>
        </w:rPr>
      </w:pPr>
      <w:r w:rsidRPr="000D289E">
        <w:rPr>
          <w:sz w:val="28"/>
          <w:szCs w:val="28"/>
        </w:rPr>
        <w:t>основы ценообразования в сфере теплоснабжения, утвержденные постановлением Правительства Российской Федерации от 22.10.2012 г. № 1075;</w:t>
      </w:r>
    </w:p>
    <w:p w:rsidR="008140A6" w:rsidRPr="000D289E" w:rsidRDefault="008140A6" w:rsidP="008140A6">
      <w:pPr>
        <w:widowControl/>
        <w:numPr>
          <w:ilvl w:val="0"/>
          <w:numId w:val="44"/>
        </w:numPr>
        <w:tabs>
          <w:tab w:val="left" w:pos="993"/>
          <w:tab w:val="left" w:pos="1660"/>
          <w:tab w:val="left" w:pos="2920"/>
          <w:tab w:val="left" w:pos="3720"/>
          <w:tab w:val="left" w:pos="4740"/>
          <w:tab w:val="left" w:pos="6580"/>
          <w:tab w:val="left" w:pos="6900"/>
          <w:tab w:val="left" w:pos="8680"/>
          <w:tab w:val="left" w:pos="9500"/>
        </w:tabs>
        <w:autoSpaceDE/>
        <w:autoSpaceDN/>
        <w:adjustRightInd/>
        <w:spacing w:line="276" w:lineRule="auto"/>
        <w:ind w:left="0" w:right="-20" w:firstLine="709"/>
        <w:contextualSpacing/>
        <w:jc w:val="both"/>
        <w:rPr>
          <w:sz w:val="28"/>
          <w:szCs w:val="28"/>
        </w:rPr>
      </w:pPr>
      <w:r w:rsidRPr="000D289E">
        <w:rPr>
          <w:sz w:val="28"/>
          <w:szCs w:val="28"/>
        </w:rPr>
        <w:t>федеральный закон от 27.07.2010 г. №190-ФЗ «О теплоснабжении»;</w:t>
      </w:r>
    </w:p>
    <w:p w:rsidR="008140A6" w:rsidRPr="000D289E" w:rsidRDefault="008140A6" w:rsidP="008140A6">
      <w:pPr>
        <w:widowControl/>
        <w:numPr>
          <w:ilvl w:val="0"/>
          <w:numId w:val="44"/>
        </w:numPr>
        <w:tabs>
          <w:tab w:val="left" w:pos="993"/>
          <w:tab w:val="left" w:pos="1660"/>
          <w:tab w:val="left" w:pos="2920"/>
          <w:tab w:val="left" w:pos="3720"/>
          <w:tab w:val="left" w:pos="4740"/>
          <w:tab w:val="left" w:pos="6580"/>
          <w:tab w:val="left" w:pos="6900"/>
          <w:tab w:val="left" w:pos="8680"/>
          <w:tab w:val="left" w:pos="9500"/>
        </w:tabs>
        <w:autoSpaceDE/>
        <w:autoSpaceDN/>
        <w:adjustRightInd/>
        <w:spacing w:line="276" w:lineRule="auto"/>
        <w:ind w:left="0" w:right="-20" w:firstLine="709"/>
        <w:contextualSpacing/>
        <w:jc w:val="both"/>
        <w:rPr>
          <w:sz w:val="28"/>
          <w:szCs w:val="28"/>
        </w:rPr>
      </w:pPr>
      <w:r w:rsidRPr="000D289E">
        <w:rPr>
          <w:sz w:val="28"/>
          <w:szCs w:val="28"/>
        </w:rPr>
        <w:t>на основании данных, представленных организацией.</w:t>
      </w:r>
    </w:p>
    <w:p w:rsidR="008140A6" w:rsidRPr="000D289E" w:rsidRDefault="008140A6" w:rsidP="008140A6">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rsidR="008140A6" w:rsidRPr="000D289E" w:rsidRDefault="008140A6" w:rsidP="008140A6">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Производственная программа на каждый год расчетного периода актуализации Схемы теплоснабжения при расчете ценовых последствий для потребителей определена с учетом ежегодных изменений следующих показателей:</w:t>
      </w:r>
    </w:p>
    <w:p w:rsidR="008140A6" w:rsidRPr="000D289E" w:rsidRDefault="008140A6" w:rsidP="008140A6">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отпуск тепловой энергии в сеть;</w:t>
      </w:r>
    </w:p>
    <w:p w:rsidR="008140A6" w:rsidRPr="000D289E" w:rsidRDefault="008140A6" w:rsidP="008140A6">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потери тепловой энергии в тепловых сетях.</w:t>
      </w:r>
    </w:p>
    <w:p w:rsidR="008140A6" w:rsidRPr="000D289E" w:rsidRDefault="008140A6" w:rsidP="008140A6">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rsidR="008140A6" w:rsidRPr="000D289E" w:rsidRDefault="008140A6" w:rsidP="008140A6">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xml:space="preserve">Для каждого года расчетного периода актуализации Схемы теплоснабжения на источниках теплоснабжения произведен расчет изменения меропроизводственных издержек: </w:t>
      </w:r>
    </w:p>
    <w:p w:rsidR="008140A6" w:rsidRPr="000D289E" w:rsidRDefault="008140A6" w:rsidP="008140A6">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затраты на топливо;</w:t>
      </w:r>
    </w:p>
    <w:p w:rsidR="008140A6" w:rsidRPr="000D289E" w:rsidRDefault="008140A6" w:rsidP="008140A6">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затраты электрической энергии на отпуск тепловой энергии в сеть;</w:t>
      </w:r>
    </w:p>
    <w:p w:rsidR="008140A6" w:rsidRPr="000D289E" w:rsidRDefault="008140A6" w:rsidP="008140A6">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затраты на оплату труда персонала с учётом страховых отчислений;</w:t>
      </w:r>
    </w:p>
    <w:p w:rsidR="008140A6" w:rsidRPr="000D289E" w:rsidRDefault="008140A6" w:rsidP="008140A6">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прочие затраты.</w:t>
      </w:r>
    </w:p>
    <w:p w:rsidR="008140A6" w:rsidRPr="000D289E" w:rsidRDefault="008140A6" w:rsidP="008140A6">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rsidR="008140A6" w:rsidRPr="000D289E" w:rsidRDefault="008140A6" w:rsidP="008140A6">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xml:space="preserve">Затраты на топливо определены, исходя из годового расхода топлива и его цены с учетом индексов-дефляторов для соответствующего года. Перспективные топливные балансы для каждого источника тепловой энергии представлены в Главе 10 настоящей схемы. </w:t>
      </w:r>
    </w:p>
    <w:p w:rsidR="008140A6" w:rsidRPr="000D289E" w:rsidRDefault="008140A6" w:rsidP="008140A6">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xml:space="preserve">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w:t>
      </w:r>
      <w:r>
        <w:rPr>
          <w:sz w:val="28"/>
          <w:szCs w:val="28"/>
        </w:rPr>
        <w:t>Сельского поселения Верхний Курп</w:t>
      </w:r>
      <w:r w:rsidRPr="000D289E">
        <w:rPr>
          <w:sz w:val="28"/>
          <w:szCs w:val="28"/>
        </w:rPr>
        <w:t>.</w:t>
      </w:r>
    </w:p>
    <w:p w:rsidR="008140A6" w:rsidRPr="000D289E" w:rsidRDefault="008140A6" w:rsidP="008140A6">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xml:space="preserve">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таблице </w:t>
      </w:r>
      <w:r>
        <w:rPr>
          <w:sz w:val="28"/>
          <w:szCs w:val="28"/>
        </w:rPr>
        <w:t>52</w:t>
      </w:r>
      <w:r w:rsidRPr="000D289E">
        <w:rPr>
          <w:sz w:val="28"/>
          <w:szCs w:val="28"/>
        </w:rPr>
        <w:t>.</w:t>
      </w:r>
    </w:p>
    <w:p w:rsidR="008140A6" w:rsidRPr="000D289E" w:rsidRDefault="008140A6" w:rsidP="008140A6">
      <w:pPr>
        <w:keepNext/>
        <w:spacing w:line="276" w:lineRule="auto"/>
        <w:jc w:val="center"/>
        <w:rPr>
          <w:iCs/>
          <w:szCs w:val="18"/>
        </w:rPr>
      </w:pPr>
      <w:bookmarkStart w:id="130" w:name="_Ref79244685"/>
      <w:r w:rsidRPr="004567B4">
        <w:rPr>
          <w:iCs/>
          <w:szCs w:val="18"/>
        </w:rPr>
        <w:t xml:space="preserve">Таблица </w:t>
      </w:r>
      <w:bookmarkEnd w:id="130"/>
      <w:r w:rsidRPr="004567B4">
        <w:rPr>
          <w:iCs/>
          <w:szCs w:val="18"/>
        </w:rPr>
        <w:t>52 – Результаты оценки ценовых последствий</w:t>
      </w:r>
    </w:p>
    <w:tbl>
      <w:tblPr>
        <w:tblW w:w="5000" w:type="pct"/>
        <w:tblLook w:val="04A0"/>
      </w:tblPr>
      <w:tblGrid>
        <w:gridCol w:w="2124"/>
        <w:gridCol w:w="965"/>
        <w:gridCol w:w="965"/>
        <w:gridCol w:w="966"/>
        <w:gridCol w:w="966"/>
        <w:gridCol w:w="966"/>
        <w:gridCol w:w="966"/>
        <w:gridCol w:w="966"/>
        <w:gridCol w:w="970"/>
      </w:tblGrid>
      <w:tr w:rsidR="008140A6" w:rsidRPr="000D289E" w:rsidTr="00056E73">
        <w:trPr>
          <w:trHeight w:val="20"/>
          <w:tblHeader/>
        </w:trPr>
        <w:tc>
          <w:tcPr>
            <w:tcW w:w="10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 xml:space="preserve">Наименование критерия оценки </w:t>
            </w:r>
          </w:p>
        </w:tc>
        <w:tc>
          <w:tcPr>
            <w:tcW w:w="3922" w:type="pct"/>
            <w:gridSpan w:val="8"/>
            <w:tcBorders>
              <w:top w:val="single" w:sz="4" w:space="0" w:color="auto"/>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Динамика изменения средневзвешенного тарифа на тепловую энергию</w:t>
            </w:r>
          </w:p>
        </w:tc>
      </w:tr>
      <w:tr w:rsidR="008140A6" w:rsidRPr="000D289E" w:rsidTr="00056E73">
        <w:trPr>
          <w:trHeight w:val="20"/>
          <w:tblHeader/>
        </w:trPr>
        <w:tc>
          <w:tcPr>
            <w:tcW w:w="1078" w:type="pct"/>
            <w:vMerge/>
            <w:tcBorders>
              <w:top w:val="single" w:sz="4" w:space="0" w:color="auto"/>
              <w:left w:val="single" w:sz="4" w:space="0" w:color="auto"/>
              <w:bottom w:val="single" w:sz="4" w:space="0" w:color="auto"/>
              <w:right w:val="single" w:sz="4" w:space="0" w:color="auto"/>
            </w:tcBorders>
            <w:vAlign w:val="center"/>
            <w:hideMark/>
          </w:tcPr>
          <w:p w:rsidR="008140A6" w:rsidRPr="000D289E" w:rsidRDefault="008140A6" w:rsidP="00056E73">
            <w:pPr>
              <w:spacing w:line="276" w:lineRule="auto"/>
              <w:rPr>
                <w:b/>
                <w:color w:val="000000"/>
              </w:rPr>
            </w:pP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2023</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2024</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2025</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2026</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2027</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2028</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2029-2033</w:t>
            </w:r>
          </w:p>
        </w:tc>
        <w:tc>
          <w:tcPr>
            <w:tcW w:w="492"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2034-2039</w:t>
            </w:r>
          </w:p>
        </w:tc>
      </w:tr>
      <w:tr w:rsidR="008140A6" w:rsidRPr="000D289E" w:rsidTr="00056E73">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rsidR="008140A6" w:rsidRPr="000D289E" w:rsidRDefault="008140A6" w:rsidP="00056E73">
            <w:pPr>
              <w:spacing w:line="276" w:lineRule="auto"/>
              <w:rPr>
                <w:color w:val="000000"/>
              </w:rPr>
            </w:pPr>
            <w:r w:rsidRPr="000D289E">
              <w:rPr>
                <w:color w:val="000000"/>
              </w:rPr>
              <w:t>Индекс потребительских цен</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1,037</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1,037</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1,037</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1,037</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1,037</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1,037</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1,20</w:t>
            </w:r>
          </w:p>
        </w:tc>
        <w:tc>
          <w:tcPr>
            <w:tcW w:w="492"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1,44</w:t>
            </w:r>
          </w:p>
        </w:tc>
      </w:tr>
      <w:tr w:rsidR="008140A6" w:rsidRPr="000D289E" w:rsidTr="00056E73">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rsidR="008140A6" w:rsidRPr="000D289E" w:rsidRDefault="008140A6" w:rsidP="00056E73">
            <w:pPr>
              <w:spacing w:line="276" w:lineRule="auto"/>
              <w:rPr>
                <w:color w:val="000000"/>
              </w:rPr>
            </w:pPr>
            <w:r w:rsidRPr="000D289E">
              <w:rPr>
                <w:color w:val="000000"/>
              </w:rPr>
              <w:t>Индекс тарифов на тепловую энергию</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1,04</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1,04</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1,04</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1,04</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1,04</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1,04</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1,22</w:t>
            </w:r>
          </w:p>
        </w:tc>
        <w:tc>
          <w:tcPr>
            <w:tcW w:w="492"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1,48</w:t>
            </w:r>
          </w:p>
        </w:tc>
      </w:tr>
      <w:tr w:rsidR="008140A6" w:rsidRPr="000D289E" w:rsidTr="00056E73">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rsidR="008140A6" w:rsidRPr="000D289E" w:rsidRDefault="008140A6" w:rsidP="00056E73">
            <w:pPr>
              <w:spacing w:line="276" w:lineRule="auto"/>
              <w:rPr>
                <w:color w:val="000000"/>
              </w:rPr>
            </w:pPr>
            <w:r w:rsidRPr="000D289E">
              <w:rPr>
                <w:color w:val="000000"/>
              </w:rPr>
              <w:t>Индекс цен на капитальные вложения</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1,036</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1,036</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1,036</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1,036</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1,036</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1,036</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1,39</w:t>
            </w:r>
          </w:p>
        </w:tc>
        <w:tc>
          <w:tcPr>
            <w:tcW w:w="492"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1,42</w:t>
            </w:r>
          </w:p>
        </w:tc>
      </w:tr>
      <w:tr w:rsidR="008140A6" w:rsidRPr="000D289E" w:rsidTr="00056E73">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rsidR="008140A6" w:rsidRPr="000D289E" w:rsidRDefault="008140A6" w:rsidP="00056E73">
            <w:pPr>
              <w:spacing w:line="276" w:lineRule="auto"/>
              <w:rPr>
                <w:color w:val="000000"/>
              </w:rPr>
            </w:pPr>
            <w:r w:rsidRPr="000D289E">
              <w:rPr>
                <w:color w:val="000000"/>
              </w:rPr>
              <w:t>Индекс цен газовой промышленности</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1,013</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1,013</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1,013</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1,013</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1,013</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1,013</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1,07</w:t>
            </w:r>
          </w:p>
        </w:tc>
        <w:tc>
          <w:tcPr>
            <w:tcW w:w="492"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1,14</w:t>
            </w:r>
          </w:p>
        </w:tc>
      </w:tr>
      <w:tr w:rsidR="008140A6" w:rsidRPr="000D289E" w:rsidTr="00056E73">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rsidR="008140A6" w:rsidRPr="000D289E" w:rsidRDefault="008140A6" w:rsidP="00056E73">
            <w:pPr>
              <w:spacing w:line="276" w:lineRule="auto"/>
              <w:rPr>
                <w:color w:val="000000"/>
              </w:rPr>
            </w:pPr>
            <w:r w:rsidRPr="000D289E">
              <w:rPr>
                <w:color w:val="000000"/>
              </w:rPr>
              <w:t>Индекс тарифов на электрическую энергию</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1,035</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1,035</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1,035</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1,035</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1,035</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1,035</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1,19</w:t>
            </w:r>
          </w:p>
        </w:tc>
        <w:tc>
          <w:tcPr>
            <w:tcW w:w="492"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1,41</w:t>
            </w:r>
          </w:p>
        </w:tc>
      </w:tr>
      <w:tr w:rsidR="008140A6" w:rsidRPr="000D289E" w:rsidTr="00056E73">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rsidR="008140A6" w:rsidRPr="000D289E" w:rsidRDefault="008140A6" w:rsidP="00056E73">
            <w:pPr>
              <w:spacing w:line="276" w:lineRule="auto"/>
              <w:rPr>
                <w:color w:val="000000"/>
              </w:rPr>
            </w:pPr>
            <w:r w:rsidRPr="000D289E">
              <w:rPr>
                <w:color w:val="000000"/>
              </w:rPr>
              <w:t>Индекс тарифов на услуги ЖКХ</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1,047</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1,047</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1,047</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1,047</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1,047</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1,047</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1,58</w:t>
            </w:r>
          </w:p>
        </w:tc>
        <w:tc>
          <w:tcPr>
            <w:tcW w:w="492"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1,58</w:t>
            </w:r>
          </w:p>
        </w:tc>
      </w:tr>
      <w:tr w:rsidR="008140A6" w:rsidRPr="000D289E" w:rsidTr="00056E73">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rsidR="008140A6" w:rsidRPr="000D289E" w:rsidRDefault="008140A6" w:rsidP="00056E73">
            <w:pPr>
              <w:spacing w:line="276" w:lineRule="auto"/>
              <w:rPr>
                <w:color w:val="000000"/>
              </w:rPr>
            </w:pPr>
            <w:r w:rsidRPr="000D289E">
              <w:rPr>
                <w:color w:val="000000"/>
              </w:rPr>
              <w:t>Индекс цен химической промышленности</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1,029</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1,029</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1,029</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1,029</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1,029</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1,029</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1,15</w:t>
            </w:r>
          </w:p>
        </w:tc>
        <w:tc>
          <w:tcPr>
            <w:tcW w:w="492"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1,33</w:t>
            </w:r>
          </w:p>
        </w:tc>
      </w:tr>
      <w:tr w:rsidR="008140A6" w:rsidRPr="000D289E" w:rsidTr="00056E73">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rsidR="008140A6" w:rsidRPr="000D289E" w:rsidRDefault="008140A6" w:rsidP="00056E73">
            <w:pPr>
              <w:spacing w:line="276" w:lineRule="auto"/>
              <w:rPr>
                <w:color w:val="000000"/>
              </w:rPr>
            </w:pPr>
            <w:r w:rsidRPr="000D289E">
              <w:rPr>
                <w:color w:val="000000"/>
              </w:rPr>
              <w:t>Индекс цен на нефтепродукты</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1,001</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1,001</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1,001</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1,001</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1,001</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1,001</w:t>
            </w:r>
          </w:p>
        </w:tc>
        <w:tc>
          <w:tcPr>
            <w:tcW w:w="490"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1,01</w:t>
            </w:r>
          </w:p>
        </w:tc>
        <w:tc>
          <w:tcPr>
            <w:tcW w:w="492" w:type="pct"/>
            <w:tcBorders>
              <w:top w:val="nil"/>
              <w:left w:val="nil"/>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color w:val="000000"/>
              </w:rPr>
            </w:pPr>
            <w:r w:rsidRPr="000D289E">
              <w:rPr>
                <w:color w:val="000000"/>
              </w:rPr>
              <w:t>1,01</w:t>
            </w:r>
          </w:p>
        </w:tc>
      </w:tr>
      <w:tr w:rsidR="008140A6" w:rsidRPr="000D289E" w:rsidTr="00056E73">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140A6" w:rsidRPr="000D289E" w:rsidRDefault="008140A6" w:rsidP="00056E73">
            <w:pPr>
              <w:spacing w:line="276" w:lineRule="auto"/>
              <w:jc w:val="center"/>
              <w:rPr>
                <w:b/>
                <w:color w:val="000000"/>
              </w:rPr>
            </w:pPr>
            <w:r w:rsidRPr="000D289E">
              <w:rPr>
                <w:b/>
                <w:color w:val="000000"/>
              </w:rPr>
              <w:t>Тепловая энергия, поставляемая потребителям, подключенным к тепловым сетям:</w:t>
            </w:r>
          </w:p>
        </w:tc>
      </w:tr>
      <w:tr w:rsidR="008140A6" w:rsidRPr="000D289E" w:rsidTr="00056E73">
        <w:trPr>
          <w:trHeight w:val="20"/>
        </w:trPr>
        <w:tc>
          <w:tcPr>
            <w:tcW w:w="1078" w:type="pct"/>
            <w:tcBorders>
              <w:top w:val="single" w:sz="4" w:space="0" w:color="auto"/>
              <w:left w:val="single" w:sz="4" w:space="0" w:color="auto"/>
              <w:bottom w:val="single" w:sz="4" w:space="0" w:color="auto"/>
              <w:right w:val="single" w:sz="4" w:space="0" w:color="auto"/>
            </w:tcBorders>
            <w:shd w:val="clear" w:color="auto" w:fill="auto"/>
            <w:vAlign w:val="center"/>
          </w:tcPr>
          <w:p w:rsidR="008140A6" w:rsidRPr="000D289E" w:rsidRDefault="008140A6" w:rsidP="00056E73">
            <w:pPr>
              <w:spacing w:line="276" w:lineRule="auto"/>
              <w:rPr>
                <w:color w:val="000000"/>
              </w:rPr>
            </w:pPr>
            <w:r w:rsidRPr="000D289E">
              <w:rPr>
                <w:color w:val="000000"/>
              </w:rPr>
              <w:t>Население</w:t>
            </w:r>
          </w:p>
        </w:tc>
        <w:tc>
          <w:tcPr>
            <w:tcW w:w="490" w:type="pct"/>
            <w:vMerge w:val="restart"/>
            <w:tcBorders>
              <w:top w:val="single" w:sz="4" w:space="0" w:color="auto"/>
              <w:left w:val="nil"/>
              <w:right w:val="single" w:sz="4" w:space="0" w:color="auto"/>
            </w:tcBorders>
            <w:shd w:val="clear" w:color="auto" w:fill="auto"/>
            <w:vAlign w:val="center"/>
          </w:tcPr>
          <w:p w:rsidR="008140A6" w:rsidRDefault="008140A6" w:rsidP="00056E73">
            <w:pPr>
              <w:jc w:val="center"/>
            </w:pPr>
            <w:r w:rsidRPr="005A461D">
              <w:rPr>
                <w:color w:val="000000"/>
              </w:rPr>
              <w:t>441,417</w:t>
            </w:r>
          </w:p>
        </w:tc>
        <w:tc>
          <w:tcPr>
            <w:tcW w:w="490" w:type="pct"/>
            <w:vMerge w:val="restart"/>
            <w:tcBorders>
              <w:top w:val="single" w:sz="4" w:space="0" w:color="auto"/>
              <w:left w:val="nil"/>
              <w:right w:val="single" w:sz="4" w:space="0" w:color="auto"/>
            </w:tcBorders>
            <w:shd w:val="clear" w:color="auto" w:fill="auto"/>
            <w:vAlign w:val="center"/>
          </w:tcPr>
          <w:p w:rsidR="008140A6" w:rsidRDefault="008140A6" w:rsidP="00056E73">
            <w:pPr>
              <w:jc w:val="center"/>
            </w:pPr>
            <w:r w:rsidRPr="005A461D">
              <w:rPr>
                <w:color w:val="000000"/>
              </w:rPr>
              <w:t>441,417</w:t>
            </w:r>
          </w:p>
        </w:tc>
        <w:tc>
          <w:tcPr>
            <w:tcW w:w="490" w:type="pct"/>
            <w:vMerge w:val="restart"/>
            <w:tcBorders>
              <w:top w:val="single" w:sz="4" w:space="0" w:color="auto"/>
              <w:left w:val="nil"/>
              <w:right w:val="single" w:sz="4" w:space="0" w:color="auto"/>
            </w:tcBorders>
            <w:shd w:val="clear" w:color="auto" w:fill="auto"/>
            <w:vAlign w:val="center"/>
          </w:tcPr>
          <w:p w:rsidR="008140A6" w:rsidRDefault="008140A6" w:rsidP="00056E73">
            <w:pPr>
              <w:jc w:val="center"/>
            </w:pPr>
            <w:r w:rsidRPr="005A461D">
              <w:rPr>
                <w:color w:val="000000"/>
              </w:rPr>
              <w:t>441,417</w:t>
            </w:r>
          </w:p>
        </w:tc>
        <w:tc>
          <w:tcPr>
            <w:tcW w:w="490" w:type="pct"/>
            <w:vMerge w:val="restart"/>
            <w:tcBorders>
              <w:top w:val="single" w:sz="4" w:space="0" w:color="auto"/>
              <w:left w:val="nil"/>
              <w:right w:val="single" w:sz="4" w:space="0" w:color="auto"/>
            </w:tcBorders>
            <w:shd w:val="clear" w:color="auto" w:fill="auto"/>
            <w:vAlign w:val="center"/>
          </w:tcPr>
          <w:p w:rsidR="008140A6" w:rsidRDefault="008140A6" w:rsidP="00056E73">
            <w:pPr>
              <w:jc w:val="center"/>
            </w:pPr>
            <w:r w:rsidRPr="005A461D">
              <w:rPr>
                <w:color w:val="000000"/>
              </w:rPr>
              <w:t>441,417</w:t>
            </w:r>
          </w:p>
        </w:tc>
        <w:tc>
          <w:tcPr>
            <w:tcW w:w="490" w:type="pct"/>
            <w:vMerge w:val="restart"/>
            <w:tcBorders>
              <w:top w:val="single" w:sz="4" w:space="0" w:color="auto"/>
              <w:left w:val="nil"/>
              <w:right w:val="single" w:sz="4" w:space="0" w:color="auto"/>
            </w:tcBorders>
            <w:shd w:val="clear" w:color="auto" w:fill="auto"/>
            <w:vAlign w:val="center"/>
          </w:tcPr>
          <w:p w:rsidR="008140A6" w:rsidRDefault="008140A6" w:rsidP="00056E73">
            <w:pPr>
              <w:jc w:val="center"/>
            </w:pPr>
            <w:r w:rsidRPr="005A461D">
              <w:rPr>
                <w:color w:val="000000"/>
              </w:rPr>
              <w:t>441,417</w:t>
            </w:r>
          </w:p>
        </w:tc>
        <w:tc>
          <w:tcPr>
            <w:tcW w:w="490" w:type="pct"/>
            <w:vMerge w:val="restart"/>
            <w:tcBorders>
              <w:top w:val="single" w:sz="4" w:space="0" w:color="auto"/>
              <w:left w:val="nil"/>
              <w:right w:val="single" w:sz="4" w:space="0" w:color="auto"/>
            </w:tcBorders>
            <w:shd w:val="clear" w:color="auto" w:fill="auto"/>
            <w:vAlign w:val="center"/>
          </w:tcPr>
          <w:p w:rsidR="008140A6" w:rsidRDefault="008140A6" w:rsidP="00056E73">
            <w:pPr>
              <w:jc w:val="center"/>
            </w:pPr>
            <w:r w:rsidRPr="005A461D">
              <w:rPr>
                <w:color w:val="000000"/>
              </w:rPr>
              <w:t>441,417</w:t>
            </w:r>
          </w:p>
        </w:tc>
        <w:tc>
          <w:tcPr>
            <w:tcW w:w="490" w:type="pct"/>
            <w:vMerge w:val="restart"/>
            <w:tcBorders>
              <w:top w:val="single" w:sz="4" w:space="0" w:color="auto"/>
              <w:left w:val="nil"/>
              <w:right w:val="single" w:sz="4" w:space="0" w:color="auto"/>
            </w:tcBorders>
            <w:shd w:val="clear" w:color="auto" w:fill="auto"/>
            <w:vAlign w:val="center"/>
          </w:tcPr>
          <w:p w:rsidR="008140A6" w:rsidRDefault="008140A6" w:rsidP="00056E73">
            <w:pPr>
              <w:jc w:val="center"/>
            </w:pPr>
            <w:r w:rsidRPr="005A461D">
              <w:rPr>
                <w:color w:val="000000"/>
              </w:rPr>
              <w:t>441,417</w:t>
            </w:r>
          </w:p>
        </w:tc>
        <w:tc>
          <w:tcPr>
            <w:tcW w:w="492" w:type="pct"/>
            <w:vMerge w:val="restart"/>
            <w:tcBorders>
              <w:top w:val="single" w:sz="4" w:space="0" w:color="auto"/>
              <w:left w:val="nil"/>
              <w:right w:val="single" w:sz="4" w:space="0" w:color="auto"/>
            </w:tcBorders>
            <w:shd w:val="clear" w:color="auto" w:fill="auto"/>
            <w:vAlign w:val="center"/>
          </w:tcPr>
          <w:p w:rsidR="008140A6" w:rsidRDefault="008140A6" w:rsidP="00056E73">
            <w:pPr>
              <w:jc w:val="center"/>
            </w:pPr>
            <w:r w:rsidRPr="005A461D">
              <w:rPr>
                <w:color w:val="000000"/>
              </w:rPr>
              <w:t>441,417</w:t>
            </w:r>
          </w:p>
        </w:tc>
      </w:tr>
      <w:tr w:rsidR="008140A6" w:rsidRPr="000D289E" w:rsidTr="00056E73">
        <w:trPr>
          <w:trHeight w:val="20"/>
        </w:trPr>
        <w:tc>
          <w:tcPr>
            <w:tcW w:w="1078" w:type="pct"/>
            <w:tcBorders>
              <w:top w:val="single" w:sz="4" w:space="0" w:color="auto"/>
              <w:left w:val="single" w:sz="4" w:space="0" w:color="auto"/>
              <w:bottom w:val="single" w:sz="4" w:space="0" w:color="auto"/>
              <w:right w:val="single" w:sz="4" w:space="0" w:color="auto"/>
            </w:tcBorders>
            <w:shd w:val="clear" w:color="auto" w:fill="auto"/>
            <w:vAlign w:val="center"/>
          </w:tcPr>
          <w:p w:rsidR="008140A6" w:rsidRPr="000D289E" w:rsidRDefault="008140A6" w:rsidP="00056E73">
            <w:pPr>
              <w:spacing w:line="276" w:lineRule="auto"/>
              <w:ind w:right="-76"/>
              <w:contextualSpacing/>
              <w:rPr>
                <w:rFonts w:eastAsia="Calibri"/>
                <w:bCs/>
                <w:sz w:val="28"/>
                <w:szCs w:val="28"/>
                <w:lang w:eastAsia="en-US"/>
              </w:rPr>
            </w:pPr>
            <w:r w:rsidRPr="000D289E">
              <w:rPr>
                <w:color w:val="000000"/>
              </w:rPr>
              <w:t>Бюджетные потребители</w:t>
            </w:r>
          </w:p>
        </w:tc>
        <w:tc>
          <w:tcPr>
            <w:tcW w:w="490" w:type="pct"/>
            <w:vMerge/>
            <w:tcBorders>
              <w:left w:val="nil"/>
              <w:right w:val="single" w:sz="4" w:space="0" w:color="auto"/>
            </w:tcBorders>
            <w:shd w:val="clear" w:color="auto" w:fill="auto"/>
            <w:vAlign w:val="center"/>
          </w:tcPr>
          <w:p w:rsidR="008140A6" w:rsidRPr="000D289E" w:rsidRDefault="008140A6" w:rsidP="00056E73">
            <w:pPr>
              <w:spacing w:line="276" w:lineRule="auto"/>
              <w:jc w:val="center"/>
              <w:rPr>
                <w:rFonts w:eastAsia="Arial Unicode MS"/>
                <w:color w:val="000000"/>
              </w:rPr>
            </w:pPr>
          </w:p>
        </w:tc>
        <w:tc>
          <w:tcPr>
            <w:tcW w:w="490" w:type="pct"/>
            <w:vMerge/>
            <w:tcBorders>
              <w:left w:val="nil"/>
              <w:right w:val="single" w:sz="4" w:space="0" w:color="auto"/>
            </w:tcBorders>
            <w:shd w:val="clear" w:color="auto" w:fill="auto"/>
            <w:vAlign w:val="center"/>
          </w:tcPr>
          <w:p w:rsidR="008140A6" w:rsidRPr="002E6749" w:rsidRDefault="008140A6" w:rsidP="00056E73">
            <w:pPr>
              <w:spacing w:line="276" w:lineRule="auto"/>
              <w:jc w:val="center"/>
              <w:rPr>
                <w:rFonts w:eastAsia="Arial Unicode MS"/>
                <w:color w:val="000000"/>
              </w:rPr>
            </w:pPr>
          </w:p>
        </w:tc>
        <w:tc>
          <w:tcPr>
            <w:tcW w:w="490" w:type="pct"/>
            <w:vMerge/>
            <w:tcBorders>
              <w:left w:val="nil"/>
              <w:right w:val="single" w:sz="4" w:space="0" w:color="auto"/>
            </w:tcBorders>
            <w:shd w:val="clear" w:color="auto" w:fill="auto"/>
            <w:vAlign w:val="center"/>
          </w:tcPr>
          <w:p w:rsidR="008140A6" w:rsidRPr="002E6749" w:rsidRDefault="008140A6" w:rsidP="00056E73">
            <w:pPr>
              <w:spacing w:line="276" w:lineRule="auto"/>
              <w:jc w:val="center"/>
              <w:rPr>
                <w:rFonts w:eastAsia="Arial Unicode MS"/>
                <w:color w:val="000000"/>
              </w:rPr>
            </w:pPr>
          </w:p>
        </w:tc>
        <w:tc>
          <w:tcPr>
            <w:tcW w:w="490" w:type="pct"/>
            <w:vMerge/>
            <w:tcBorders>
              <w:left w:val="nil"/>
              <w:right w:val="single" w:sz="4" w:space="0" w:color="auto"/>
            </w:tcBorders>
            <w:shd w:val="clear" w:color="auto" w:fill="auto"/>
            <w:vAlign w:val="center"/>
          </w:tcPr>
          <w:p w:rsidR="008140A6" w:rsidRPr="002E6749" w:rsidRDefault="008140A6" w:rsidP="00056E73">
            <w:pPr>
              <w:spacing w:line="276" w:lineRule="auto"/>
              <w:jc w:val="center"/>
              <w:rPr>
                <w:rFonts w:eastAsia="Arial Unicode MS"/>
                <w:color w:val="000000"/>
              </w:rPr>
            </w:pPr>
          </w:p>
        </w:tc>
        <w:tc>
          <w:tcPr>
            <w:tcW w:w="490" w:type="pct"/>
            <w:vMerge/>
            <w:tcBorders>
              <w:left w:val="nil"/>
              <w:right w:val="single" w:sz="4" w:space="0" w:color="auto"/>
            </w:tcBorders>
            <w:shd w:val="clear" w:color="auto" w:fill="auto"/>
            <w:vAlign w:val="center"/>
          </w:tcPr>
          <w:p w:rsidR="008140A6" w:rsidRPr="002E6749" w:rsidRDefault="008140A6" w:rsidP="00056E73">
            <w:pPr>
              <w:spacing w:line="276" w:lineRule="auto"/>
              <w:jc w:val="center"/>
              <w:rPr>
                <w:rFonts w:eastAsia="Arial Unicode MS"/>
                <w:color w:val="000000"/>
              </w:rPr>
            </w:pPr>
          </w:p>
        </w:tc>
        <w:tc>
          <w:tcPr>
            <w:tcW w:w="490" w:type="pct"/>
            <w:vMerge/>
            <w:tcBorders>
              <w:left w:val="nil"/>
              <w:right w:val="single" w:sz="4" w:space="0" w:color="auto"/>
            </w:tcBorders>
            <w:shd w:val="clear" w:color="auto" w:fill="auto"/>
            <w:vAlign w:val="center"/>
          </w:tcPr>
          <w:p w:rsidR="008140A6" w:rsidRPr="002E6749" w:rsidRDefault="008140A6" w:rsidP="00056E73">
            <w:pPr>
              <w:spacing w:line="276" w:lineRule="auto"/>
              <w:jc w:val="center"/>
              <w:rPr>
                <w:rFonts w:eastAsia="Arial Unicode MS"/>
                <w:color w:val="000000"/>
              </w:rPr>
            </w:pPr>
          </w:p>
        </w:tc>
        <w:tc>
          <w:tcPr>
            <w:tcW w:w="490" w:type="pct"/>
            <w:vMerge/>
            <w:tcBorders>
              <w:left w:val="nil"/>
              <w:right w:val="single" w:sz="4" w:space="0" w:color="auto"/>
            </w:tcBorders>
            <w:shd w:val="clear" w:color="auto" w:fill="auto"/>
            <w:vAlign w:val="center"/>
          </w:tcPr>
          <w:p w:rsidR="008140A6" w:rsidRPr="002E6749" w:rsidRDefault="008140A6" w:rsidP="00056E73">
            <w:pPr>
              <w:spacing w:line="276" w:lineRule="auto"/>
              <w:jc w:val="center"/>
              <w:rPr>
                <w:rFonts w:eastAsia="Arial Unicode MS"/>
                <w:color w:val="000000"/>
              </w:rPr>
            </w:pPr>
          </w:p>
        </w:tc>
        <w:tc>
          <w:tcPr>
            <w:tcW w:w="492" w:type="pct"/>
            <w:vMerge/>
            <w:tcBorders>
              <w:left w:val="nil"/>
              <w:right w:val="single" w:sz="4" w:space="0" w:color="auto"/>
            </w:tcBorders>
            <w:shd w:val="clear" w:color="auto" w:fill="auto"/>
            <w:vAlign w:val="center"/>
          </w:tcPr>
          <w:p w:rsidR="008140A6" w:rsidRPr="002E6749" w:rsidRDefault="008140A6" w:rsidP="00056E73">
            <w:pPr>
              <w:spacing w:line="276" w:lineRule="auto"/>
              <w:jc w:val="center"/>
              <w:rPr>
                <w:rFonts w:eastAsia="Arial Unicode MS"/>
                <w:color w:val="000000"/>
              </w:rPr>
            </w:pPr>
          </w:p>
        </w:tc>
      </w:tr>
      <w:tr w:rsidR="008140A6" w:rsidRPr="000D289E" w:rsidTr="00056E73">
        <w:trPr>
          <w:trHeight w:val="20"/>
        </w:trPr>
        <w:tc>
          <w:tcPr>
            <w:tcW w:w="1078" w:type="pct"/>
            <w:tcBorders>
              <w:top w:val="single" w:sz="4" w:space="0" w:color="auto"/>
              <w:left w:val="single" w:sz="4" w:space="0" w:color="auto"/>
              <w:bottom w:val="single" w:sz="4" w:space="0" w:color="auto"/>
              <w:right w:val="single" w:sz="4" w:space="0" w:color="auto"/>
            </w:tcBorders>
            <w:shd w:val="clear" w:color="auto" w:fill="auto"/>
            <w:vAlign w:val="center"/>
          </w:tcPr>
          <w:p w:rsidR="008140A6" w:rsidRPr="000D289E" w:rsidRDefault="008140A6" w:rsidP="00056E73">
            <w:pPr>
              <w:spacing w:line="276" w:lineRule="auto"/>
              <w:rPr>
                <w:color w:val="000000"/>
              </w:rPr>
            </w:pPr>
            <w:r w:rsidRPr="000D289E">
              <w:rPr>
                <w:color w:val="000000"/>
              </w:rPr>
              <w:t>Прочие</w:t>
            </w:r>
          </w:p>
        </w:tc>
        <w:tc>
          <w:tcPr>
            <w:tcW w:w="490" w:type="pct"/>
            <w:vMerge/>
            <w:tcBorders>
              <w:left w:val="nil"/>
              <w:bottom w:val="single" w:sz="4" w:space="0" w:color="auto"/>
              <w:right w:val="single" w:sz="4" w:space="0" w:color="auto"/>
            </w:tcBorders>
            <w:shd w:val="clear" w:color="auto" w:fill="auto"/>
            <w:vAlign w:val="center"/>
          </w:tcPr>
          <w:p w:rsidR="008140A6" w:rsidRPr="000D289E" w:rsidRDefault="008140A6" w:rsidP="00056E73">
            <w:pPr>
              <w:spacing w:line="276" w:lineRule="auto"/>
              <w:jc w:val="center"/>
              <w:rPr>
                <w:rFonts w:eastAsia="Arial Unicode MS"/>
                <w:color w:val="000000"/>
              </w:rPr>
            </w:pPr>
          </w:p>
        </w:tc>
        <w:tc>
          <w:tcPr>
            <w:tcW w:w="490" w:type="pct"/>
            <w:vMerge/>
            <w:tcBorders>
              <w:left w:val="nil"/>
              <w:bottom w:val="single" w:sz="4" w:space="0" w:color="auto"/>
              <w:right w:val="single" w:sz="4" w:space="0" w:color="auto"/>
            </w:tcBorders>
            <w:shd w:val="clear" w:color="auto" w:fill="auto"/>
            <w:vAlign w:val="center"/>
          </w:tcPr>
          <w:p w:rsidR="008140A6" w:rsidRPr="000D289E" w:rsidRDefault="008140A6" w:rsidP="00056E73">
            <w:pPr>
              <w:spacing w:line="276" w:lineRule="auto"/>
              <w:jc w:val="center"/>
              <w:rPr>
                <w:rFonts w:eastAsia="Arial Unicode MS"/>
                <w:color w:val="000000"/>
              </w:rPr>
            </w:pPr>
          </w:p>
        </w:tc>
        <w:tc>
          <w:tcPr>
            <w:tcW w:w="490" w:type="pct"/>
            <w:vMerge/>
            <w:tcBorders>
              <w:left w:val="nil"/>
              <w:bottom w:val="single" w:sz="4" w:space="0" w:color="auto"/>
              <w:right w:val="single" w:sz="4" w:space="0" w:color="auto"/>
            </w:tcBorders>
            <w:shd w:val="clear" w:color="auto" w:fill="auto"/>
            <w:vAlign w:val="center"/>
          </w:tcPr>
          <w:p w:rsidR="008140A6" w:rsidRPr="000D289E" w:rsidRDefault="008140A6" w:rsidP="00056E73">
            <w:pPr>
              <w:spacing w:line="276" w:lineRule="auto"/>
              <w:jc w:val="center"/>
              <w:rPr>
                <w:rFonts w:eastAsia="Arial Unicode MS"/>
                <w:color w:val="000000"/>
              </w:rPr>
            </w:pPr>
          </w:p>
        </w:tc>
        <w:tc>
          <w:tcPr>
            <w:tcW w:w="490" w:type="pct"/>
            <w:vMerge/>
            <w:tcBorders>
              <w:left w:val="nil"/>
              <w:bottom w:val="single" w:sz="4" w:space="0" w:color="auto"/>
              <w:right w:val="single" w:sz="4" w:space="0" w:color="auto"/>
            </w:tcBorders>
            <w:shd w:val="clear" w:color="auto" w:fill="auto"/>
            <w:vAlign w:val="center"/>
          </w:tcPr>
          <w:p w:rsidR="008140A6" w:rsidRPr="000D289E" w:rsidRDefault="008140A6" w:rsidP="00056E73">
            <w:pPr>
              <w:spacing w:line="276" w:lineRule="auto"/>
              <w:jc w:val="center"/>
              <w:rPr>
                <w:rFonts w:eastAsia="Arial Unicode MS"/>
                <w:color w:val="000000"/>
              </w:rPr>
            </w:pPr>
          </w:p>
        </w:tc>
        <w:tc>
          <w:tcPr>
            <w:tcW w:w="490" w:type="pct"/>
            <w:vMerge/>
            <w:tcBorders>
              <w:left w:val="nil"/>
              <w:bottom w:val="single" w:sz="4" w:space="0" w:color="auto"/>
              <w:right w:val="single" w:sz="4" w:space="0" w:color="auto"/>
            </w:tcBorders>
            <w:shd w:val="clear" w:color="auto" w:fill="auto"/>
            <w:vAlign w:val="center"/>
          </w:tcPr>
          <w:p w:rsidR="008140A6" w:rsidRPr="000D289E" w:rsidRDefault="008140A6" w:rsidP="00056E73">
            <w:pPr>
              <w:spacing w:line="276" w:lineRule="auto"/>
              <w:jc w:val="center"/>
              <w:rPr>
                <w:rFonts w:eastAsia="Arial Unicode MS"/>
                <w:color w:val="000000"/>
              </w:rPr>
            </w:pPr>
          </w:p>
        </w:tc>
        <w:tc>
          <w:tcPr>
            <w:tcW w:w="490" w:type="pct"/>
            <w:vMerge/>
            <w:tcBorders>
              <w:left w:val="nil"/>
              <w:bottom w:val="single" w:sz="4" w:space="0" w:color="auto"/>
              <w:right w:val="single" w:sz="4" w:space="0" w:color="auto"/>
            </w:tcBorders>
            <w:shd w:val="clear" w:color="auto" w:fill="auto"/>
            <w:vAlign w:val="center"/>
          </w:tcPr>
          <w:p w:rsidR="008140A6" w:rsidRPr="000D289E" w:rsidRDefault="008140A6" w:rsidP="00056E73">
            <w:pPr>
              <w:spacing w:line="276" w:lineRule="auto"/>
              <w:jc w:val="center"/>
              <w:rPr>
                <w:rFonts w:eastAsia="Arial Unicode MS"/>
                <w:color w:val="000000"/>
              </w:rPr>
            </w:pPr>
          </w:p>
        </w:tc>
        <w:tc>
          <w:tcPr>
            <w:tcW w:w="490" w:type="pct"/>
            <w:vMerge/>
            <w:tcBorders>
              <w:left w:val="nil"/>
              <w:bottom w:val="single" w:sz="4" w:space="0" w:color="auto"/>
              <w:right w:val="single" w:sz="4" w:space="0" w:color="auto"/>
            </w:tcBorders>
            <w:shd w:val="clear" w:color="auto" w:fill="auto"/>
            <w:vAlign w:val="center"/>
          </w:tcPr>
          <w:p w:rsidR="008140A6" w:rsidRPr="000D289E" w:rsidRDefault="008140A6" w:rsidP="00056E73">
            <w:pPr>
              <w:spacing w:line="276" w:lineRule="auto"/>
              <w:jc w:val="center"/>
              <w:rPr>
                <w:rFonts w:eastAsia="Arial Unicode MS"/>
                <w:color w:val="000000"/>
              </w:rPr>
            </w:pPr>
          </w:p>
        </w:tc>
        <w:tc>
          <w:tcPr>
            <w:tcW w:w="492" w:type="pct"/>
            <w:vMerge/>
            <w:tcBorders>
              <w:left w:val="nil"/>
              <w:bottom w:val="single" w:sz="4" w:space="0" w:color="auto"/>
              <w:right w:val="single" w:sz="4" w:space="0" w:color="auto"/>
            </w:tcBorders>
            <w:shd w:val="clear" w:color="auto" w:fill="auto"/>
            <w:vAlign w:val="center"/>
          </w:tcPr>
          <w:p w:rsidR="008140A6" w:rsidRPr="000D289E" w:rsidRDefault="008140A6" w:rsidP="00056E73">
            <w:pPr>
              <w:spacing w:line="276" w:lineRule="auto"/>
              <w:jc w:val="center"/>
              <w:rPr>
                <w:rFonts w:eastAsia="Arial Unicode MS"/>
                <w:color w:val="000000"/>
              </w:rPr>
            </w:pPr>
          </w:p>
        </w:tc>
      </w:tr>
    </w:tbl>
    <w:p w:rsidR="008140A6" w:rsidRDefault="008140A6" w:rsidP="008140A6">
      <w:pPr>
        <w:spacing w:line="276" w:lineRule="auto"/>
        <w:jc w:val="center"/>
        <w:rPr>
          <w:b/>
          <w:sz w:val="28"/>
          <w:szCs w:val="28"/>
        </w:rPr>
      </w:pPr>
    </w:p>
    <w:p w:rsidR="008140A6" w:rsidRDefault="008140A6" w:rsidP="008140A6">
      <w:pPr>
        <w:spacing w:line="276" w:lineRule="auto"/>
        <w:jc w:val="center"/>
        <w:rPr>
          <w:b/>
          <w:sz w:val="28"/>
          <w:szCs w:val="28"/>
        </w:rPr>
      </w:pPr>
    </w:p>
    <w:p w:rsidR="008140A6" w:rsidRDefault="008140A6" w:rsidP="008140A6">
      <w:pPr>
        <w:spacing w:line="276" w:lineRule="auto"/>
        <w:jc w:val="center"/>
        <w:rPr>
          <w:b/>
          <w:sz w:val="28"/>
          <w:szCs w:val="28"/>
        </w:rPr>
      </w:pPr>
    </w:p>
    <w:p w:rsidR="008140A6" w:rsidRDefault="008140A6" w:rsidP="008140A6">
      <w:pPr>
        <w:spacing w:line="276" w:lineRule="auto"/>
        <w:jc w:val="center"/>
        <w:rPr>
          <w:b/>
          <w:sz w:val="28"/>
          <w:szCs w:val="28"/>
        </w:rPr>
      </w:pPr>
    </w:p>
    <w:p w:rsidR="008140A6" w:rsidRDefault="008140A6" w:rsidP="008140A6">
      <w:pPr>
        <w:spacing w:line="276" w:lineRule="auto"/>
        <w:jc w:val="center"/>
        <w:rPr>
          <w:b/>
          <w:sz w:val="28"/>
          <w:szCs w:val="28"/>
        </w:rPr>
      </w:pPr>
    </w:p>
    <w:p w:rsidR="008140A6" w:rsidRDefault="008140A6" w:rsidP="008140A6">
      <w:pPr>
        <w:spacing w:line="276" w:lineRule="auto"/>
        <w:jc w:val="center"/>
        <w:rPr>
          <w:b/>
          <w:sz w:val="28"/>
          <w:szCs w:val="28"/>
        </w:rPr>
      </w:pPr>
    </w:p>
    <w:p w:rsidR="008140A6" w:rsidRDefault="008140A6" w:rsidP="008140A6">
      <w:pPr>
        <w:spacing w:line="276" w:lineRule="auto"/>
        <w:jc w:val="center"/>
        <w:rPr>
          <w:b/>
          <w:sz w:val="28"/>
          <w:szCs w:val="28"/>
        </w:rPr>
      </w:pPr>
    </w:p>
    <w:p w:rsidR="008140A6" w:rsidRPr="000D289E" w:rsidRDefault="008140A6" w:rsidP="008140A6">
      <w:pPr>
        <w:spacing w:line="276" w:lineRule="auto"/>
        <w:jc w:val="center"/>
        <w:rPr>
          <w:b/>
          <w:sz w:val="28"/>
          <w:szCs w:val="28"/>
        </w:rPr>
      </w:pPr>
      <w:r w:rsidRPr="000D289E">
        <w:rPr>
          <w:b/>
          <w:sz w:val="28"/>
          <w:szCs w:val="28"/>
        </w:rPr>
        <w:t xml:space="preserve">ГЛАВА 13. ИНДИКАТОРЫ РАЗВИТИЯ СИСТЕМ ТЕПЛОСНАБЖЕНИЯ </w:t>
      </w:r>
      <w:r>
        <w:rPr>
          <w:b/>
          <w:sz w:val="28"/>
          <w:szCs w:val="28"/>
        </w:rPr>
        <w:t xml:space="preserve">СЕЛЬСКОГО ПОСЕЛЕНИЯ ВЕРХНИЙ КУРП  </w:t>
      </w:r>
      <w:r w:rsidRPr="000D289E">
        <w:rPr>
          <w:b/>
          <w:sz w:val="28"/>
          <w:szCs w:val="28"/>
        </w:rPr>
        <w:t xml:space="preserve">  </w:t>
      </w:r>
    </w:p>
    <w:p w:rsidR="008140A6" w:rsidRPr="000D289E" w:rsidRDefault="008140A6" w:rsidP="008140A6">
      <w:pPr>
        <w:spacing w:line="276" w:lineRule="auto"/>
        <w:ind w:firstLine="709"/>
        <w:jc w:val="both"/>
        <w:rPr>
          <w:b/>
          <w:bCs/>
          <w:sz w:val="28"/>
          <w:szCs w:val="28"/>
        </w:rPr>
      </w:pPr>
      <w:bookmarkStart w:id="131" w:name="_Hlk50125271"/>
      <w:r w:rsidRPr="000D289E">
        <w:rPr>
          <w:sz w:val="28"/>
          <w:szCs w:val="28"/>
        </w:rPr>
        <w:t xml:space="preserve">Индикаторы развития систем теплоснабжения представлены в таблице </w:t>
      </w:r>
      <w:r>
        <w:rPr>
          <w:sz w:val="28"/>
          <w:szCs w:val="28"/>
        </w:rPr>
        <w:t>53</w:t>
      </w:r>
      <w:r w:rsidRPr="000D289E">
        <w:rPr>
          <w:sz w:val="28"/>
          <w:szCs w:val="28"/>
        </w:rPr>
        <w:t>.</w:t>
      </w:r>
      <w:r w:rsidRPr="000D289E">
        <w:rPr>
          <w:b/>
          <w:bCs/>
          <w:sz w:val="28"/>
          <w:szCs w:val="28"/>
        </w:rPr>
        <w:t xml:space="preserve"> </w:t>
      </w:r>
    </w:p>
    <w:p w:rsidR="008140A6" w:rsidRDefault="008140A6" w:rsidP="008140A6">
      <w:pPr>
        <w:spacing w:line="276" w:lineRule="auto"/>
        <w:ind w:firstLine="709"/>
        <w:jc w:val="both"/>
      </w:pPr>
      <w:r w:rsidRPr="000D289E">
        <w:t xml:space="preserve">Таблица </w:t>
      </w:r>
      <w:r>
        <w:t>53</w:t>
      </w:r>
      <w:r w:rsidRPr="000D289E">
        <w:t xml:space="preserve"> - Индикаторы развития систем теплоснабжения </w:t>
      </w:r>
      <w:r>
        <w:t xml:space="preserve">Сельского поселения Верхний Курп </w:t>
      </w:r>
    </w:p>
    <w:tbl>
      <w:tblPr>
        <w:tblW w:w="505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tblPr>
      <w:tblGrid>
        <w:gridCol w:w="377"/>
        <w:gridCol w:w="5656"/>
        <w:gridCol w:w="1085"/>
        <w:gridCol w:w="1428"/>
        <w:gridCol w:w="1232"/>
      </w:tblGrid>
      <w:tr w:rsidR="008140A6" w:rsidRPr="008419E8" w:rsidTr="00056E73">
        <w:trPr>
          <w:trHeight w:val="20"/>
          <w:tblHeader/>
        </w:trPr>
        <w:tc>
          <w:tcPr>
            <w:tcW w:w="193" w:type="pct"/>
            <w:shd w:val="clear" w:color="auto" w:fill="auto"/>
            <w:vAlign w:val="center"/>
            <w:hideMark/>
          </w:tcPr>
          <w:p w:rsidR="008140A6" w:rsidRPr="008419E8" w:rsidRDefault="008140A6" w:rsidP="00056E73">
            <w:pPr>
              <w:spacing w:line="276" w:lineRule="auto"/>
              <w:jc w:val="center"/>
              <w:rPr>
                <w:rFonts w:eastAsia="Arial Unicode MS"/>
                <w:b/>
                <w:color w:val="000000"/>
              </w:rPr>
            </w:pPr>
            <w:r w:rsidRPr="008419E8">
              <w:rPr>
                <w:rFonts w:eastAsia="Arial Unicode MS"/>
                <w:b/>
                <w:color w:val="000000"/>
              </w:rPr>
              <w:t>№ п/п</w:t>
            </w:r>
          </w:p>
        </w:tc>
        <w:tc>
          <w:tcPr>
            <w:tcW w:w="2892" w:type="pct"/>
            <w:shd w:val="clear" w:color="auto" w:fill="auto"/>
            <w:vAlign w:val="center"/>
            <w:hideMark/>
          </w:tcPr>
          <w:p w:rsidR="008140A6" w:rsidRPr="008419E8" w:rsidRDefault="008140A6" w:rsidP="00056E73">
            <w:pPr>
              <w:spacing w:line="276" w:lineRule="auto"/>
              <w:jc w:val="center"/>
              <w:rPr>
                <w:rFonts w:eastAsia="Arial Unicode MS"/>
                <w:b/>
                <w:color w:val="000000"/>
              </w:rPr>
            </w:pPr>
            <w:r w:rsidRPr="008419E8">
              <w:rPr>
                <w:rFonts w:eastAsia="Arial Unicode MS"/>
                <w:b/>
                <w:color w:val="000000"/>
              </w:rPr>
              <w:t>Индикаторы развития систем теплоснабжения поселения</w:t>
            </w:r>
          </w:p>
        </w:tc>
        <w:tc>
          <w:tcPr>
            <w:tcW w:w="555" w:type="pct"/>
            <w:shd w:val="clear" w:color="auto" w:fill="auto"/>
            <w:vAlign w:val="center"/>
            <w:hideMark/>
          </w:tcPr>
          <w:p w:rsidR="008140A6" w:rsidRPr="008419E8" w:rsidRDefault="008140A6" w:rsidP="00056E73">
            <w:pPr>
              <w:spacing w:line="276" w:lineRule="auto"/>
              <w:jc w:val="center"/>
              <w:rPr>
                <w:rFonts w:eastAsia="Arial Unicode MS"/>
                <w:b/>
                <w:color w:val="000000"/>
              </w:rPr>
            </w:pPr>
            <w:r w:rsidRPr="008419E8">
              <w:rPr>
                <w:rFonts w:eastAsia="Arial Unicode MS"/>
                <w:b/>
                <w:color w:val="000000"/>
              </w:rPr>
              <w:t>Ед.изм.</w:t>
            </w:r>
          </w:p>
        </w:tc>
        <w:tc>
          <w:tcPr>
            <w:tcW w:w="730" w:type="pct"/>
            <w:shd w:val="clear" w:color="auto" w:fill="auto"/>
            <w:vAlign w:val="center"/>
            <w:hideMark/>
          </w:tcPr>
          <w:p w:rsidR="008140A6" w:rsidRPr="008419E8" w:rsidRDefault="008140A6" w:rsidP="00056E73">
            <w:pPr>
              <w:spacing w:line="276" w:lineRule="auto"/>
              <w:jc w:val="center"/>
              <w:rPr>
                <w:rFonts w:eastAsia="Arial Unicode MS"/>
                <w:b/>
                <w:color w:val="000000"/>
              </w:rPr>
            </w:pPr>
            <w:r w:rsidRPr="008419E8">
              <w:rPr>
                <w:rFonts w:eastAsia="Arial Unicode MS"/>
                <w:b/>
                <w:color w:val="000000"/>
              </w:rPr>
              <w:t>Существующее положение</w:t>
            </w:r>
          </w:p>
        </w:tc>
        <w:tc>
          <w:tcPr>
            <w:tcW w:w="630" w:type="pct"/>
            <w:shd w:val="clear" w:color="auto" w:fill="auto"/>
            <w:vAlign w:val="center"/>
            <w:hideMark/>
          </w:tcPr>
          <w:p w:rsidR="008140A6" w:rsidRPr="008419E8" w:rsidRDefault="008140A6" w:rsidP="00056E73">
            <w:pPr>
              <w:spacing w:line="276" w:lineRule="auto"/>
              <w:jc w:val="center"/>
              <w:rPr>
                <w:rFonts w:eastAsia="Arial Unicode MS"/>
                <w:b/>
                <w:color w:val="000000"/>
              </w:rPr>
            </w:pPr>
            <w:r w:rsidRPr="008419E8">
              <w:rPr>
                <w:rFonts w:eastAsia="Arial Unicode MS"/>
                <w:b/>
                <w:color w:val="000000"/>
              </w:rPr>
              <w:t>Ожидаемые показатели (2039 год)</w:t>
            </w:r>
          </w:p>
        </w:tc>
      </w:tr>
      <w:tr w:rsidR="008140A6" w:rsidRPr="008419E8" w:rsidTr="00056E73">
        <w:trPr>
          <w:trHeight w:val="20"/>
        </w:trPr>
        <w:tc>
          <w:tcPr>
            <w:tcW w:w="5000" w:type="pct"/>
            <w:gridSpan w:val="5"/>
            <w:shd w:val="clear" w:color="auto" w:fill="auto"/>
            <w:vAlign w:val="center"/>
          </w:tcPr>
          <w:p w:rsidR="008140A6" w:rsidRPr="008419E8" w:rsidRDefault="008140A6" w:rsidP="00056E73">
            <w:pPr>
              <w:spacing w:line="276" w:lineRule="auto"/>
              <w:ind w:right="-99"/>
              <w:jc w:val="center"/>
              <w:outlineLvl w:val="1"/>
              <w:rPr>
                <w:b/>
                <w:sz w:val="22"/>
              </w:rPr>
            </w:pPr>
            <w:r w:rsidRPr="008419E8">
              <w:rPr>
                <w:rFonts w:eastAsia="Verdana"/>
                <w:b/>
                <w:sz w:val="22"/>
                <w:lang w:eastAsia="en-US"/>
              </w:rPr>
              <w:t xml:space="preserve">Котельная ул. </w:t>
            </w:r>
            <w:r>
              <w:rPr>
                <w:rFonts w:eastAsia="Verdana"/>
                <w:b/>
                <w:sz w:val="22"/>
                <w:lang w:eastAsia="en-US"/>
              </w:rPr>
              <w:t>Советская, 133</w:t>
            </w:r>
          </w:p>
        </w:tc>
      </w:tr>
      <w:tr w:rsidR="008140A6" w:rsidRPr="008419E8" w:rsidTr="00056E73">
        <w:trPr>
          <w:trHeight w:val="20"/>
        </w:trPr>
        <w:tc>
          <w:tcPr>
            <w:tcW w:w="193"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1</w:t>
            </w:r>
          </w:p>
        </w:tc>
        <w:tc>
          <w:tcPr>
            <w:tcW w:w="2892" w:type="pct"/>
            <w:shd w:val="clear" w:color="auto" w:fill="auto"/>
            <w:vAlign w:val="center"/>
            <w:hideMark/>
          </w:tcPr>
          <w:p w:rsidR="008140A6" w:rsidRPr="008419E8" w:rsidRDefault="008140A6" w:rsidP="00056E73">
            <w:pPr>
              <w:spacing w:line="276" w:lineRule="auto"/>
              <w:ind w:left="142" w:right="84"/>
              <w:jc w:val="both"/>
              <w:rPr>
                <w:rFonts w:eastAsia="Arial Unicode MS"/>
                <w:color w:val="000000"/>
              </w:rPr>
            </w:pPr>
            <w:r w:rsidRPr="008419E8">
              <w:rPr>
                <w:rFonts w:eastAsia="Arial Unicode MS"/>
                <w:color w:val="000000"/>
              </w:rPr>
              <w:t>количество прекращений подачи тепловой энергии, теплоносителя в результате технологических нарушений на тепловых сетях</w:t>
            </w:r>
          </w:p>
        </w:tc>
        <w:tc>
          <w:tcPr>
            <w:tcW w:w="555"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ед.</w:t>
            </w:r>
          </w:p>
        </w:tc>
        <w:tc>
          <w:tcPr>
            <w:tcW w:w="730" w:type="pct"/>
            <w:shd w:val="clear" w:color="auto" w:fill="auto"/>
            <w:vAlign w:val="center"/>
            <w:hideMark/>
          </w:tcPr>
          <w:p w:rsidR="008140A6" w:rsidRPr="00AB141F" w:rsidRDefault="008140A6" w:rsidP="00056E73">
            <w:pPr>
              <w:jc w:val="center"/>
              <w:rPr>
                <w:rFonts w:eastAsia="Arial Unicode MS"/>
                <w:color w:val="000000"/>
              </w:rPr>
            </w:pPr>
            <w:r w:rsidRPr="00AB141F">
              <w:rPr>
                <w:rFonts w:eastAsia="Arial Unicode MS"/>
                <w:color w:val="000000"/>
              </w:rPr>
              <w:t>0</w:t>
            </w:r>
          </w:p>
        </w:tc>
        <w:tc>
          <w:tcPr>
            <w:tcW w:w="630" w:type="pct"/>
            <w:shd w:val="clear" w:color="auto" w:fill="auto"/>
            <w:vAlign w:val="center"/>
            <w:hideMark/>
          </w:tcPr>
          <w:p w:rsidR="008140A6" w:rsidRPr="00AB141F" w:rsidRDefault="008140A6" w:rsidP="00056E73">
            <w:pPr>
              <w:jc w:val="center"/>
              <w:rPr>
                <w:rFonts w:eastAsia="Arial Unicode MS"/>
                <w:color w:val="000000"/>
              </w:rPr>
            </w:pPr>
            <w:r w:rsidRPr="00AB141F">
              <w:rPr>
                <w:rFonts w:eastAsia="Arial Unicode MS"/>
                <w:color w:val="000000"/>
              </w:rPr>
              <w:t>0</w:t>
            </w:r>
          </w:p>
        </w:tc>
      </w:tr>
      <w:tr w:rsidR="008140A6" w:rsidRPr="008419E8" w:rsidTr="00056E73">
        <w:trPr>
          <w:trHeight w:val="20"/>
        </w:trPr>
        <w:tc>
          <w:tcPr>
            <w:tcW w:w="193"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2</w:t>
            </w:r>
          </w:p>
        </w:tc>
        <w:tc>
          <w:tcPr>
            <w:tcW w:w="2892" w:type="pct"/>
            <w:shd w:val="clear" w:color="auto" w:fill="auto"/>
            <w:vAlign w:val="center"/>
            <w:hideMark/>
          </w:tcPr>
          <w:p w:rsidR="008140A6" w:rsidRPr="008419E8" w:rsidRDefault="008140A6" w:rsidP="00056E73">
            <w:pPr>
              <w:spacing w:line="276" w:lineRule="auto"/>
              <w:ind w:left="142" w:right="84"/>
              <w:jc w:val="both"/>
              <w:rPr>
                <w:rFonts w:eastAsia="Arial Unicode MS"/>
                <w:color w:val="000000"/>
              </w:rPr>
            </w:pPr>
            <w:r w:rsidRPr="008419E8">
              <w:rPr>
                <w:rFonts w:eastAsia="Arial Unicode MS"/>
                <w:color w:val="00000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5"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ед.</w:t>
            </w:r>
          </w:p>
        </w:tc>
        <w:tc>
          <w:tcPr>
            <w:tcW w:w="730" w:type="pct"/>
            <w:shd w:val="clear" w:color="auto" w:fill="auto"/>
            <w:vAlign w:val="center"/>
            <w:hideMark/>
          </w:tcPr>
          <w:p w:rsidR="008140A6" w:rsidRPr="00AB141F" w:rsidRDefault="008140A6" w:rsidP="00056E73">
            <w:pPr>
              <w:jc w:val="center"/>
              <w:rPr>
                <w:rFonts w:eastAsia="Arial Unicode MS"/>
                <w:color w:val="000000"/>
              </w:rPr>
            </w:pPr>
            <w:r>
              <w:rPr>
                <w:rFonts w:eastAsia="Arial Unicode MS"/>
                <w:color w:val="000000"/>
              </w:rPr>
              <w:t>0</w:t>
            </w:r>
          </w:p>
        </w:tc>
        <w:tc>
          <w:tcPr>
            <w:tcW w:w="630" w:type="pct"/>
            <w:shd w:val="clear" w:color="auto" w:fill="auto"/>
            <w:vAlign w:val="center"/>
            <w:hideMark/>
          </w:tcPr>
          <w:p w:rsidR="008140A6" w:rsidRPr="00AB141F" w:rsidRDefault="008140A6" w:rsidP="00056E73">
            <w:pPr>
              <w:jc w:val="center"/>
              <w:rPr>
                <w:rFonts w:eastAsia="Arial Unicode MS"/>
                <w:color w:val="000000"/>
              </w:rPr>
            </w:pPr>
            <w:r w:rsidRPr="00AB141F">
              <w:rPr>
                <w:rFonts w:eastAsia="Arial Unicode MS"/>
                <w:color w:val="000000"/>
              </w:rPr>
              <w:t>0</w:t>
            </w:r>
          </w:p>
        </w:tc>
      </w:tr>
      <w:tr w:rsidR="008140A6" w:rsidRPr="008419E8" w:rsidTr="00056E73">
        <w:trPr>
          <w:trHeight w:val="20"/>
        </w:trPr>
        <w:tc>
          <w:tcPr>
            <w:tcW w:w="193"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3</w:t>
            </w:r>
          </w:p>
        </w:tc>
        <w:tc>
          <w:tcPr>
            <w:tcW w:w="2892" w:type="pct"/>
            <w:shd w:val="clear" w:color="auto" w:fill="auto"/>
            <w:vAlign w:val="center"/>
            <w:hideMark/>
          </w:tcPr>
          <w:p w:rsidR="008140A6" w:rsidRPr="008419E8" w:rsidRDefault="008140A6" w:rsidP="00056E73">
            <w:pPr>
              <w:spacing w:line="276" w:lineRule="auto"/>
              <w:ind w:left="142" w:right="84"/>
              <w:jc w:val="both"/>
              <w:rPr>
                <w:rFonts w:eastAsia="Arial Unicode MS"/>
                <w:color w:val="000000"/>
              </w:rPr>
            </w:pPr>
            <w:r w:rsidRPr="008419E8">
              <w:rPr>
                <w:rFonts w:eastAsia="Arial Unicode MS"/>
                <w:color w:val="00000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5"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кг.у.т./ Гкал</w:t>
            </w:r>
          </w:p>
        </w:tc>
        <w:tc>
          <w:tcPr>
            <w:tcW w:w="730" w:type="pct"/>
            <w:shd w:val="clear" w:color="auto" w:fill="auto"/>
            <w:vAlign w:val="center"/>
            <w:hideMark/>
          </w:tcPr>
          <w:p w:rsidR="008140A6" w:rsidRPr="00875349" w:rsidRDefault="008140A6" w:rsidP="00056E73">
            <w:pPr>
              <w:jc w:val="center"/>
              <w:rPr>
                <w:rFonts w:eastAsia="Arial Unicode MS"/>
                <w:color w:val="000000"/>
              </w:rPr>
            </w:pPr>
            <w:r>
              <w:rPr>
                <w:rFonts w:eastAsia="Arial Unicode MS"/>
                <w:color w:val="000000"/>
              </w:rPr>
              <w:t>211</w:t>
            </w:r>
          </w:p>
        </w:tc>
        <w:tc>
          <w:tcPr>
            <w:tcW w:w="630" w:type="pct"/>
            <w:shd w:val="clear" w:color="auto" w:fill="auto"/>
            <w:vAlign w:val="center"/>
            <w:hideMark/>
          </w:tcPr>
          <w:p w:rsidR="008140A6" w:rsidRPr="00875349" w:rsidRDefault="008140A6" w:rsidP="00056E73">
            <w:pPr>
              <w:jc w:val="center"/>
              <w:rPr>
                <w:rFonts w:eastAsia="Arial Unicode MS"/>
                <w:color w:val="000000"/>
              </w:rPr>
            </w:pPr>
            <w:r>
              <w:rPr>
                <w:rFonts w:eastAsia="Arial Unicode MS"/>
                <w:color w:val="000000"/>
              </w:rPr>
              <w:t>211</w:t>
            </w:r>
          </w:p>
        </w:tc>
      </w:tr>
      <w:tr w:rsidR="008140A6" w:rsidRPr="008419E8" w:rsidTr="00056E73">
        <w:trPr>
          <w:trHeight w:val="20"/>
        </w:trPr>
        <w:tc>
          <w:tcPr>
            <w:tcW w:w="193" w:type="pct"/>
            <w:shd w:val="clear" w:color="auto" w:fill="auto"/>
            <w:vAlign w:val="center"/>
            <w:hideMark/>
          </w:tcPr>
          <w:p w:rsidR="008140A6" w:rsidRPr="008419E8" w:rsidRDefault="008140A6" w:rsidP="00056E73">
            <w:pPr>
              <w:spacing w:line="276" w:lineRule="auto"/>
              <w:jc w:val="center"/>
              <w:rPr>
                <w:rFonts w:eastAsia="Arial Unicode MS"/>
                <w:color w:val="000000"/>
                <w:highlight w:val="yellow"/>
              </w:rPr>
            </w:pPr>
            <w:r w:rsidRPr="008419E8">
              <w:rPr>
                <w:rFonts w:eastAsia="Arial Unicode MS"/>
                <w:color w:val="000000"/>
              </w:rPr>
              <w:t>4</w:t>
            </w:r>
          </w:p>
        </w:tc>
        <w:tc>
          <w:tcPr>
            <w:tcW w:w="2892" w:type="pct"/>
            <w:shd w:val="clear" w:color="auto" w:fill="auto"/>
            <w:vAlign w:val="center"/>
            <w:hideMark/>
          </w:tcPr>
          <w:p w:rsidR="008140A6" w:rsidRPr="008419E8" w:rsidRDefault="008140A6" w:rsidP="00056E73">
            <w:pPr>
              <w:spacing w:line="276" w:lineRule="auto"/>
              <w:ind w:left="142" w:right="84"/>
              <w:jc w:val="both"/>
              <w:rPr>
                <w:rFonts w:eastAsia="Arial Unicode MS"/>
                <w:color w:val="000000"/>
              </w:rPr>
            </w:pPr>
            <w:r w:rsidRPr="008419E8">
              <w:rPr>
                <w:rFonts w:eastAsia="Arial Unicode MS"/>
                <w:color w:val="000000"/>
              </w:rPr>
              <w:t>отношение величины технологических потерь тепловой энергии, теплоносителя к материальной характеристике тепловой сети</w:t>
            </w:r>
          </w:p>
        </w:tc>
        <w:tc>
          <w:tcPr>
            <w:tcW w:w="555"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Гкал / м</w:t>
            </w:r>
            <w:r w:rsidRPr="008419E8">
              <w:rPr>
                <w:rFonts w:eastAsia="Arial Unicode MS"/>
                <w:color w:val="000000"/>
                <w:vertAlign w:val="superscript"/>
              </w:rPr>
              <w:t>2</w:t>
            </w:r>
          </w:p>
        </w:tc>
        <w:tc>
          <w:tcPr>
            <w:tcW w:w="730" w:type="pct"/>
            <w:shd w:val="clear" w:color="auto" w:fill="auto"/>
            <w:vAlign w:val="center"/>
            <w:hideMark/>
          </w:tcPr>
          <w:p w:rsidR="008140A6" w:rsidRPr="00A14E5F" w:rsidRDefault="008140A6" w:rsidP="00056E73">
            <w:pPr>
              <w:jc w:val="center"/>
              <w:rPr>
                <w:color w:val="000000"/>
              </w:rPr>
            </w:pPr>
            <w:r>
              <w:rPr>
                <w:color w:val="000000"/>
              </w:rPr>
              <w:t>0,944</w:t>
            </w:r>
          </w:p>
        </w:tc>
        <w:tc>
          <w:tcPr>
            <w:tcW w:w="630" w:type="pct"/>
            <w:shd w:val="clear" w:color="auto" w:fill="auto"/>
            <w:vAlign w:val="center"/>
            <w:hideMark/>
          </w:tcPr>
          <w:p w:rsidR="008140A6" w:rsidRPr="00004490" w:rsidRDefault="008140A6" w:rsidP="00056E73">
            <w:pPr>
              <w:jc w:val="center"/>
              <w:rPr>
                <w:rFonts w:eastAsia="Arial Unicode MS"/>
                <w:color w:val="000000"/>
              </w:rPr>
            </w:pPr>
            <w:r>
              <w:rPr>
                <w:color w:val="000000"/>
              </w:rPr>
              <w:t>0,944</w:t>
            </w:r>
          </w:p>
        </w:tc>
      </w:tr>
      <w:tr w:rsidR="008140A6" w:rsidRPr="008419E8" w:rsidTr="00056E73">
        <w:trPr>
          <w:trHeight w:val="20"/>
        </w:trPr>
        <w:tc>
          <w:tcPr>
            <w:tcW w:w="193"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5</w:t>
            </w:r>
          </w:p>
        </w:tc>
        <w:tc>
          <w:tcPr>
            <w:tcW w:w="2892" w:type="pct"/>
            <w:shd w:val="clear" w:color="auto" w:fill="auto"/>
            <w:vAlign w:val="center"/>
            <w:hideMark/>
          </w:tcPr>
          <w:p w:rsidR="008140A6" w:rsidRPr="008419E8" w:rsidRDefault="008140A6" w:rsidP="00056E73">
            <w:pPr>
              <w:spacing w:line="276" w:lineRule="auto"/>
              <w:ind w:left="142" w:right="84"/>
              <w:jc w:val="both"/>
              <w:rPr>
                <w:rFonts w:eastAsia="Arial Unicode MS"/>
                <w:color w:val="000000"/>
              </w:rPr>
            </w:pPr>
            <w:r w:rsidRPr="008419E8">
              <w:rPr>
                <w:rFonts w:eastAsia="Arial Unicode MS"/>
                <w:color w:val="000000"/>
              </w:rPr>
              <w:t>коэффициент использования установленной тепловой мощности</w:t>
            </w:r>
          </w:p>
        </w:tc>
        <w:tc>
          <w:tcPr>
            <w:tcW w:w="555"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w:t>
            </w:r>
          </w:p>
        </w:tc>
        <w:tc>
          <w:tcPr>
            <w:tcW w:w="730" w:type="pct"/>
            <w:shd w:val="clear" w:color="auto" w:fill="auto"/>
            <w:vAlign w:val="center"/>
          </w:tcPr>
          <w:p w:rsidR="008140A6" w:rsidRPr="00875349" w:rsidRDefault="008140A6" w:rsidP="00056E73">
            <w:pPr>
              <w:jc w:val="center"/>
              <w:rPr>
                <w:rFonts w:eastAsia="Arial Unicode MS"/>
                <w:color w:val="000000"/>
              </w:rPr>
            </w:pPr>
            <w:r>
              <w:rPr>
                <w:rFonts w:eastAsia="Arial Unicode MS"/>
                <w:color w:val="000000"/>
              </w:rPr>
              <w:t>17,3</w:t>
            </w:r>
          </w:p>
        </w:tc>
        <w:tc>
          <w:tcPr>
            <w:tcW w:w="630" w:type="pct"/>
            <w:shd w:val="clear" w:color="auto" w:fill="auto"/>
            <w:vAlign w:val="center"/>
          </w:tcPr>
          <w:p w:rsidR="008140A6" w:rsidRPr="00875349" w:rsidRDefault="008140A6" w:rsidP="00056E73">
            <w:pPr>
              <w:jc w:val="center"/>
              <w:rPr>
                <w:rFonts w:eastAsia="Arial Unicode MS"/>
                <w:color w:val="000000"/>
              </w:rPr>
            </w:pPr>
            <w:r>
              <w:rPr>
                <w:rFonts w:eastAsia="Arial Unicode MS"/>
                <w:color w:val="000000"/>
              </w:rPr>
              <w:t>17,3</w:t>
            </w:r>
          </w:p>
        </w:tc>
      </w:tr>
      <w:tr w:rsidR="008140A6" w:rsidRPr="008419E8" w:rsidTr="00056E73">
        <w:trPr>
          <w:trHeight w:val="20"/>
        </w:trPr>
        <w:tc>
          <w:tcPr>
            <w:tcW w:w="193"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6</w:t>
            </w:r>
          </w:p>
        </w:tc>
        <w:tc>
          <w:tcPr>
            <w:tcW w:w="2892" w:type="pct"/>
            <w:shd w:val="clear" w:color="auto" w:fill="auto"/>
            <w:vAlign w:val="center"/>
            <w:hideMark/>
          </w:tcPr>
          <w:p w:rsidR="008140A6" w:rsidRPr="008419E8" w:rsidRDefault="008140A6" w:rsidP="00056E73">
            <w:pPr>
              <w:spacing w:line="276" w:lineRule="auto"/>
              <w:ind w:left="142" w:right="84"/>
              <w:jc w:val="both"/>
              <w:rPr>
                <w:rFonts w:eastAsia="Arial Unicode MS"/>
                <w:color w:val="000000"/>
              </w:rPr>
            </w:pPr>
            <w:r w:rsidRPr="008419E8">
              <w:rPr>
                <w:rFonts w:eastAsia="Arial Unicode MS"/>
                <w:color w:val="000000"/>
              </w:rPr>
              <w:t>удельная материальная характеристика тепловых сетей, приведенная к расчетной тепловой нагрузке</w:t>
            </w:r>
          </w:p>
        </w:tc>
        <w:tc>
          <w:tcPr>
            <w:tcW w:w="555"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м</w:t>
            </w:r>
            <w:r w:rsidRPr="008419E8">
              <w:rPr>
                <w:rFonts w:eastAsia="Arial Unicode MS"/>
                <w:color w:val="000000"/>
                <w:vertAlign w:val="superscript"/>
              </w:rPr>
              <w:t>2</w:t>
            </w:r>
            <w:r w:rsidRPr="008419E8">
              <w:rPr>
                <w:rFonts w:eastAsia="Arial Unicode MS"/>
                <w:color w:val="000000"/>
              </w:rPr>
              <w:t>/Гкал/ч</w:t>
            </w:r>
          </w:p>
        </w:tc>
        <w:tc>
          <w:tcPr>
            <w:tcW w:w="730" w:type="pct"/>
            <w:shd w:val="clear" w:color="auto" w:fill="auto"/>
            <w:vAlign w:val="center"/>
          </w:tcPr>
          <w:p w:rsidR="008140A6" w:rsidRPr="00A14E5F" w:rsidRDefault="008140A6" w:rsidP="00056E73">
            <w:pPr>
              <w:pStyle w:val="s1"/>
              <w:spacing w:before="0" w:beforeAutospacing="0" w:after="0" w:afterAutospacing="0" w:line="276" w:lineRule="auto"/>
              <w:jc w:val="center"/>
              <w:rPr>
                <w:color w:val="000000"/>
                <w:sz w:val="20"/>
                <w:szCs w:val="20"/>
              </w:rPr>
            </w:pPr>
            <w:r>
              <w:rPr>
                <w:color w:val="000000"/>
                <w:sz w:val="20"/>
                <w:szCs w:val="20"/>
              </w:rPr>
              <w:t>276,237</w:t>
            </w:r>
          </w:p>
        </w:tc>
        <w:tc>
          <w:tcPr>
            <w:tcW w:w="630" w:type="pct"/>
            <w:shd w:val="clear" w:color="auto" w:fill="auto"/>
            <w:vAlign w:val="center"/>
          </w:tcPr>
          <w:p w:rsidR="008140A6" w:rsidRPr="00004490" w:rsidRDefault="008140A6" w:rsidP="00056E73">
            <w:pPr>
              <w:jc w:val="center"/>
              <w:rPr>
                <w:rFonts w:eastAsia="Arial Unicode MS"/>
                <w:color w:val="000000"/>
              </w:rPr>
            </w:pPr>
            <w:r>
              <w:rPr>
                <w:color w:val="000000"/>
              </w:rPr>
              <w:t>276,237</w:t>
            </w:r>
          </w:p>
        </w:tc>
      </w:tr>
      <w:tr w:rsidR="008140A6" w:rsidRPr="008419E8" w:rsidTr="00056E73">
        <w:trPr>
          <w:trHeight w:val="20"/>
        </w:trPr>
        <w:tc>
          <w:tcPr>
            <w:tcW w:w="193"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7</w:t>
            </w:r>
          </w:p>
        </w:tc>
        <w:tc>
          <w:tcPr>
            <w:tcW w:w="2892" w:type="pct"/>
            <w:shd w:val="clear" w:color="auto" w:fill="auto"/>
            <w:vAlign w:val="center"/>
            <w:hideMark/>
          </w:tcPr>
          <w:p w:rsidR="008140A6" w:rsidRPr="008419E8" w:rsidRDefault="008140A6" w:rsidP="00056E73">
            <w:pPr>
              <w:spacing w:line="276" w:lineRule="auto"/>
              <w:ind w:left="142" w:right="84"/>
              <w:jc w:val="both"/>
              <w:rPr>
                <w:rFonts w:eastAsia="Arial Unicode MS"/>
                <w:color w:val="000000"/>
              </w:rPr>
            </w:pPr>
            <w:r w:rsidRPr="008419E8">
              <w:rPr>
                <w:rFonts w:eastAsia="Arial Unicode MS"/>
                <w:color w:val="00000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5"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w:t>
            </w:r>
          </w:p>
        </w:tc>
        <w:tc>
          <w:tcPr>
            <w:tcW w:w="730"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c>
          <w:tcPr>
            <w:tcW w:w="630"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r>
      <w:tr w:rsidR="008140A6" w:rsidRPr="008419E8" w:rsidTr="00056E73">
        <w:trPr>
          <w:trHeight w:val="20"/>
        </w:trPr>
        <w:tc>
          <w:tcPr>
            <w:tcW w:w="193"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8</w:t>
            </w:r>
          </w:p>
        </w:tc>
        <w:tc>
          <w:tcPr>
            <w:tcW w:w="2892" w:type="pct"/>
            <w:shd w:val="clear" w:color="auto" w:fill="auto"/>
            <w:vAlign w:val="center"/>
            <w:hideMark/>
          </w:tcPr>
          <w:p w:rsidR="008140A6" w:rsidRPr="008419E8" w:rsidRDefault="008140A6" w:rsidP="00056E73">
            <w:pPr>
              <w:spacing w:line="276" w:lineRule="auto"/>
              <w:ind w:left="142" w:right="84"/>
              <w:jc w:val="both"/>
              <w:rPr>
                <w:rFonts w:eastAsia="Arial Unicode MS"/>
                <w:color w:val="000000"/>
              </w:rPr>
            </w:pPr>
            <w:r w:rsidRPr="008419E8">
              <w:rPr>
                <w:rFonts w:eastAsia="Arial Unicode MS"/>
                <w:color w:val="000000"/>
              </w:rPr>
              <w:t>удельный расход условного топлива на отпуск электрической энергии</w:t>
            </w:r>
          </w:p>
        </w:tc>
        <w:tc>
          <w:tcPr>
            <w:tcW w:w="555"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кг.у.т./ кВт</w:t>
            </w:r>
          </w:p>
        </w:tc>
        <w:tc>
          <w:tcPr>
            <w:tcW w:w="730"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c>
          <w:tcPr>
            <w:tcW w:w="630"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r>
      <w:tr w:rsidR="008140A6" w:rsidRPr="008419E8" w:rsidTr="00056E73">
        <w:trPr>
          <w:trHeight w:val="20"/>
        </w:trPr>
        <w:tc>
          <w:tcPr>
            <w:tcW w:w="193"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9</w:t>
            </w:r>
          </w:p>
        </w:tc>
        <w:tc>
          <w:tcPr>
            <w:tcW w:w="2892" w:type="pct"/>
            <w:shd w:val="clear" w:color="auto" w:fill="auto"/>
            <w:vAlign w:val="center"/>
            <w:hideMark/>
          </w:tcPr>
          <w:p w:rsidR="008140A6" w:rsidRPr="008419E8" w:rsidRDefault="008140A6" w:rsidP="00056E73">
            <w:pPr>
              <w:spacing w:line="276" w:lineRule="auto"/>
              <w:ind w:left="142" w:right="84"/>
              <w:jc w:val="both"/>
              <w:rPr>
                <w:rFonts w:eastAsia="Arial Unicode MS"/>
                <w:color w:val="000000"/>
              </w:rPr>
            </w:pPr>
            <w:r w:rsidRPr="008419E8">
              <w:rPr>
                <w:rFonts w:eastAsia="Arial Unicode MS"/>
                <w:color w:val="00000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5"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w:t>
            </w:r>
          </w:p>
        </w:tc>
        <w:tc>
          <w:tcPr>
            <w:tcW w:w="730"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c>
          <w:tcPr>
            <w:tcW w:w="630"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r>
      <w:tr w:rsidR="008140A6" w:rsidRPr="008419E8" w:rsidTr="00056E73">
        <w:trPr>
          <w:trHeight w:val="20"/>
        </w:trPr>
        <w:tc>
          <w:tcPr>
            <w:tcW w:w="193"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10</w:t>
            </w:r>
          </w:p>
        </w:tc>
        <w:tc>
          <w:tcPr>
            <w:tcW w:w="2892" w:type="pct"/>
            <w:shd w:val="clear" w:color="auto" w:fill="auto"/>
            <w:vAlign w:val="center"/>
            <w:hideMark/>
          </w:tcPr>
          <w:p w:rsidR="008140A6" w:rsidRPr="008419E8" w:rsidRDefault="008140A6" w:rsidP="00056E73">
            <w:pPr>
              <w:spacing w:line="276" w:lineRule="auto"/>
              <w:ind w:left="142" w:right="84"/>
              <w:jc w:val="both"/>
              <w:rPr>
                <w:rFonts w:eastAsia="Arial Unicode MS"/>
                <w:color w:val="000000"/>
              </w:rPr>
            </w:pPr>
            <w:r w:rsidRPr="008419E8">
              <w:rPr>
                <w:rFonts w:eastAsia="Arial Unicode MS"/>
                <w:color w:val="000000"/>
              </w:rPr>
              <w:t>доля отпуска тепловой энергии, осуществляемого потребителям по приборам учета, в общем объеме отпущенной тепловой энергии</w:t>
            </w:r>
          </w:p>
        </w:tc>
        <w:tc>
          <w:tcPr>
            <w:tcW w:w="555"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w:t>
            </w:r>
          </w:p>
        </w:tc>
        <w:tc>
          <w:tcPr>
            <w:tcW w:w="730"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c>
          <w:tcPr>
            <w:tcW w:w="630"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r>
      <w:tr w:rsidR="008140A6" w:rsidRPr="008419E8" w:rsidTr="00056E73">
        <w:trPr>
          <w:trHeight w:val="20"/>
        </w:trPr>
        <w:tc>
          <w:tcPr>
            <w:tcW w:w="193"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11</w:t>
            </w:r>
          </w:p>
        </w:tc>
        <w:tc>
          <w:tcPr>
            <w:tcW w:w="2892" w:type="pct"/>
            <w:shd w:val="clear" w:color="auto" w:fill="auto"/>
            <w:vAlign w:val="center"/>
            <w:hideMark/>
          </w:tcPr>
          <w:p w:rsidR="008140A6" w:rsidRPr="008419E8" w:rsidRDefault="008140A6" w:rsidP="00056E73">
            <w:pPr>
              <w:spacing w:line="276" w:lineRule="auto"/>
              <w:ind w:left="142" w:right="84"/>
              <w:jc w:val="both"/>
              <w:rPr>
                <w:rFonts w:eastAsia="Arial Unicode MS"/>
                <w:color w:val="000000"/>
              </w:rPr>
            </w:pPr>
            <w:r w:rsidRPr="008419E8">
              <w:rPr>
                <w:rFonts w:eastAsia="Arial Unicode MS"/>
                <w:color w:val="000000"/>
              </w:rPr>
              <w:t>средневзвешенный (по материальной характеристике) срок эксплуатации тепловых сетей (для каждой системы теплоснабжения)</w:t>
            </w:r>
          </w:p>
        </w:tc>
        <w:tc>
          <w:tcPr>
            <w:tcW w:w="555"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лет</w:t>
            </w:r>
          </w:p>
        </w:tc>
        <w:tc>
          <w:tcPr>
            <w:tcW w:w="730"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н/д</w:t>
            </w:r>
          </w:p>
        </w:tc>
        <w:tc>
          <w:tcPr>
            <w:tcW w:w="630"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н/д</w:t>
            </w:r>
          </w:p>
        </w:tc>
      </w:tr>
      <w:tr w:rsidR="008140A6" w:rsidRPr="008419E8" w:rsidTr="00056E73">
        <w:trPr>
          <w:trHeight w:val="20"/>
        </w:trPr>
        <w:tc>
          <w:tcPr>
            <w:tcW w:w="193"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12</w:t>
            </w:r>
          </w:p>
        </w:tc>
        <w:tc>
          <w:tcPr>
            <w:tcW w:w="2892" w:type="pct"/>
            <w:shd w:val="clear" w:color="auto" w:fill="auto"/>
            <w:vAlign w:val="center"/>
            <w:hideMark/>
          </w:tcPr>
          <w:p w:rsidR="008140A6" w:rsidRPr="008419E8" w:rsidRDefault="008140A6" w:rsidP="00056E73">
            <w:pPr>
              <w:spacing w:line="276" w:lineRule="auto"/>
              <w:ind w:left="142" w:right="84"/>
              <w:jc w:val="both"/>
              <w:rPr>
                <w:rFonts w:eastAsia="Arial Unicode MS"/>
                <w:color w:val="000000"/>
              </w:rPr>
            </w:pPr>
            <w:r w:rsidRPr="008419E8">
              <w:rPr>
                <w:rFonts w:eastAsia="Arial Unicode MS"/>
                <w:color w:val="00000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5"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w:t>
            </w:r>
          </w:p>
        </w:tc>
        <w:tc>
          <w:tcPr>
            <w:tcW w:w="730"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c>
          <w:tcPr>
            <w:tcW w:w="630"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r>
      <w:tr w:rsidR="008140A6" w:rsidRPr="008419E8" w:rsidTr="00056E73">
        <w:trPr>
          <w:trHeight w:val="20"/>
        </w:trPr>
        <w:tc>
          <w:tcPr>
            <w:tcW w:w="193"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13</w:t>
            </w:r>
          </w:p>
        </w:tc>
        <w:tc>
          <w:tcPr>
            <w:tcW w:w="2892" w:type="pct"/>
            <w:shd w:val="clear" w:color="auto" w:fill="auto"/>
            <w:vAlign w:val="center"/>
            <w:hideMark/>
          </w:tcPr>
          <w:p w:rsidR="008140A6" w:rsidRPr="008419E8" w:rsidRDefault="008140A6" w:rsidP="00056E73">
            <w:pPr>
              <w:spacing w:line="276" w:lineRule="auto"/>
              <w:ind w:left="142" w:right="84"/>
              <w:jc w:val="both"/>
              <w:rPr>
                <w:rFonts w:eastAsia="Arial Unicode MS"/>
                <w:color w:val="000000"/>
              </w:rPr>
            </w:pPr>
            <w:r w:rsidRPr="008419E8">
              <w:rPr>
                <w:rFonts w:eastAsia="Arial Unicode MS"/>
                <w:color w:val="00000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5" w:type="pct"/>
            <w:shd w:val="clear" w:color="auto" w:fill="auto"/>
            <w:vAlign w:val="center"/>
            <w:hideMark/>
          </w:tcPr>
          <w:p w:rsidR="008140A6" w:rsidRPr="008419E8" w:rsidRDefault="008140A6" w:rsidP="00056E73">
            <w:pPr>
              <w:spacing w:line="276" w:lineRule="auto"/>
              <w:jc w:val="center"/>
              <w:rPr>
                <w:rFonts w:eastAsia="Arial Unicode MS"/>
                <w:color w:val="000000"/>
              </w:rPr>
            </w:pPr>
            <w:r w:rsidRPr="008419E8">
              <w:rPr>
                <w:rFonts w:eastAsia="Arial Unicode MS"/>
                <w:color w:val="000000"/>
              </w:rPr>
              <w:t>%</w:t>
            </w:r>
          </w:p>
        </w:tc>
        <w:tc>
          <w:tcPr>
            <w:tcW w:w="730"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c>
          <w:tcPr>
            <w:tcW w:w="630" w:type="pct"/>
            <w:shd w:val="clear" w:color="auto" w:fill="auto"/>
            <w:vAlign w:val="center"/>
            <w:hideMark/>
          </w:tcPr>
          <w:p w:rsidR="008140A6" w:rsidRPr="00875349" w:rsidRDefault="008140A6" w:rsidP="00056E73">
            <w:pPr>
              <w:jc w:val="center"/>
              <w:rPr>
                <w:rFonts w:eastAsia="Arial Unicode MS"/>
                <w:color w:val="000000"/>
              </w:rPr>
            </w:pPr>
            <w:r w:rsidRPr="00875349">
              <w:rPr>
                <w:rFonts w:eastAsia="Arial Unicode MS"/>
                <w:color w:val="000000"/>
              </w:rPr>
              <w:t>0</w:t>
            </w:r>
          </w:p>
        </w:tc>
      </w:tr>
    </w:tbl>
    <w:p w:rsidR="008140A6" w:rsidRDefault="008140A6" w:rsidP="008140A6">
      <w:pPr>
        <w:spacing w:line="276" w:lineRule="auto"/>
        <w:ind w:firstLine="709"/>
        <w:jc w:val="both"/>
      </w:pPr>
    </w:p>
    <w:p w:rsidR="008140A6" w:rsidRDefault="008140A6" w:rsidP="008140A6">
      <w:pPr>
        <w:spacing w:line="276" w:lineRule="auto"/>
        <w:ind w:firstLine="709"/>
        <w:jc w:val="both"/>
      </w:pPr>
    </w:p>
    <w:p w:rsidR="008140A6" w:rsidRDefault="008140A6" w:rsidP="008140A6">
      <w:pPr>
        <w:spacing w:line="276" w:lineRule="auto"/>
        <w:ind w:firstLine="709"/>
        <w:jc w:val="both"/>
      </w:pPr>
    </w:p>
    <w:p w:rsidR="008140A6" w:rsidRDefault="008140A6" w:rsidP="008140A6">
      <w:pPr>
        <w:spacing w:line="276" w:lineRule="auto"/>
        <w:ind w:firstLine="709"/>
        <w:jc w:val="both"/>
      </w:pPr>
    </w:p>
    <w:p w:rsidR="008140A6" w:rsidRDefault="008140A6" w:rsidP="008140A6">
      <w:pPr>
        <w:spacing w:line="276" w:lineRule="auto"/>
        <w:ind w:firstLine="709"/>
        <w:jc w:val="both"/>
      </w:pPr>
    </w:p>
    <w:p w:rsidR="008140A6" w:rsidRDefault="008140A6" w:rsidP="008140A6">
      <w:pPr>
        <w:spacing w:line="276" w:lineRule="auto"/>
        <w:ind w:firstLine="709"/>
        <w:jc w:val="both"/>
      </w:pPr>
    </w:p>
    <w:p w:rsidR="008140A6" w:rsidRDefault="008140A6" w:rsidP="008140A6">
      <w:pPr>
        <w:spacing w:line="276" w:lineRule="auto"/>
        <w:ind w:firstLine="709"/>
        <w:jc w:val="both"/>
      </w:pPr>
    </w:p>
    <w:p w:rsidR="008140A6" w:rsidRDefault="008140A6" w:rsidP="008140A6">
      <w:pPr>
        <w:spacing w:line="276" w:lineRule="auto"/>
        <w:ind w:firstLine="709"/>
        <w:jc w:val="both"/>
      </w:pPr>
    </w:p>
    <w:p w:rsidR="008140A6" w:rsidRDefault="008140A6" w:rsidP="008140A6">
      <w:pPr>
        <w:spacing w:line="276" w:lineRule="auto"/>
        <w:ind w:firstLine="709"/>
        <w:jc w:val="both"/>
      </w:pPr>
    </w:p>
    <w:p w:rsidR="008140A6" w:rsidRDefault="008140A6" w:rsidP="008140A6">
      <w:pPr>
        <w:spacing w:line="276" w:lineRule="auto"/>
        <w:ind w:firstLine="709"/>
        <w:jc w:val="both"/>
      </w:pPr>
    </w:p>
    <w:p w:rsidR="008140A6" w:rsidRDefault="008140A6" w:rsidP="008140A6">
      <w:pPr>
        <w:spacing w:line="276" w:lineRule="auto"/>
        <w:ind w:firstLine="709"/>
        <w:jc w:val="both"/>
      </w:pPr>
    </w:p>
    <w:p w:rsidR="008140A6" w:rsidRDefault="008140A6" w:rsidP="008140A6">
      <w:pPr>
        <w:spacing w:line="276" w:lineRule="auto"/>
        <w:ind w:firstLine="709"/>
        <w:jc w:val="both"/>
      </w:pPr>
    </w:p>
    <w:p w:rsidR="008140A6" w:rsidRDefault="008140A6" w:rsidP="008140A6">
      <w:pPr>
        <w:spacing w:line="276" w:lineRule="auto"/>
        <w:ind w:firstLine="709"/>
        <w:jc w:val="both"/>
      </w:pPr>
    </w:p>
    <w:p w:rsidR="008140A6" w:rsidRDefault="008140A6" w:rsidP="008140A6">
      <w:pPr>
        <w:spacing w:line="276" w:lineRule="auto"/>
        <w:ind w:firstLine="709"/>
        <w:jc w:val="both"/>
      </w:pPr>
    </w:p>
    <w:p w:rsidR="008140A6" w:rsidRDefault="008140A6" w:rsidP="008140A6">
      <w:pPr>
        <w:spacing w:line="276" w:lineRule="auto"/>
        <w:ind w:firstLine="709"/>
        <w:jc w:val="both"/>
      </w:pPr>
    </w:p>
    <w:p w:rsidR="008140A6" w:rsidRDefault="008140A6" w:rsidP="008140A6">
      <w:pPr>
        <w:spacing w:line="276" w:lineRule="auto"/>
        <w:ind w:firstLine="709"/>
        <w:jc w:val="both"/>
      </w:pPr>
    </w:p>
    <w:p w:rsidR="008140A6" w:rsidRDefault="008140A6" w:rsidP="008140A6">
      <w:pPr>
        <w:spacing w:line="276" w:lineRule="auto"/>
        <w:ind w:firstLine="709"/>
        <w:jc w:val="both"/>
        <w:sectPr w:rsidR="008140A6" w:rsidSect="008B41BE">
          <w:pgSz w:w="11906" w:h="16838"/>
          <w:pgMar w:top="851" w:right="567" w:bottom="851" w:left="1701" w:header="720" w:footer="720" w:gutter="0"/>
          <w:cols w:space="720"/>
          <w:docGrid w:linePitch="360"/>
        </w:sectPr>
      </w:pPr>
    </w:p>
    <w:p w:rsidR="008140A6" w:rsidRPr="005C12CE" w:rsidRDefault="008140A6" w:rsidP="008140A6">
      <w:pPr>
        <w:spacing w:line="276" w:lineRule="auto"/>
        <w:ind w:firstLine="709"/>
        <w:jc w:val="both"/>
        <w:rPr>
          <w:b/>
        </w:rPr>
      </w:pPr>
      <w:r w:rsidRPr="005C12CE">
        <w:rPr>
          <w:b/>
        </w:rPr>
        <w:t xml:space="preserve">13.1. </w:t>
      </w:r>
      <w:r w:rsidRPr="004567B4">
        <w:rPr>
          <w:b/>
        </w:rPr>
        <w:t>Целевые значения ключевых показателей, отражающих результаты внедрения целевой модели рынка тепловой энергии</w:t>
      </w:r>
    </w:p>
    <w:p w:rsidR="008140A6" w:rsidRPr="00540EA7" w:rsidRDefault="008140A6" w:rsidP="008140A6">
      <w:pPr>
        <w:spacing w:line="276" w:lineRule="auto"/>
        <w:ind w:firstLine="709"/>
        <w:jc w:val="both"/>
      </w:pPr>
    </w:p>
    <w:tbl>
      <w:tblPr>
        <w:tblW w:w="153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4860"/>
        <w:gridCol w:w="1641"/>
        <w:gridCol w:w="1505"/>
        <w:gridCol w:w="1505"/>
        <w:gridCol w:w="1503"/>
        <w:gridCol w:w="1503"/>
        <w:gridCol w:w="1289"/>
        <w:gridCol w:w="1503"/>
      </w:tblGrid>
      <w:tr w:rsidR="008140A6" w:rsidRPr="00540EA7" w:rsidTr="00056E73">
        <w:tc>
          <w:tcPr>
            <w:tcW w:w="4860" w:type="dxa"/>
            <w:vAlign w:val="center"/>
          </w:tcPr>
          <w:p w:rsidR="008140A6" w:rsidRPr="00540EA7" w:rsidRDefault="008140A6" w:rsidP="00056E73">
            <w:pPr>
              <w:pStyle w:val="s1"/>
              <w:spacing w:before="0" w:beforeAutospacing="0" w:after="0" w:afterAutospacing="0" w:line="276" w:lineRule="auto"/>
              <w:jc w:val="center"/>
              <w:rPr>
                <w:b/>
                <w:color w:val="000000"/>
                <w:sz w:val="20"/>
                <w:szCs w:val="20"/>
              </w:rPr>
            </w:pPr>
            <w:r w:rsidRPr="00540EA7">
              <w:rPr>
                <w:b/>
                <w:color w:val="000000"/>
                <w:sz w:val="20"/>
                <w:szCs w:val="20"/>
              </w:rPr>
              <w:t>Источник теплоснабжения</w:t>
            </w:r>
          </w:p>
        </w:tc>
        <w:tc>
          <w:tcPr>
            <w:tcW w:w="1641" w:type="dxa"/>
            <w:vAlign w:val="center"/>
          </w:tcPr>
          <w:p w:rsidR="008140A6" w:rsidRPr="00540EA7" w:rsidRDefault="008140A6" w:rsidP="00056E73">
            <w:pPr>
              <w:spacing w:line="276" w:lineRule="auto"/>
              <w:jc w:val="center"/>
              <w:rPr>
                <w:b/>
              </w:rPr>
            </w:pPr>
            <w:r w:rsidRPr="00540EA7">
              <w:rPr>
                <w:b/>
              </w:rPr>
              <w:t>2023</w:t>
            </w:r>
          </w:p>
        </w:tc>
        <w:tc>
          <w:tcPr>
            <w:tcW w:w="1505" w:type="dxa"/>
            <w:vAlign w:val="center"/>
          </w:tcPr>
          <w:p w:rsidR="008140A6" w:rsidRPr="00540EA7" w:rsidRDefault="008140A6" w:rsidP="00056E73">
            <w:pPr>
              <w:spacing w:line="276" w:lineRule="auto"/>
              <w:jc w:val="center"/>
              <w:rPr>
                <w:b/>
              </w:rPr>
            </w:pPr>
            <w:r w:rsidRPr="00540EA7">
              <w:rPr>
                <w:b/>
              </w:rPr>
              <w:t>2024</w:t>
            </w:r>
          </w:p>
        </w:tc>
        <w:tc>
          <w:tcPr>
            <w:tcW w:w="1505" w:type="dxa"/>
            <w:vAlign w:val="center"/>
          </w:tcPr>
          <w:p w:rsidR="008140A6" w:rsidRPr="00540EA7" w:rsidRDefault="008140A6" w:rsidP="00056E73">
            <w:pPr>
              <w:spacing w:line="276" w:lineRule="auto"/>
              <w:jc w:val="center"/>
              <w:rPr>
                <w:b/>
              </w:rPr>
            </w:pPr>
            <w:r w:rsidRPr="00540EA7">
              <w:rPr>
                <w:b/>
              </w:rPr>
              <w:t>2025</w:t>
            </w:r>
          </w:p>
        </w:tc>
        <w:tc>
          <w:tcPr>
            <w:tcW w:w="1503" w:type="dxa"/>
            <w:vAlign w:val="center"/>
          </w:tcPr>
          <w:p w:rsidR="008140A6" w:rsidRPr="00540EA7" w:rsidRDefault="008140A6" w:rsidP="00056E73">
            <w:pPr>
              <w:spacing w:line="276" w:lineRule="auto"/>
              <w:jc w:val="center"/>
              <w:rPr>
                <w:b/>
              </w:rPr>
            </w:pPr>
            <w:r w:rsidRPr="00540EA7">
              <w:rPr>
                <w:b/>
              </w:rPr>
              <w:t>2026</w:t>
            </w:r>
          </w:p>
        </w:tc>
        <w:tc>
          <w:tcPr>
            <w:tcW w:w="1503" w:type="dxa"/>
            <w:vAlign w:val="center"/>
          </w:tcPr>
          <w:p w:rsidR="008140A6" w:rsidRPr="00540EA7" w:rsidRDefault="008140A6" w:rsidP="00056E73">
            <w:pPr>
              <w:spacing w:line="276" w:lineRule="auto"/>
              <w:jc w:val="center"/>
              <w:rPr>
                <w:b/>
              </w:rPr>
            </w:pPr>
            <w:r w:rsidRPr="00540EA7">
              <w:rPr>
                <w:b/>
              </w:rPr>
              <w:t>2027</w:t>
            </w:r>
          </w:p>
        </w:tc>
        <w:tc>
          <w:tcPr>
            <w:tcW w:w="1289" w:type="dxa"/>
            <w:vAlign w:val="center"/>
          </w:tcPr>
          <w:p w:rsidR="008140A6" w:rsidRPr="00540EA7" w:rsidRDefault="008140A6" w:rsidP="00056E73">
            <w:pPr>
              <w:spacing w:line="276" w:lineRule="auto"/>
              <w:jc w:val="center"/>
              <w:rPr>
                <w:b/>
              </w:rPr>
            </w:pPr>
            <w:r w:rsidRPr="00540EA7">
              <w:rPr>
                <w:b/>
              </w:rPr>
              <w:t>2028</w:t>
            </w:r>
          </w:p>
        </w:tc>
        <w:tc>
          <w:tcPr>
            <w:tcW w:w="1503" w:type="dxa"/>
            <w:vAlign w:val="center"/>
          </w:tcPr>
          <w:p w:rsidR="008140A6" w:rsidRPr="00540EA7" w:rsidRDefault="008140A6" w:rsidP="00056E73">
            <w:pPr>
              <w:spacing w:line="276" w:lineRule="auto"/>
              <w:jc w:val="center"/>
              <w:rPr>
                <w:b/>
              </w:rPr>
            </w:pPr>
            <w:r w:rsidRPr="00540EA7">
              <w:rPr>
                <w:b/>
              </w:rPr>
              <w:t>2029- 2039</w:t>
            </w:r>
          </w:p>
        </w:tc>
      </w:tr>
      <w:tr w:rsidR="008140A6" w:rsidRPr="00540EA7" w:rsidTr="00056E73">
        <w:tc>
          <w:tcPr>
            <w:tcW w:w="4860" w:type="dxa"/>
            <w:vAlign w:val="center"/>
          </w:tcPr>
          <w:p w:rsidR="008140A6" w:rsidRPr="00540EA7" w:rsidRDefault="008140A6" w:rsidP="00056E73">
            <w:pPr>
              <w:pStyle w:val="s1"/>
              <w:spacing w:before="0" w:beforeAutospacing="0" w:after="0" w:afterAutospacing="0" w:line="276" w:lineRule="auto"/>
              <w:rPr>
                <w:b/>
                <w:color w:val="000000"/>
                <w:sz w:val="20"/>
                <w:szCs w:val="20"/>
              </w:rPr>
            </w:pPr>
            <w:r w:rsidRPr="00540EA7">
              <w:rPr>
                <w:sz w:val="20"/>
                <w:szCs w:val="20"/>
              </w:rPr>
              <w:t>Доля выполненных мероприятий  по строительству, реконструкции и модернизации объектов теплоснабжения необходимых для развития , повышения надежности и энергетической эффективности системы теплоснабжения</w:t>
            </w:r>
          </w:p>
        </w:tc>
        <w:tc>
          <w:tcPr>
            <w:tcW w:w="1641"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8140A6" w:rsidRPr="00540EA7" w:rsidTr="00056E73">
        <w:tc>
          <w:tcPr>
            <w:tcW w:w="4860" w:type="dxa"/>
            <w:vAlign w:val="center"/>
          </w:tcPr>
          <w:p w:rsidR="008140A6" w:rsidRPr="00540EA7" w:rsidRDefault="008140A6" w:rsidP="00056E73">
            <w:pPr>
              <w:pStyle w:val="s1"/>
              <w:spacing w:before="0" w:beforeAutospacing="0" w:after="0" w:afterAutospacing="0" w:line="276" w:lineRule="auto"/>
              <w:rPr>
                <w:sz w:val="20"/>
                <w:szCs w:val="20"/>
              </w:rPr>
            </w:pPr>
            <w:r w:rsidRPr="00540EA7">
              <w:rPr>
                <w:sz w:val="20"/>
                <w:szCs w:val="20"/>
              </w:rPr>
              <w:t xml:space="preserve">Кол-во аварийных ситуаций при теплоснабжении на источниках тепловой энергии </w:t>
            </w:r>
          </w:p>
        </w:tc>
        <w:tc>
          <w:tcPr>
            <w:tcW w:w="1641"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8140A6" w:rsidRPr="00540EA7" w:rsidTr="00056E73">
        <w:tc>
          <w:tcPr>
            <w:tcW w:w="4860" w:type="dxa"/>
            <w:vAlign w:val="center"/>
          </w:tcPr>
          <w:p w:rsidR="008140A6" w:rsidRPr="00540EA7" w:rsidRDefault="008140A6" w:rsidP="00056E73">
            <w:pPr>
              <w:pStyle w:val="s1"/>
              <w:spacing w:before="0" w:beforeAutospacing="0" w:after="0" w:afterAutospacing="0" w:line="276" w:lineRule="auto"/>
              <w:rPr>
                <w:sz w:val="20"/>
                <w:szCs w:val="20"/>
              </w:rPr>
            </w:pPr>
            <w:r w:rsidRPr="00540EA7">
              <w:rPr>
                <w:sz w:val="20"/>
                <w:szCs w:val="20"/>
              </w:rPr>
              <w:t xml:space="preserve">Кол-во аварийных ситуаций при теплоснабжении на тепловой сети </w:t>
            </w:r>
          </w:p>
        </w:tc>
        <w:tc>
          <w:tcPr>
            <w:tcW w:w="1641"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8140A6" w:rsidRPr="00540EA7" w:rsidTr="00056E73">
        <w:tc>
          <w:tcPr>
            <w:tcW w:w="4860" w:type="dxa"/>
            <w:vAlign w:val="center"/>
          </w:tcPr>
          <w:p w:rsidR="008140A6" w:rsidRPr="00540EA7" w:rsidRDefault="008140A6" w:rsidP="00056E73">
            <w:pPr>
              <w:pStyle w:val="s1"/>
              <w:spacing w:before="0" w:beforeAutospacing="0" w:after="0" w:afterAutospacing="0" w:line="276" w:lineRule="auto"/>
              <w:rPr>
                <w:sz w:val="20"/>
                <w:szCs w:val="20"/>
              </w:rPr>
            </w:pPr>
            <w:r w:rsidRPr="00540EA7">
              <w:rPr>
                <w:sz w:val="20"/>
                <w:szCs w:val="20"/>
              </w:rPr>
              <w:t>Продолжительность планового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в межотопительный период</w:t>
            </w:r>
          </w:p>
        </w:tc>
        <w:tc>
          <w:tcPr>
            <w:tcW w:w="1641"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8140A6" w:rsidRPr="00540EA7" w:rsidTr="00056E73">
        <w:tc>
          <w:tcPr>
            <w:tcW w:w="4860" w:type="dxa"/>
            <w:vAlign w:val="center"/>
          </w:tcPr>
          <w:p w:rsidR="008140A6" w:rsidRPr="00540EA7" w:rsidRDefault="008140A6" w:rsidP="00056E73">
            <w:pPr>
              <w:pStyle w:val="s1"/>
              <w:spacing w:before="0" w:beforeAutospacing="0" w:after="0" w:afterAutospacing="0" w:line="276" w:lineRule="auto"/>
              <w:rPr>
                <w:sz w:val="20"/>
                <w:szCs w:val="20"/>
              </w:rPr>
            </w:pPr>
            <w:r w:rsidRPr="00540EA7">
              <w:rPr>
                <w:sz w:val="20"/>
                <w:szCs w:val="20"/>
              </w:rPr>
              <w:t>Коэффициент использования установленной тепловой мощности источников тепловой энергии  в ценовой зоне теплоснабжения</w:t>
            </w:r>
          </w:p>
        </w:tc>
        <w:tc>
          <w:tcPr>
            <w:tcW w:w="1641"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Pr>
                <w:color w:val="000000"/>
                <w:sz w:val="20"/>
                <w:szCs w:val="20"/>
              </w:rPr>
              <w:t>17,3</w:t>
            </w:r>
          </w:p>
        </w:tc>
        <w:tc>
          <w:tcPr>
            <w:tcW w:w="1505" w:type="dxa"/>
            <w:vAlign w:val="center"/>
          </w:tcPr>
          <w:p w:rsidR="008140A6" w:rsidRDefault="008140A6" w:rsidP="00056E73">
            <w:pPr>
              <w:jc w:val="center"/>
            </w:pPr>
            <w:r w:rsidRPr="00D213E5">
              <w:rPr>
                <w:color w:val="000000"/>
              </w:rPr>
              <w:t>17,3</w:t>
            </w:r>
          </w:p>
        </w:tc>
        <w:tc>
          <w:tcPr>
            <w:tcW w:w="1505" w:type="dxa"/>
            <w:vAlign w:val="center"/>
          </w:tcPr>
          <w:p w:rsidR="008140A6" w:rsidRDefault="008140A6" w:rsidP="00056E73">
            <w:pPr>
              <w:jc w:val="center"/>
            </w:pPr>
            <w:r w:rsidRPr="00D213E5">
              <w:rPr>
                <w:color w:val="000000"/>
              </w:rPr>
              <w:t>17,3</w:t>
            </w:r>
          </w:p>
        </w:tc>
        <w:tc>
          <w:tcPr>
            <w:tcW w:w="1503" w:type="dxa"/>
            <w:vAlign w:val="center"/>
          </w:tcPr>
          <w:p w:rsidR="008140A6" w:rsidRDefault="008140A6" w:rsidP="00056E73">
            <w:pPr>
              <w:jc w:val="center"/>
            </w:pPr>
            <w:r w:rsidRPr="00D213E5">
              <w:rPr>
                <w:color w:val="000000"/>
              </w:rPr>
              <w:t>17,3</w:t>
            </w:r>
          </w:p>
        </w:tc>
        <w:tc>
          <w:tcPr>
            <w:tcW w:w="1503" w:type="dxa"/>
            <w:vAlign w:val="center"/>
          </w:tcPr>
          <w:p w:rsidR="008140A6" w:rsidRDefault="008140A6" w:rsidP="00056E73">
            <w:pPr>
              <w:jc w:val="center"/>
            </w:pPr>
            <w:r w:rsidRPr="00D213E5">
              <w:rPr>
                <w:color w:val="000000"/>
              </w:rPr>
              <w:t>17,3</w:t>
            </w:r>
          </w:p>
        </w:tc>
        <w:tc>
          <w:tcPr>
            <w:tcW w:w="1289" w:type="dxa"/>
            <w:vAlign w:val="center"/>
          </w:tcPr>
          <w:p w:rsidR="008140A6" w:rsidRDefault="008140A6" w:rsidP="00056E73">
            <w:pPr>
              <w:jc w:val="center"/>
            </w:pPr>
            <w:r w:rsidRPr="00D213E5">
              <w:rPr>
                <w:color w:val="000000"/>
              </w:rPr>
              <w:t>17,3</w:t>
            </w:r>
          </w:p>
        </w:tc>
        <w:tc>
          <w:tcPr>
            <w:tcW w:w="1503" w:type="dxa"/>
            <w:vAlign w:val="center"/>
          </w:tcPr>
          <w:p w:rsidR="008140A6" w:rsidRDefault="008140A6" w:rsidP="00056E73">
            <w:pPr>
              <w:jc w:val="center"/>
            </w:pPr>
            <w:r w:rsidRPr="00D213E5">
              <w:rPr>
                <w:color w:val="000000"/>
              </w:rPr>
              <w:t>17,3</w:t>
            </w:r>
          </w:p>
        </w:tc>
      </w:tr>
      <w:tr w:rsidR="008140A6" w:rsidRPr="00540EA7" w:rsidTr="00056E73">
        <w:tc>
          <w:tcPr>
            <w:tcW w:w="4860" w:type="dxa"/>
            <w:vAlign w:val="center"/>
          </w:tcPr>
          <w:p w:rsidR="008140A6" w:rsidRPr="00540EA7" w:rsidRDefault="008140A6" w:rsidP="00056E73">
            <w:pPr>
              <w:pStyle w:val="s1"/>
              <w:spacing w:before="0" w:beforeAutospacing="0" w:after="0" w:afterAutospacing="0" w:line="276" w:lineRule="auto"/>
              <w:rPr>
                <w:sz w:val="20"/>
                <w:szCs w:val="20"/>
              </w:rPr>
            </w:pPr>
            <w:r w:rsidRPr="00540EA7">
              <w:rPr>
                <w:sz w:val="20"/>
                <w:szCs w:val="20"/>
              </w:rPr>
              <w:t>Доля бесхозяйных тепловых сетей, находящихся на учете бесхозяйных недвижимых вещей более 1 года, в ценовой зоне теплоснабжения</w:t>
            </w:r>
          </w:p>
        </w:tc>
        <w:tc>
          <w:tcPr>
            <w:tcW w:w="1641"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8140A6" w:rsidRPr="00540EA7" w:rsidTr="00056E73">
        <w:tc>
          <w:tcPr>
            <w:tcW w:w="4860" w:type="dxa"/>
            <w:vAlign w:val="center"/>
          </w:tcPr>
          <w:p w:rsidR="008140A6" w:rsidRPr="00540EA7" w:rsidRDefault="008140A6" w:rsidP="00056E73">
            <w:pPr>
              <w:pStyle w:val="s1"/>
              <w:spacing w:before="0" w:beforeAutospacing="0" w:after="0" w:afterAutospacing="0" w:line="276" w:lineRule="auto"/>
              <w:rPr>
                <w:sz w:val="20"/>
                <w:szCs w:val="20"/>
              </w:rPr>
            </w:pPr>
            <w:r w:rsidRPr="00540EA7">
              <w:rPr>
                <w:sz w:val="20"/>
                <w:szCs w:val="20"/>
              </w:rPr>
              <w:t>Удовлетворенность потребителей качеством теплоснабжения в ценовой зоне теплоснабжения</w:t>
            </w:r>
          </w:p>
        </w:tc>
        <w:tc>
          <w:tcPr>
            <w:tcW w:w="1641"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5"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5"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289"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3"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sidRPr="00540EA7">
              <w:rPr>
                <w:color w:val="000000"/>
                <w:sz w:val="20"/>
                <w:szCs w:val="20"/>
              </w:rPr>
              <w:t>1</w:t>
            </w:r>
          </w:p>
        </w:tc>
      </w:tr>
      <w:tr w:rsidR="008140A6" w:rsidRPr="00540EA7" w:rsidTr="00056E73">
        <w:tc>
          <w:tcPr>
            <w:tcW w:w="4860" w:type="dxa"/>
            <w:vAlign w:val="center"/>
          </w:tcPr>
          <w:p w:rsidR="008140A6" w:rsidRPr="00540EA7" w:rsidRDefault="008140A6" w:rsidP="00056E73">
            <w:pPr>
              <w:pStyle w:val="s1"/>
              <w:spacing w:before="0" w:beforeAutospacing="0" w:after="0" w:afterAutospacing="0" w:line="276" w:lineRule="auto"/>
              <w:rPr>
                <w:sz w:val="20"/>
                <w:szCs w:val="20"/>
              </w:rPr>
            </w:pPr>
            <w:r w:rsidRPr="00540EA7">
              <w:rPr>
                <w:sz w:val="20"/>
                <w:szCs w:val="20"/>
              </w:rPr>
              <w:t>Снижение потерь тепловой энергии  в тепловых сетях в ценовой зоне теплоснабжения</w:t>
            </w:r>
          </w:p>
        </w:tc>
        <w:tc>
          <w:tcPr>
            <w:tcW w:w="1641" w:type="dxa"/>
            <w:vAlign w:val="center"/>
          </w:tcPr>
          <w:p w:rsidR="008140A6" w:rsidRPr="00540EA7" w:rsidRDefault="008140A6" w:rsidP="00056E73">
            <w:pPr>
              <w:pStyle w:val="s1"/>
              <w:spacing w:before="0" w:beforeAutospacing="0" w:after="0" w:afterAutospacing="0" w:line="276" w:lineRule="auto"/>
              <w:jc w:val="center"/>
              <w:rPr>
                <w:color w:val="000000"/>
                <w:sz w:val="20"/>
                <w:szCs w:val="20"/>
              </w:rPr>
            </w:pPr>
            <w:r>
              <w:rPr>
                <w:color w:val="000000"/>
                <w:sz w:val="20"/>
                <w:szCs w:val="20"/>
              </w:rPr>
              <w:t>56,05</w:t>
            </w:r>
          </w:p>
        </w:tc>
        <w:tc>
          <w:tcPr>
            <w:tcW w:w="1505" w:type="dxa"/>
            <w:vAlign w:val="center"/>
          </w:tcPr>
          <w:p w:rsidR="008140A6" w:rsidRDefault="008140A6" w:rsidP="00056E73">
            <w:pPr>
              <w:jc w:val="center"/>
            </w:pPr>
            <w:r w:rsidRPr="00F36CBE">
              <w:rPr>
                <w:color w:val="000000"/>
              </w:rPr>
              <w:t>56,05</w:t>
            </w:r>
          </w:p>
        </w:tc>
        <w:tc>
          <w:tcPr>
            <w:tcW w:w="1505" w:type="dxa"/>
            <w:vAlign w:val="center"/>
          </w:tcPr>
          <w:p w:rsidR="008140A6" w:rsidRDefault="008140A6" w:rsidP="00056E73">
            <w:pPr>
              <w:jc w:val="center"/>
            </w:pPr>
            <w:r w:rsidRPr="00F36CBE">
              <w:rPr>
                <w:color w:val="000000"/>
              </w:rPr>
              <w:t>56,05</w:t>
            </w:r>
          </w:p>
        </w:tc>
        <w:tc>
          <w:tcPr>
            <w:tcW w:w="1503" w:type="dxa"/>
            <w:vAlign w:val="center"/>
          </w:tcPr>
          <w:p w:rsidR="008140A6" w:rsidRDefault="008140A6" w:rsidP="00056E73">
            <w:pPr>
              <w:jc w:val="center"/>
            </w:pPr>
            <w:r w:rsidRPr="00F36CBE">
              <w:rPr>
                <w:color w:val="000000"/>
              </w:rPr>
              <w:t>56,05</w:t>
            </w:r>
          </w:p>
        </w:tc>
        <w:tc>
          <w:tcPr>
            <w:tcW w:w="1503" w:type="dxa"/>
            <w:vAlign w:val="center"/>
          </w:tcPr>
          <w:p w:rsidR="008140A6" w:rsidRDefault="008140A6" w:rsidP="00056E73">
            <w:pPr>
              <w:jc w:val="center"/>
            </w:pPr>
            <w:r w:rsidRPr="00F36CBE">
              <w:rPr>
                <w:color w:val="000000"/>
              </w:rPr>
              <w:t>56,05</w:t>
            </w:r>
          </w:p>
        </w:tc>
        <w:tc>
          <w:tcPr>
            <w:tcW w:w="1289" w:type="dxa"/>
            <w:vAlign w:val="center"/>
          </w:tcPr>
          <w:p w:rsidR="008140A6" w:rsidRDefault="008140A6" w:rsidP="00056E73">
            <w:pPr>
              <w:jc w:val="center"/>
            </w:pPr>
            <w:r w:rsidRPr="00F36CBE">
              <w:rPr>
                <w:color w:val="000000"/>
              </w:rPr>
              <w:t>56,05</w:t>
            </w:r>
          </w:p>
        </w:tc>
        <w:tc>
          <w:tcPr>
            <w:tcW w:w="1503" w:type="dxa"/>
            <w:vAlign w:val="center"/>
          </w:tcPr>
          <w:p w:rsidR="008140A6" w:rsidRDefault="008140A6" w:rsidP="00056E73">
            <w:pPr>
              <w:jc w:val="center"/>
            </w:pPr>
            <w:r w:rsidRPr="00F36CBE">
              <w:rPr>
                <w:color w:val="000000"/>
              </w:rPr>
              <w:t>56,05</w:t>
            </w:r>
          </w:p>
        </w:tc>
      </w:tr>
    </w:tbl>
    <w:p w:rsidR="008140A6" w:rsidRDefault="008140A6" w:rsidP="008140A6">
      <w:pPr>
        <w:spacing w:line="276" w:lineRule="auto"/>
        <w:ind w:firstLine="709"/>
        <w:jc w:val="both"/>
        <w:sectPr w:rsidR="008140A6" w:rsidSect="005C12CE">
          <w:pgSz w:w="16838" w:h="11906" w:orient="landscape"/>
          <w:pgMar w:top="1418" w:right="851" w:bottom="851" w:left="851" w:header="720" w:footer="720" w:gutter="0"/>
          <w:cols w:space="720"/>
          <w:docGrid w:linePitch="360"/>
        </w:sectPr>
      </w:pPr>
    </w:p>
    <w:bookmarkEnd w:id="131"/>
    <w:p w:rsidR="008140A6" w:rsidRPr="00BE4BFD" w:rsidRDefault="008140A6" w:rsidP="008140A6">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13.2. Существующие и перспективные значения целевых показателей реализации схемы теплоснабжения</w:t>
      </w:r>
    </w:p>
    <w:p w:rsidR="008140A6" w:rsidRPr="00BE4BFD" w:rsidRDefault="008140A6" w:rsidP="008140A6">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13.2.1. Количество прекращений подачи тепловой энергии, теплоносителя в результате технологических нарушений на тепловых сетях на 1 км тепловых сетей в однотрубном исчислении сверх предела разрешенных  отклонений</w:t>
      </w:r>
    </w:p>
    <w:p w:rsidR="008140A6" w:rsidRPr="00BE4BFD" w:rsidRDefault="008140A6" w:rsidP="008140A6">
      <w:pPr>
        <w:pStyle w:val="s1"/>
        <w:shd w:val="clear" w:color="auto" w:fill="FFFFFF"/>
        <w:spacing w:before="0" w:beforeAutospacing="0" w:after="0" w:afterAutospacing="0" w:line="276" w:lineRule="auto"/>
        <w:ind w:firstLine="851"/>
        <w:jc w:val="both"/>
        <w:rPr>
          <w:color w:val="000000"/>
          <w:sz w:val="28"/>
          <w:szCs w:val="28"/>
        </w:rPr>
      </w:pPr>
      <w:r w:rsidRPr="00BE4BFD">
        <w:rPr>
          <w:color w:val="000000"/>
          <w:sz w:val="28"/>
          <w:szCs w:val="28"/>
        </w:rPr>
        <w:t>Статистика о прекращении подачи тепловой энергии, теплоносителя в результате технологических нарушений на тепловых сетях отсутствует.</w:t>
      </w:r>
    </w:p>
    <w:p w:rsidR="008140A6" w:rsidRPr="00BE4BFD" w:rsidRDefault="008140A6" w:rsidP="008140A6">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 xml:space="preserve">13.2.2. Количество прекращений подачи тепловой энергии, </w:t>
      </w:r>
    </w:p>
    <w:p w:rsidR="008140A6" w:rsidRPr="00BE4BFD" w:rsidRDefault="008140A6" w:rsidP="008140A6">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 xml:space="preserve">теплоносителя в результате технологических нарушений на </w:t>
      </w: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источниках тепловой энергии на 1 Гкал/час установленной мощности сверх предела разрешенных отклонений</w:t>
      </w:r>
    </w:p>
    <w:p w:rsidR="008140A6" w:rsidRPr="000D289E" w:rsidRDefault="008140A6" w:rsidP="008140A6">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Прекращений подачи тепловой энергии в результате технологических нарушений на источниках тепловой энергии за последние пять лет не зафиксированы.</w:t>
      </w: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13.3. Удельный расход условного топлива на единицу тепловой </w:t>
      </w: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энергии, отпускаемой с коллекторов источников тепловой энергии (отдельно для тепловых электрических станций и котельных)</w:t>
      </w:r>
    </w:p>
    <w:p w:rsidR="008140A6" w:rsidRPr="000D289E" w:rsidRDefault="008140A6" w:rsidP="008140A6">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 xml:space="preserve">В таблице </w:t>
      </w:r>
      <w:r>
        <w:rPr>
          <w:color w:val="000000"/>
          <w:sz w:val="28"/>
          <w:szCs w:val="28"/>
        </w:rPr>
        <w:t xml:space="preserve">54 </w:t>
      </w:r>
      <w:r w:rsidRPr="000D289E">
        <w:rPr>
          <w:color w:val="000000"/>
          <w:sz w:val="28"/>
          <w:szCs w:val="28"/>
        </w:rPr>
        <w:t>представлены перспективные значения удельных расходов условного топлива на отпуск тепловой энергии.</w:t>
      </w:r>
    </w:p>
    <w:p w:rsidR="008140A6" w:rsidRPr="000D289E" w:rsidRDefault="008140A6" w:rsidP="008140A6">
      <w:pPr>
        <w:pStyle w:val="s1"/>
        <w:shd w:val="clear" w:color="auto" w:fill="FFFFFF"/>
        <w:spacing w:before="0" w:beforeAutospacing="0" w:after="0" w:afterAutospacing="0" w:line="276" w:lineRule="auto"/>
        <w:jc w:val="right"/>
        <w:rPr>
          <w:color w:val="000000"/>
          <w:sz w:val="28"/>
          <w:szCs w:val="28"/>
        </w:rPr>
      </w:pPr>
      <w:r w:rsidRPr="004567B4">
        <w:rPr>
          <w:color w:val="000000"/>
          <w:sz w:val="28"/>
          <w:szCs w:val="28"/>
        </w:rPr>
        <w:t>Таблица 54</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31"/>
        <w:gridCol w:w="2563"/>
        <w:gridCol w:w="1045"/>
        <w:gridCol w:w="958"/>
        <w:gridCol w:w="958"/>
        <w:gridCol w:w="957"/>
        <w:gridCol w:w="957"/>
        <w:gridCol w:w="821"/>
        <w:gridCol w:w="957"/>
      </w:tblGrid>
      <w:tr w:rsidR="008140A6" w:rsidRPr="00677502" w:rsidTr="00056E73">
        <w:tc>
          <w:tcPr>
            <w:tcW w:w="531" w:type="dxa"/>
            <w:vMerge w:val="restart"/>
            <w:vAlign w:val="center"/>
          </w:tcPr>
          <w:p w:rsidR="008140A6" w:rsidRPr="00677502" w:rsidRDefault="008140A6" w:rsidP="00056E73">
            <w:pPr>
              <w:pStyle w:val="s1"/>
              <w:spacing w:before="0" w:beforeAutospacing="0" w:after="0" w:afterAutospacing="0" w:line="276" w:lineRule="auto"/>
              <w:jc w:val="center"/>
              <w:rPr>
                <w:b/>
                <w:color w:val="000000"/>
                <w:sz w:val="20"/>
                <w:szCs w:val="20"/>
              </w:rPr>
            </w:pPr>
            <w:r w:rsidRPr="00677502">
              <w:rPr>
                <w:b/>
                <w:color w:val="000000"/>
                <w:sz w:val="20"/>
                <w:szCs w:val="20"/>
              </w:rPr>
              <w:t>№ п/п</w:t>
            </w:r>
          </w:p>
        </w:tc>
        <w:tc>
          <w:tcPr>
            <w:tcW w:w="2563" w:type="dxa"/>
            <w:vMerge w:val="restart"/>
            <w:vAlign w:val="center"/>
          </w:tcPr>
          <w:p w:rsidR="008140A6" w:rsidRPr="00677502" w:rsidRDefault="008140A6" w:rsidP="00056E73">
            <w:pPr>
              <w:pStyle w:val="s1"/>
              <w:spacing w:before="0" w:beforeAutospacing="0" w:after="0" w:afterAutospacing="0" w:line="276" w:lineRule="auto"/>
              <w:jc w:val="center"/>
              <w:rPr>
                <w:b/>
                <w:color w:val="000000"/>
                <w:sz w:val="20"/>
                <w:szCs w:val="20"/>
              </w:rPr>
            </w:pPr>
            <w:r w:rsidRPr="00677502">
              <w:rPr>
                <w:b/>
                <w:color w:val="000000"/>
                <w:sz w:val="20"/>
                <w:szCs w:val="20"/>
              </w:rPr>
              <w:t>Источник теплоснабжения</w:t>
            </w:r>
          </w:p>
        </w:tc>
        <w:tc>
          <w:tcPr>
            <w:tcW w:w="6653" w:type="dxa"/>
            <w:gridSpan w:val="7"/>
            <w:vAlign w:val="center"/>
          </w:tcPr>
          <w:p w:rsidR="008140A6" w:rsidRPr="00677502" w:rsidRDefault="008140A6" w:rsidP="00056E73">
            <w:pPr>
              <w:pStyle w:val="s1"/>
              <w:spacing w:before="0" w:beforeAutospacing="0" w:after="0" w:afterAutospacing="0" w:line="276" w:lineRule="auto"/>
              <w:jc w:val="center"/>
              <w:rPr>
                <w:b/>
                <w:color w:val="000000"/>
                <w:sz w:val="20"/>
                <w:szCs w:val="20"/>
              </w:rPr>
            </w:pPr>
            <w:r w:rsidRPr="00677502">
              <w:rPr>
                <w:b/>
                <w:color w:val="000000"/>
                <w:sz w:val="20"/>
                <w:szCs w:val="20"/>
              </w:rPr>
              <w:t>Удельный расход условного топлива на отпуск тепловой энергии кг.у.т./Гкал</w:t>
            </w:r>
          </w:p>
        </w:tc>
      </w:tr>
      <w:tr w:rsidR="008140A6" w:rsidRPr="00677502" w:rsidTr="00056E73">
        <w:tc>
          <w:tcPr>
            <w:tcW w:w="531" w:type="dxa"/>
            <w:vMerge/>
            <w:vAlign w:val="center"/>
          </w:tcPr>
          <w:p w:rsidR="008140A6" w:rsidRPr="00677502" w:rsidRDefault="008140A6" w:rsidP="00056E73">
            <w:pPr>
              <w:pStyle w:val="s1"/>
              <w:spacing w:before="0" w:beforeAutospacing="0" w:after="0" w:afterAutospacing="0" w:line="276" w:lineRule="auto"/>
              <w:jc w:val="center"/>
              <w:rPr>
                <w:b/>
                <w:color w:val="000000"/>
                <w:sz w:val="20"/>
                <w:szCs w:val="20"/>
              </w:rPr>
            </w:pPr>
          </w:p>
        </w:tc>
        <w:tc>
          <w:tcPr>
            <w:tcW w:w="2563" w:type="dxa"/>
            <w:vMerge/>
            <w:vAlign w:val="center"/>
          </w:tcPr>
          <w:p w:rsidR="008140A6" w:rsidRPr="00677502" w:rsidRDefault="008140A6" w:rsidP="00056E73">
            <w:pPr>
              <w:pStyle w:val="s1"/>
              <w:spacing w:before="0" w:beforeAutospacing="0" w:after="0" w:afterAutospacing="0" w:line="276" w:lineRule="auto"/>
              <w:jc w:val="center"/>
              <w:rPr>
                <w:b/>
                <w:color w:val="000000"/>
                <w:sz w:val="20"/>
                <w:szCs w:val="20"/>
              </w:rPr>
            </w:pPr>
          </w:p>
        </w:tc>
        <w:tc>
          <w:tcPr>
            <w:tcW w:w="1045" w:type="dxa"/>
            <w:vAlign w:val="center"/>
          </w:tcPr>
          <w:p w:rsidR="008140A6" w:rsidRPr="00677502" w:rsidRDefault="008140A6" w:rsidP="00056E73">
            <w:pPr>
              <w:spacing w:line="276" w:lineRule="auto"/>
              <w:jc w:val="center"/>
              <w:rPr>
                <w:b/>
              </w:rPr>
            </w:pPr>
            <w:r w:rsidRPr="00677502">
              <w:rPr>
                <w:b/>
              </w:rPr>
              <w:t>2023</w:t>
            </w:r>
          </w:p>
        </w:tc>
        <w:tc>
          <w:tcPr>
            <w:tcW w:w="958" w:type="dxa"/>
            <w:vAlign w:val="center"/>
          </w:tcPr>
          <w:p w:rsidR="008140A6" w:rsidRPr="00677502" w:rsidRDefault="008140A6" w:rsidP="00056E73">
            <w:pPr>
              <w:spacing w:line="276" w:lineRule="auto"/>
              <w:jc w:val="center"/>
              <w:rPr>
                <w:b/>
              </w:rPr>
            </w:pPr>
            <w:r w:rsidRPr="00677502">
              <w:rPr>
                <w:b/>
              </w:rPr>
              <w:t>2024</w:t>
            </w:r>
          </w:p>
        </w:tc>
        <w:tc>
          <w:tcPr>
            <w:tcW w:w="958" w:type="dxa"/>
            <w:vAlign w:val="center"/>
          </w:tcPr>
          <w:p w:rsidR="008140A6" w:rsidRPr="00677502" w:rsidRDefault="008140A6" w:rsidP="00056E73">
            <w:pPr>
              <w:spacing w:line="276" w:lineRule="auto"/>
              <w:jc w:val="center"/>
              <w:rPr>
                <w:b/>
              </w:rPr>
            </w:pPr>
            <w:r w:rsidRPr="00677502">
              <w:rPr>
                <w:b/>
              </w:rPr>
              <w:t>2025</w:t>
            </w:r>
          </w:p>
        </w:tc>
        <w:tc>
          <w:tcPr>
            <w:tcW w:w="957" w:type="dxa"/>
            <w:vAlign w:val="center"/>
          </w:tcPr>
          <w:p w:rsidR="008140A6" w:rsidRPr="00677502" w:rsidRDefault="008140A6" w:rsidP="00056E73">
            <w:pPr>
              <w:spacing w:line="276" w:lineRule="auto"/>
              <w:jc w:val="center"/>
              <w:rPr>
                <w:b/>
              </w:rPr>
            </w:pPr>
            <w:r w:rsidRPr="00677502">
              <w:rPr>
                <w:b/>
              </w:rPr>
              <w:t>2026</w:t>
            </w:r>
          </w:p>
        </w:tc>
        <w:tc>
          <w:tcPr>
            <w:tcW w:w="957" w:type="dxa"/>
            <w:vAlign w:val="center"/>
          </w:tcPr>
          <w:p w:rsidR="008140A6" w:rsidRPr="00677502" w:rsidRDefault="008140A6" w:rsidP="00056E73">
            <w:pPr>
              <w:spacing w:line="276" w:lineRule="auto"/>
              <w:jc w:val="center"/>
              <w:rPr>
                <w:b/>
              </w:rPr>
            </w:pPr>
            <w:r w:rsidRPr="00677502">
              <w:rPr>
                <w:b/>
              </w:rPr>
              <w:t>2027</w:t>
            </w:r>
          </w:p>
        </w:tc>
        <w:tc>
          <w:tcPr>
            <w:tcW w:w="821" w:type="dxa"/>
            <w:vAlign w:val="center"/>
          </w:tcPr>
          <w:p w:rsidR="008140A6" w:rsidRPr="00677502" w:rsidRDefault="008140A6" w:rsidP="00056E73">
            <w:pPr>
              <w:spacing w:line="276" w:lineRule="auto"/>
              <w:jc w:val="center"/>
              <w:rPr>
                <w:b/>
              </w:rPr>
            </w:pPr>
            <w:r w:rsidRPr="00677502">
              <w:rPr>
                <w:b/>
              </w:rPr>
              <w:t>2028</w:t>
            </w:r>
          </w:p>
        </w:tc>
        <w:tc>
          <w:tcPr>
            <w:tcW w:w="957" w:type="dxa"/>
            <w:vAlign w:val="center"/>
          </w:tcPr>
          <w:p w:rsidR="008140A6" w:rsidRPr="00677502" w:rsidRDefault="008140A6" w:rsidP="00056E73">
            <w:pPr>
              <w:spacing w:line="276" w:lineRule="auto"/>
              <w:jc w:val="center"/>
              <w:rPr>
                <w:b/>
              </w:rPr>
            </w:pPr>
            <w:r w:rsidRPr="00677502">
              <w:rPr>
                <w:b/>
              </w:rPr>
              <w:t>2029- 2039</w:t>
            </w:r>
          </w:p>
        </w:tc>
      </w:tr>
      <w:tr w:rsidR="008140A6" w:rsidRPr="00677502" w:rsidTr="00056E73">
        <w:tc>
          <w:tcPr>
            <w:tcW w:w="531" w:type="dxa"/>
            <w:vAlign w:val="center"/>
          </w:tcPr>
          <w:p w:rsidR="008140A6" w:rsidRPr="00677502" w:rsidRDefault="008140A6" w:rsidP="00056E73">
            <w:pPr>
              <w:pStyle w:val="s1"/>
              <w:spacing w:before="0" w:beforeAutospacing="0" w:after="0" w:afterAutospacing="0" w:line="276" w:lineRule="auto"/>
              <w:jc w:val="center"/>
              <w:rPr>
                <w:color w:val="000000"/>
                <w:sz w:val="20"/>
                <w:szCs w:val="20"/>
              </w:rPr>
            </w:pPr>
            <w:r w:rsidRPr="00677502">
              <w:rPr>
                <w:color w:val="000000"/>
                <w:sz w:val="20"/>
                <w:szCs w:val="20"/>
              </w:rPr>
              <w:t>1</w:t>
            </w:r>
          </w:p>
        </w:tc>
        <w:tc>
          <w:tcPr>
            <w:tcW w:w="2563" w:type="dxa"/>
            <w:vAlign w:val="center"/>
          </w:tcPr>
          <w:p w:rsidR="008140A6" w:rsidRPr="00677502" w:rsidRDefault="008140A6" w:rsidP="00056E73">
            <w:pPr>
              <w:ind w:right="-99"/>
              <w:outlineLvl w:val="1"/>
              <w:rPr>
                <w:highlight w:val="yellow"/>
              </w:rPr>
            </w:pPr>
            <w:r>
              <w:t>Котельная ул. Советская, 133</w:t>
            </w:r>
          </w:p>
        </w:tc>
        <w:tc>
          <w:tcPr>
            <w:tcW w:w="1045" w:type="dxa"/>
            <w:vAlign w:val="center"/>
          </w:tcPr>
          <w:p w:rsidR="008140A6" w:rsidRPr="0010293E" w:rsidRDefault="008140A6" w:rsidP="00056E73">
            <w:pPr>
              <w:jc w:val="center"/>
              <w:rPr>
                <w:sz w:val="22"/>
              </w:rPr>
            </w:pPr>
            <w:r w:rsidRPr="0010293E">
              <w:rPr>
                <w:rFonts w:eastAsia="Arial Unicode MS"/>
                <w:color w:val="000000"/>
                <w:sz w:val="22"/>
              </w:rPr>
              <w:t>211</w:t>
            </w:r>
          </w:p>
        </w:tc>
        <w:tc>
          <w:tcPr>
            <w:tcW w:w="958" w:type="dxa"/>
            <w:shd w:val="clear" w:color="auto" w:fill="auto"/>
            <w:vAlign w:val="center"/>
          </w:tcPr>
          <w:p w:rsidR="008140A6" w:rsidRPr="0010293E" w:rsidRDefault="008140A6" w:rsidP="00056E73">
            <w:pPr>
              <w:jc w:val="center"/>
              <w:rPr>
                <w:sz w:val="22"/>
              </w:rPr>
            </w:pPr>
            <w:r w:rsidRPr="0010293E">
              <w:rPr>
                <w:rFonts w:eastAsia="Arial Unicode MS"/>
                <w:color w:val="000000"/>
                <w:sz w:val="22"/>
              </w:rPr>
              <w:t>211</w:t>
            </w:r>
          </w:p>
        </w:tc>
        <w:tc>
          <w:tcPr>
            <w:tcW w:w="958" w:type="dxa"/>
            <w:shd w:val="clear" w:color="auto" w:fill="auto"/>
            <w:vAlign w:val="center"/>
          </w:tcPr>
          <w:p w:rsidR="008140A6" w:rsidRPr="0010293E" w:rsidRDefault="008140A6" w:rsidP="00056E73">
            <w:pPr>
              <w:jc w:val="center"/>
              <w:rPr>
                <w:sz w:val="22"/>
              </w:rPr>
            </w:pPr>
            <w:r w:rsidRPr="0010293E">
              <w:rPr>
                <w:rFonts w:eastAsia="Arial Unicode MS"/>
                <w:color w:val="000000"/>
                <w:sz w:val="22"/>
              </w:rPr>
              <w:t>211</w:t>
            </w:r>
          </w:p>
        </w:tc>
        <w:tc>
          <w:tcPr>
            <w:tcW w:w="957" w:type="dxa"/>
            <w:shd w:val="clear" w:color="auto" w:fill="auto"/>
            <w:vAlign w:val="center"/>
          </w:tcPr>
          <w:p w:rsidR="008140A6" w:rsidRPr="0010293E" w:rsidRDefault="008140A6" w:rsidP="00056E73">
            <w:pPr>
              <w:jc w:val="center"/>
              <w:rPr>
                <w:sz w:val="22"/>
              </w:rPr>
            </w:pPr>
            <w:r w:rsidRPr="0010293E">
              <w:rPr>
                <w:rFonts w:eastAsia="Arial Unicode MS"/>
                <w:color w:val="000000"/>
                <w:sz w:val="22"/>
              </w:rPr>
              <w:t>211</w:t>
            </w:r>
          </w:p>
        </w:tc>
        <w:tc>
          <w:tcPr>
            <w:tcW w:w="957" w:type="dxa"/>
            <w:shd w:val="clear" w:color="auto" w:fill="auto"/>
            <w:vAlign w:val="center"/>
          </w:tcPr>
          <w:p w:rsidR="008140A6" w:rsidRPr="0010293E" w:rsidRDefault="008140A6" w:rsidP="00056E73">
            <w:pPr>
              <w:jc w:val="center"/>
              <w:rPr>
                <w:sz w:val="22"/>
              </w:rPr>
            </w:pPr>
            <w:r w:rsidRPr="0010293E">
              <w:rPr>
                <w:rFonts w:eastAsia="Arial Unicode MS"/>
                <w:color w:val="000000"/>
                <w:sz w:val="22"/>
              </w:rPr>
              <w:t>211</w:t>
            </w:r>
          </w:p>
        </w:tc>
        <w:tc>
          <w:tcPr>
            <w:tcW w:w="821" w:type="dxa"/>
            <w:shd w:val="clear" w:color="auto" w:fill="auto"/>
            <w:vAlign w:val="center"/>
          </w:tcPr>
          <w:p w:rsidR="008140A6" w:rsidRPr="0010293E" w:rsidRDefault="008140A6" w:rsidP="00056E73">
            <w:pPr>
              <w:jc w:val="center"/>
              <w:rPr>
                <w:sz w:val="22"/>
              </w:rPr>
            </w:pPr>
            <w:r w:rsidRPr="0010293E">
              <w:rPr>
                <w:rFonts w:eastAsia="Arial Unicode MS"/>
                <w:color w:val="000000"/>
                <w:sz w:val="22"/>
              </w:rPr>
              <w:t>211</w:t>
            </w:r>
          </w:p>
        </w:tc>
        <w:tc>
          <w:tcPr>
            <w:tcW w:w="957" w:type="dxa"/>
            <w:shd w:val="clear" w:color="auto" w:fill="auto"/>
            <w:vAlign w:val="center"/>
          </w:tcPr>
          <w:p w:rsidR="008140A6" w:rsidRPr="0010293E" w:rsidRDefault="008140A6" w:rsidP="00056E73">
            <w:pPr>
              <w:jc w:val="center"/>
              <w:rPr>
                <w:sz w:val="22"/>
              </w:rPr>
            </w:pPr>
            <w:r w:rsidRPr="0010293E">
              <w:rPr>
                <w:rFonts w:eastAsia="Arial Unicode MS"/>
                <w:color w:val="000000"/>
                <w:sz w:val="22"/>
              </w:rPr>
              <w:t>211</w:t>
            </w:r>
          </w:p>
        </w:tc>
      </w:tr>
    </w:tbl>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13.4. Отношение величины технологических потерь тепловой энергии, теплоносителя к материальной характеристике тепловой сети</w:t>
      </w:r>
    </w:p>
    <w:p w:rsidR="008140A6" w:rsidRPr="000D289E" w:rsidRDefault="008140A6" w:rsidP="008140A6">
      <w:pPr>
        <w:pStyle w:val="s1"/>
        <w:shd w:val="clear" w:color="auto" w:fill="FFFFFF"/>
        <w:spacing w:before="0" w:beforeAutospacing="0" w:after="0" w:afterAutospacing="0" w:line="276" w:lineRule="auto"/>
        <w:jc w:val="right"/>
        <w:rPr>
          <w:color w:val="000000"/>
          <w:sz w:val="28"/>
          <w:szCs w:val="28"/>
        </w:rPr>
      </w:pPr>
      <w:r w:rsidRPr="00355796">
        <w:rPr>
          <w:color w:val="000000"/>
          <w:sz w:val="28"/>
          <w:szCs w:val="28"/>
        </w:rPr>
        <w:t>Таблица 55</w:t>
      </w: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094"/>
        <w:gridCol w:w="1045"/>
        <w:gridCol w:w="958"/>
        <w:gridCol w:w="958"/>
        <w:gridCol w:w="957"/>
        <w:gridCol w:w="957"/>
        <w:gridCol w:w="928"/>
        <w:gridCol w:w="992"/>
      </w:tblGrid>
      <w:tr w:rsidR="008140A6" w:rsidRPr="00677502" w:rsidTr="00056E73">
        <w:tc>
          <w:tcPr>
            <w:tcW w:w="3094" w:type="dxa"/>
            <w:vAlign w:val="center"/>
          </w:tcPr>
          <w:p w:rsidR="008140A6" w:rsidRPr="00677502" w:rsidRDefault="008140A6" w:rsidP="00056E73">
            <w:pPr>
              <w:pStyle w:val="s1"/>
              <w:spacing w:before="0" w:beforeAutospacing="0" w:after="0" w:afterAutospacing="0" w:line="276" w:lineRule="auto"/>
              <w:jc w:val="center"/>
              <w:rPr>
                <w:b/>
                <w:color w:val="000000"/>
                <w:sz w:val="20"/>
                <w:szCs w:val="20"/>
              </w:rPr>
            </w:pPr>
            <w:r w:rsidRPr="00677502">
              <w:rPr>
                <w:b/>
                <w:color w:val="000000"/>
                <w:sz w:val="20"/>
                <w:szCs w:val="20"/>
              </w:rPr>
              <w:t>Источник теплоснабжения</w:t>
            </w:r>
          </w:p>
        </w:tc>
        <w:tc>
          <w:tcPr>
            <w:tcW w:w="1045" w:type="dxa"/>
            <w:vAlign w:val="center"/>
          </w:tcPr>
          <w:p w:rsidR="008140A6" w:rsidRPr="00677502" w:rsidRDefault="008140A6" w:rsidP="00056E73">
            <w:pPr>
              <w:spacing w:line="276" w:lineRule="auto"/>
              <w:jc w:val="center"/>
              <w:rPr>
                <w:b/>
              </w:rPr>
            </w:pPr>
            <w:r w:rsidRPr="00677502">
              <w:rPr>
                <w:b/>
              </w:rPr>
              <w:t>2023</w:t>
            </w:r>
          </w:p>
        </w:tc>
        <w:tc>
          <w:tcPr>
            <w:tcW w:w="958" w:type="dxa"/>
            <w:vAlign w:val="center"/>
          </w:tcPr>
          <w:p w:rsidR="008140A6" w:rsidRPr="00677502" w:rsidRDefault="008140A6" w:rsidP="00056E73">
            <w:pPr>
              <w:spacing w:line="276" w:lineRule="auto"/>
              <w:jc w:val="center"/>
              <w:rPr>
                <w:b/>
              </w:rPr>
            </w:pPr>
            <w:r w:rsidRPr="00677502">
              <w:rPr>
                <w:b/>
              </w:rPr>
              <w:t>2024</w:t>
            </w:r>
          </w:p>
        </w:tc>
        <w:tc>
          <w:tcPr>
            <w:tcW w:w="958" w:type="dxa"/>
            <w:vAlign w:val="center"/>
          </w:tcPr>
          <w:p w:rsidR="008140A6" w:rsidRPr="00677502" w:rsidRDefault="008140A6" w:rsidP="00056E73">
            <w:pPr>
              <w:spacing w:line="276" w:lineRule="auto"/>
              <w:jc w:val="center"/>
              <w:rPr>
                <w:b/>
              </w:rPr>
            </w:pPr>
            <w:r w:rsidRPr="00677502">
              <w:rPr>
                <w:b/>
              </w:rPr>
              <w:t>2025</w:t>
            </w:r>
          </w:p>
        </w:tc>
        <w:tc>
          <w:tcPr>
            <w:tcW w:w="957" w:type="dxa"/>
            <w:vAlign w:val="center"/>
          </w:tcPr>
          <w:p w:rsidR="008140A6" w:rsidRPr="00677502" w:rsidRDefault="008140A6" w:rsidP="00056E73">
            <w:pPr>
              <w:spacing w:line="276" w:lineRule="auto"/>
              <w:jc w:val="center"/>
              <w:rPr>
                <w:b/>
              </w:rPr>
            </w:pPr>
            <w:r w:rsidRPr="00677502">
              <w:rPr>
                <w:b/>
              </w:rPr>
              <w:t>2026</w:t>
            </w:r>
          </w:p>
        </w:tc>
        <w:tc>
          <w:tcPr>
            <w:tcW w:w="957" w:type="dxa"/>
            <w:vAlign w:val="center"/>
          </w:tcPr>
          <w:p w:rsidR="008140A6" w:rsidRPr="00677502" w:rsidRDefault="008140A6" w:rsidP="00056E73">
            <w:pPr>
              <w:spacing w:line="276" w:lineRule="auto"/>
              <w:jc w:val="center"/>
              <w:rPr>
                <w:b/>
              </w:rPr>
            </w:pPr>
            <w:r w:rsidRPr="00677502">
              <w:rPr>
                <w:b/>
              </w:rPr>
              <w:t>2027</w:t>
            </w:r>
          </w:p>
        </w:tc>
        <w:tc>
          <w:tcPr>
            <w:tcW w:w="928" w:type="dxa"/>
            <w:vAlign w:val="center"/>
          </w:tcPr>
          <w:p w:rsidR="008140A6" w:rsidRPr="00677502" w:rsidRDefault="008140A6" w:rsidP="00056E73">
            <w:pPr>
              <w:spacing w:line="276" w:lineRule="auto"/>
              <w:jc w:val="center"/>
              <w:rPr>
                <w:b/>
              </w:rPr>
            </w:pPr>
            <w:r w:rsidRPr="00677502">
              <w:rPr>
                <w:b/>
              </w:rPr>
              <w:t>2028</w:t>
            </w:r>
          </w:p>
        </w:tc>
        <w:tc>
          <w:tcPr>
            <w:tcW w:w="992" w:type="dxa"/>
            <w:vAlign w:val="center"/>
          </w:tcPr>
          <w:p w:rsidR="008140A6" w:rsidRPr="00677502" w:rsidRDefault="008140A6" w:rsidP="00056E73">
            <w:pPr>
              <w:spacing w:line="276" w:lineRule="auto"/>
              <w:jc w:val="center"/>
              <w:rPr>
                <w:b/>
              </w:rPr>
            </w:pPr>
            <w:r w:rsidRPr="00677502">
              <w:rPr>
                <w:b/>
              </w:rPr>
              <w:t>2029- 2039</w:t>
            </w:r>
          </w:p>
        </w:tc>
      </w:tr>
      <w:tr w:rsidR="008140A6" w:rsidRPr="00677502" w:rsidTr="00056E73">
        <w:tc>
          <w:tcPr>
            <w:tcW w:w="9889" w:type="dxa"/>
            <w:gridSpan w:val="8"/>
            <w:vAlign w:val="center"/>
          </w:tcPr>
          <w:p w:rsidR="008140A6" w:rsidRPr="00677502" w:rsidRDefault="008140A6" w:rsidP="00056E73">
            <w:pPr>
              <w:spacing w:line="276" w:lineRule="auto"/>
              <w:ind w:right="-99"/>
              <w:jc w:val="center"/>
              <w:rPr>
                <w:rFonts w:eastAsia="Arial Unicode MS"/>
                <w:b/>
                <w:color w:val="000000"/>
              </w:rPr>
            </w:pPr>
            <w:r>
              <w:rPr>
                <w:b/>
              </w:rPr>
              <w:t>Котельная ул. Советская, 133</w:t>
            </w:r>
          </w:p>
        </w:tc>
      </w:tr>
      <w:tr w:rsidR="008140A6" w:rsidRPr="00677502" w:rsidTr="00056E73">
        <w:tc>
          <w:tcPr>
            <w:tcW w:w="3094" w:type="dxa"/>
            <w:vAlign w:val="center"/>
          </w:tcPr>
          <w:p w:rsidR="008140A6" w:rsidRPr="00677502" w:rsidRDefault="008140A6" w:rsidP="00056E73">
            <w:pPr>
              <w:pStyle w:val="s1"/>
              <w:spacing w:before="0" w:beforeAutospacing="0" w:after="0" w:afterAutospacing="0" w:line="276" w:lineRule="auto"/>
              <w:rPr>
                <w:b/>
                <w:color w:val="000000"/>
                <w:sz w:val="20"/>
                <w:szCs w:val="20"/>
              </w:rPr>
            </w:pPr>
            <w:r w:rsidRPr="00677502">
              <w:rPr>
                <w:sz w:val="20"/>
                <w:szCs w:val="20"/>
              </w:rPr>
              <w:t>Потери тепловой энергии, Гкал/год</w:t>
            </w:r>
          </w:p>
        </w:tc>
        <w:tc>
          <w:tcPr>
            <w:tcW w:w="1045" w:type="dxa"/>
            <w:vAlign w:val="center"/>
          </w:tcPr>
          <w:p w:rsidR="008140A6" w:rsidRPr="004567B4" w:rsidRDefault="008140A6" w:rsidP="00056E73">
            <w:pPr>
              <w:pStyle w:val="s1"/>
              <w:spacing w:before="0" w:beforeAutospacing="0" w:after="0" w:afterAutospacing="0" w:line="276" w:lineRule="auto"/>
              <w:jc w:val="center"/>
              <w:rPr>
                <w:color w:val="000000"/>
                <w:sz w:val="20"/>
                <w:szCs w:val="20"/>
              </w:rPr>
            </w:pPr>
            <w:r>
              <w:rPr>
                <w:color w:val="000000"/>
                <w:sz w:val="20"/>
                <w:szCs w:val="20"/>
              </w:rPr>
              <w:t>56,05</w:t>
            </w:r>
          </w:p>
        </w:tc>
        <w:tc>
          <w:tcPr>
            <w:tcW w:w="958" w:type="dxa"/>
            <w:vAlign w:val="center"/>
          </w:tcPr>
          <w:p w:rsidR="008140A6" w:rsidRDefault="008140A6" w:rsidP="00056E73">
            <w:pPr>
              <w:jc w:val="center"/>
            </w:pPr>
            <w:r w:rsidRPr="00EF6094">
              <w:rPr>
                <w:color w:val="000000"/>
              </w:rPr>
              <w:t>56,05</w:t>
            </w:r>
          </w:p>
        </w:tc>
        <w:tc>
          <w:tcPr>
            <w:tcW w:w="958" w:type="dxa"/>
            <w:vAlign w:val="center"/>
          </w:tcPr>
          <w:p w:rsidR="008140A6" w:rsidRDefault="008140A6" w:rsidP="00056E73">
            <w:pPr>
              <w:jc w:val="center"/>
            </w:pPr>
            <w:r w:rsidRPr="00EF6094">
              <w:rPr>
                <w:color w:val="000000"/>
              </w:rPr>
              <w:t>56,05</w:t>
            </w:r>
          </w:p>
        </w:tc>
        <w:tc>
          <w:tcPr>
            <w:tcW w:w="957" w:type="dxa"/>
            <w:vAlign w:val="center"/>
          </w:tcPr>
          <w:p w:rsidR="008140A6" w:rsidRDefault="008140A6" w:rsidP="00056E73">
            <w:pPr>
              <w:jc w:val="center"/>
            </w:pPr>
            <w:r w:rsidRPr="00EF6094">
              <w:rPr>
                <w:color w:val="000000"/>
              </w:rPr>
              <w:t>56,05</w:t>
            </w:r>
          </w:p>
        </w:tc>
        <w:tc>
          <w:tcPr>
            <w:tcW w:w="957" w:type="dxa"/>
            <w:vAlign w:val="center"/>
          </w:tcPr>
          <w:p w:rsidR="008140A6" w:rsidRDefault="008140A6" w:rsidP="00056E73">
            <w:pPr>
              <w:jc w:val="center"/>
            </w:pPr>
            <w:r w:rsidRPr="00EF6094">
              <w:rPr>
                <w:color w:val="000000"/>
              </w:rPr>
              <w:t>56,05</w:t>
            </w:r>
          </w:p>
        </w:tc>
        <w:tc>
          <w:tcPr>
            <w:tcW w:w="928" w:type="dxa"/>
            <w:vAlign w:val="center"/>
          </w:tcPr>
          <w:p w:rsidR="008140A6" w:rsidRDefault="008140A6" w:rsidP="00056E73">
            <w:pPr>
              <w:jc w:val="center"/>
            </w:pPr>
            <w:r w:rsidRPr="00EF6094">
              <w:rPr>
                <w:color w:val="000000"/>
              </w:rPr>
              <w:t>56,05</w:t>
            </w:r>
          </w:p>
        </w:tc>
        <w:tc>
          <w:tcPr>
            <w:tcW w:w="992" w:type="dxa"/>
            <w:vAlign w:val="center"/>
          </w:tcPr>
          <w:p w:rsidR="008140A6" w:rsidRDefault="008140A6" w:rsidP="00056E73">
            <w:pPr>
              <w:jc w:val="center"/>
            </w:pPr>
            <w:r w:rsidRPr="00EF6094">
              <w:rPr>
                <w:color w:val="000000"/>
              </w:rPr>
              <w:t>56,05</w:t>
            </w:r>
          </w:p>
        </w:tc>
      </w:tr>
      <w:tr w:rsidR="008140A6" w:rsidRPr="00677502" w:rsidTr="00056E73">
        <w:tc>
          <w:tcPr>
            <w:tcW w:w="3094" w:type="dxa"/>
            <w:vAlign w:val="center"/>
          </w:tcPr>
          <w:p w:rsidR="008140A6" w:rsidRPr="00677502" w:rsidRDefault="008140A6" w:rsidP="00056E73">
            <w:pPr>
              <w:pStyle w:val="s1"/>
              <w:spacing w:before="0" w:beforeAutospacing="0" w:after="0" w:afterAutospacing="0" w:line="276" w:lineRule="auto"/>
              <w:rPr>
                <w:b/>
                <w:color w:val="000000"/>
                <w:sz w:val="20"/>
                <w:szCs w:val="20"/>
              </w:rPr>
            </w:pPr>
            <w:r w:rsidRPr="00677502">
              <w:rPr>
                <w:sz w:val="20"/>
                <w:szCs w:val="20"/>
              </w:rPr>
              <w:t>Материальная характеристика сети, м</w:t>
            </w:r>
            <w:r w:rsidRPr="00677502">
              <w:rPr>
                <w:sz w:val="20"/>
                <w:szCs w:val="20"/>
                <w:vertAlign w:val="superscript"/>
              </w:rPr>
              <w:t>2</w:t>
            </w:r>
          </w:p>
        </w:tc>
        <w:tc>
          <w:tcPr>
            <w:tcW w:w="1045" w:type="dxa"/>
            <w:vAlign w:val="center"/>
          </w:tcPr>
          <w:p w:rsidR="008140A6" w:rsidRPr="004567B4" w:rsidRDefault="008140A6" w:rsidP="00056E73">
            <w:pPr>
              <w:pStyle w:val="s1"/>
              <w:spacing w:before="0" w:beforeAutospacing="0" w:after="0" w:afterAutospacing="0" w:line="276" w:lineRule="auto"/>
              <w:jc w:val="center"/>
              <w:rPr>
                <w:color w:val="000000"/>
                <w:sz w:val="20"/>
                <w:szCs w:val="20"/>
              </w:rPr>
            </w:pPr>
            <w:r>
              <w:rPr>
                <w:color w:val="000000"/>
                <w:sz w:val="20"/>
                <w:szCs w:val="20"/>
              </w:rPr>
              <w:t>59,391</w:t>
            </w:r>
          </w:p>
        </w:tc>
        <w:tc>
          <w:tcPr>
            <w:tcW w:w="958" w:type="dxa"/>
            <w:vAlign w:val="center"/>
          </w:tcPr>
          <w:p w:rsidR="008140A6" w:rsidRDefault="008140A6" w:rsidP="00056E73">
            <w:pPr>
              <w:jc w:val="center"/>
            </w:pPr>
            <w:r w:rsidRPr="00C06B53">
              <w:rPr>
                <w:color w:val="000000"/>
              </w:rPr>
              <w:t>59,391</w:t>
            </w:r>
          </w:p>
        </w:tc>
        <w:tc>
          <w:tcPr>
            <w:tcW w:w="958" w:type="dxa"/>
            <w:vAlign w:val="center"/>
          </w:tcPr>
          <w:p w:rsidR="008140A6" w:rsidRDefault="008140A6" w:rsidP="00056E73">
            <w:pPr>
              <w:jc w:val="center"/>
            </w:pPr>
            <w:r w:rsidRPr="00C06B53">
              <w:rPr>
                <w:color w:val="000000"/>
              </w:rPr>
              <w:t>59,391</w:t>
            </w:r>
          </w:p>
        </w:tc>
        <w:tc>
          <w:tcPr>
            <w:tcW w:w="957" w:type="dxa"/>
            <w:vAlign w:val="center"/>
          </w:tcPr>
          <w:p w:rsidR="008140A6" w:rsidRDefault="008140A6" w:rsidP="00056E73">
            <w:pPr>
              <w:jc w:val="center"/>
            </w:pPr>
            <w:r w:rsidRPr="00C06B53">
              <w:rPr>
                <w:color w:val="000000"/>
              </w:rPr>
              <w:t>59,391</w:t>
            </w:r>
          </w:p>
        </w:tc>
        <w:tc>
          <w:tcPr>
            <w:tcW w:w="957" w:type="dxa"/>
            <w:vAlign w:val="center"/>
          </w:tcPr>
          <w:p w:rsidR="008140A6" w:rsidRDefault="008140A6" w:rsidP="00056E73">
            <w:pPr>
              <w:jc w:val="center"/>
            </w:pPr>
            <w:r w:rsidRPr="00C06B53">
              <w:rPr>
                <w:color w:val="000000"/>
              </w:rPr>
              <w:t>59,391</w:t>
            </w:r>
          </w:p>
        </w:tc>
        <w:tc>
          <w:tcPr>
            <w:tcW w:w="928" w:type="dxa"/>
            <w:vAlign w:val="center"/>
          </w:tcPr>
          <w:p w:rsidR="008140A6" w:rsidRDefault="008140A6" w:rsidP="00056E73">
            <w:pPr>
              <w:jc w:val="center"/>
            </w:pPr>
            <w:r w:rsidRPr="00C06B53">
              <w:rPr>
                <w:color w:val="000000"/>
              </w:rPr>
              <w:t>59,391</w:t>
            </w:r>
          </w:p>
        </w:tc>
        <w:tc>
          <w:tcPr>
            <w:tcW w:w="992" w:type="dxa"/>
            <w:vAlign w:val="center"/>
          </w:tcPr>
          <w:p w:rsidR="008140A6" w:rsidRDefault="008140A6" w:rsidP="00056E73">
            <w:pPr>
              <w:jc w:val="center"/>
            </w:pPr>
            <w:r w:rsidRPr="00C06B53">
              <w:rPr>
                <w:color w:val="000000"/>
              </w:rPr>
              <w:t>59,391</w:t>
            </w:r>
          </w:p>
        </w:tc>
      </w:tr>
      <w:tr w:rsidR="008140A6" w:rsidRPr="00677502" w:rsidTr="00056E73">
        <w:tc>
          <w:tcPr>
            <w:tcW w:w="3094" w:type="dxa"/>
            <w:vAlign w:val="center"/>
          </w:tcPr>
          <w:p w:rsidR="008140A6" w:rsidRPr="00677502" w:rsidRDefault="008140A6" w:rsidP="00056E73">
            <w:pPr>
              <w:pStyle w:val="s1"/>
              <w:spacing w:before="0" w:beforeAutospacing="0" w:after="0" w:afterAutospacing="0" w:line="276" w:lineRule="auto"/>
              <w:rPr>
                <w:b/>
                <w:color w:val="000000"/>
                <w:sz w:val="20"/>
                <w:szCs w:val="20"/>
              </w:rPr>
            </w:pPr>
            <w:r w:rsidRPr="00677502">
              <w:rPr>
                <w:color w:val="000000"/>
                <w:sz w:val="20"/>
                <w:szCs w:val="20"/>
              </w:rPr>
              <w:t>Отношение величины технологических потерь тепловой энергии, теплоносителя к материальной характеристике тепловой сети, Гкал/м</w:t>
            </w:r>
            <w:r w:rsidRPr="00677502">
              <w:rPr>
                <w:color w:val="000000"/>
                <w:sz w:val="20"/>
                <w:szCs w:val="20"/>
                <w:vertAlign w:val="superscript"/>
              </w:rPr>
              <w:t>2</w:t>
            </w:r>
            <w:r w:rsidRPr="00677502">
              <w:rPr>
                <w:color w:val="000000"/>
                <w:sz w:val="20"/>
                <w:szCs w:val="20"/>
              </w:rPr>
              <w:t>/год</w:t>
            </w:r>
          </w:p>
        </w:tc>
        <w:tc>
          <w:tcPr>
            <w:tcW w:w="1045" w:type="dxa"/>
            <w:vAlign w:val="center"/>
          </w:tcPr>
          <w:p w:rsidR="008140A6" w:rsidRPr="004567B4" w:rsidRDefault="008140A6" w:rsidP="00056E73">
            <w:pPr>
              <w:jc w:val="center"/>
              <w:rPr>
                <w:color w:val="000000"/>
              </w:rPr>
            </w:pPr>
            <w:r>
              <w:rPr>
                <w:color w:val="000000"/>
              </w:rPr>
              <w:t>0,944</w:t>
            </w:r>
          </w:p>
        </w:tc>
        <w:tc>
          <w:tcPr>
            <w:tcW w:w="958" w:type="dxa"/>
            <w:vAlign w:val="center"/>
          </w:tcPr>
          <w:p w:rsidR="008140A6" w:rsidRDefault="008140A6" w:rsidP="00056E73">
            <w:pPr>
              <w:jc w:val="center"/>
            </w:pPr>
            <w:r w:rsidRPr="00C320C2">
              <w:rPr>
                <w:color w:val="000000"/>
              </w:rPr>
              <w:t>0,944</w:t>
            </w:r>
          </w:p>
        </w:tc>
        <w:tc>
          <w:tcPr>
            <w:tcW w:w="958" w:type="dxa"/>
            <w:vAlign w:val="center"/>
          </w:tcPr>
          <w:p w:rsidR="008140A6" w:rsidRDefault="008140A6" w:rsidP="00056E73">
            <w:pPr>
              <w:jc w:val="center"/>
            </w:pPr>
            <w:r w:rsidRPr="00C320C2">
              <w:rPr>
                <w:color w:val="000000"/>
              </w:rPr>
              <w:t>0,944</w:t>
            </w:r>
          </w:p>
        </w:tc>
        <w:tc>
          <w:tcPr>
            <w:tcW w:w="957" w:type="dxa"/>
            <w:vAlign w:val="center"/>
          </w:tcPr>
          <w:p w:rsidR="008140A6" w:rsidRDefault="008140A6" w:rsidP="00056E73">
            <w:pPr>
              <w:jc w:val="center"/>
            </w:pPr>
            <w:r w:rsidRPr="00C320C2">
              <w:rPr>
                <w:color w:val="000000"/>
              </w:rPr>
              <w:t>0,944</w:t>
            </w:r>
          </w:p>
        </w:tc>
        <w:tc>
          <w:tcPr>
            <w:tcW w:w="957" w:type="dxa"/>
            <w:vAlign w:val="center"/>
          </w:tcPr>
          <w:p w:rsidR="008140A6" w:rsidRDefault="008140A6" w:rsidP="00056E73">
            <w:pPr>
              <w:jc w:val="center"/>
            </w:pPr>
            <w:r w:rsidRPr="00C320C2">
              <w:rPr>
                <w:color w:val="000000"/>
              </w:rPr>
              <w:t>0,944</w:t>
            </w:r>
          </w:p>
        </w:tc>
        <w:tc>
          <w:tcPr>
            <w:tcW w:w="928" w:type="dxa"/>
            <w:vAlign w:val="center"/>
          </w:tcPr>
          <w:p w:rsidR="008140A6" w:rsidRDefault="008140A6" w:rsidP="00056E73">
            <w:pPr>
              <w:jc w:val="center"/>
            </w:pPr>
            <w:r w:rsidRPr="00C320C2">
              <w:rPr>
                <w:color w:val="000000"/>
              </w:rPr>
              <w:t>0,944</w:t>
            </w:r>
          </w:p>
        </w:tc>
        <w:tc>
          <w:tcPr>
            <w:tcW w:w="992" w:type="dxa"/>
            <w:vAlign w:val="center"/>
          </w:tcPr>
          <w:p w:rsidR="008140A6" w:rsidRDefault="008140A6" w:rsidP="00056E73">
            <w:pPr>
              <w:jc w:val="center"/>
            </w:pPr>
            <w:r w:rsidRPr="00C320C2">
              <w:rPr>
                <w:color w:val="000000"/>
              </w:rPr>
              <w:t>0,944</w:t>
            </w:r>
          </w:p>
        </w:tc>
      </w:tr>
    </w:tbl>
    <w:p w:rsidR="008140A6" w:rsidRDefault="008140A6" w:rsidP="008140A6">
      <w:pPr>
        <w:pStyle w:val="s1"/>
        <w:shd w:val="clear" w:color="auto" w:fill="FFFFFF"/>
        <w:spacing w:before="0" w:beforeAutospacing="0" w:after="0" w:afterAutospacing="0" w:line="276" w:lineRule="auto"/>
        <w:ind w:firstLine="709"/>
        <w:jc w:val="both"/>
        <w:rPr>
          <w:sz w:val="28"/>
          <w:szCs w:val="28"/>
        </w:rPr>
      </w:pPr>
    </w:p>
    <w:p w:rsidR="008140A6" w:rsidRPr="000D289E" w:rsidRDefault="008140A6" w:rsidP="008140A6">
      <w:pPr>
        <w:pStyle w:val="s1"/>
        <w:shd w:val="clear" w:color="auto" w:fill="FFFFFF"/>
        <w:spacing w:before="0" w:beforeAutospacing="0" w:after="0" w:afterAutospacing="0" w:line="276" w:lineRule="auto"/>
        <w:ind w:firstLine="709"/>
        <w:jc w:val="both"/>
        <w:rPr>
          <w:sz w:val="28"/>
          <w:szCs w:val="28"/>
        </w:rPr>
      </w:pP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13.5. Коэффициент использования установленной тепловой мощности</w:t>
      </w:r>
    </w:p>
    <w:p w:rsidR="008140A6" w:rsidRPr="000D289E" w:rsidRDefault="008140A6" w:rsidP="008140A6">
      <w:pPr>
        <w:pStyle w:val="s1"/>
        <w:shd w:val="clear" w:color="auto" w:fill="FFFFFF"/>
        <w:spacing w:before="0" w:beforeAutospacing="0" w:after="0" w:afterAutospacing="0" w:line="276" w:lineRule="auto"/>
        <w:ind w:firstLine="709"/>
        <w:jc w:val="both"/>
        <w:rPr>
          <w:color w:val="000000"/>
          <w:sz w:val="28"/>
          <w:szCs w:val="28"/>
        </w:rPr>
      </w:pPr>
      <w:r w:rsidRPr="00DD297E">
        <w:rPr>
          <w:sz w:val="28"/>
          <w:szCs w:val="28"/>
        </w:rPr>
        <w:t>Показател</w:t>
      </w:r>
      <w:r>
        <w:rPr>
          <w:sz w:val="28"/>
          <w:szCs w:val="28"/>
        </w:rPr>
        <w:t>ь</w:t>
      </w:r>
      <w:r w:rsidRPr="00DD297E">
        <w:rPr>
          <w:sz w:val="28"/>
          <w:szCs w:val="28"/>
        </w:rPr>
        <w:t xml:space="preserve"> в котельн</w:t>
      </w:r>
      <w:r>
        <w:rPr>
          <w:sz w:val="28"/>
          <w:szCs w:val="28"/>
        </w:rPr>
        <w:t>ой</w:t>
      </w:r>
      <w:r w:rsidRPr="00DD297E">
        <w:rPr>
          <w:sz w:val="28"/>
          <w:szCs w:val="28"/>
        </w:rPr>
        <w:t xml:space="preserve"> - </w:t>
      </w:r>
      <w:r>
        <w:rPr>
          <w:sz w:val="28"/>
          <w:szCs w:val="28"/>
        </w:rPr>
        <w:t xml:space="preserve">17,3 </w:t>
      </w:r>
      <w:r w:rsidRPr="00DD297E">
        <w:rPr>
          <w:sz w:val="28"/>
          <w:szCs w:val="28"/>
        </w:rPr>
        <w:t>%. Это объясняется использование установленной тепловой мощности в неполном объеме, наличие технической возможности подключения (присоединение) абонентов.</w:t>
      </w:r>
      <w:r w:rsidRPr="000D289E">
        <w:rPr>
          <w:sz w:val="28"/>
          <w:szCs w:val="28"/>
        </w:rPr>
        <w:t xml:space="preserve"> </w:t>
      </w: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13.6. Удельная материальная характеристика тепловых сетей, приведенная к расчетной тепловой нагрузке</w:t>
      </w:r>
    </w:p>
    <w:p w:rsidR="008140A6" w:rsidRPr="000D289E" w:rsidRDefault="008140A6" w:rsidP="008140A6">
      <w:pPr>
        <w:pStyle w:val="s1"/>
        <w:shd w:val="clear" w:color="auto" w:fill="FFFFFF"/>
        <w:spacing w:before="0" w:beforeAutospacing="0" w:after="0" w:afterAutospacing="0" w:line="276" w:lineRule="auto"/>
        <w:jc w:val="right"/>
        <w:rPr>
          <w:color w:val="000000"/>
          <w:sz w:val="28"/>
          <w:szCs w:val="28"/>
        </w:rPr>
      </w:pPr>
      <w:r w:rsidRPr="00355796">
        <w:rPr>
          <w:color w:val="000000"/>
          <w:sz w:val="28"/>
          <w:szCs w:val="28"/>
        </w:rPr>
        <w:t>Таблица 56</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249"/>
        <w:gridCol w:w="939"/>
        <w:gridCol w:w="939"/>
        <w:gridCol w:w="939"/>
        <w:gridCol w:w="939"/>
        <w:gridCol w:w="939"/>
        <w:gridCol w:w="939"/>
        <w:gridCol w:w="971"/>
      </w:tblGrid>
      <w:tr w:rsidR="008140A6" w:rsidRPr="00863106" w:rsidTr="00056E73">
        <w:tc>
          <w:tcPr>
            <w:tcW w:w="0" w:type="auto"/>
            <w:vAlign w:val="center"/>
          </w:tcPr>
          <w:p w:rsidR="008140A6" w:rsidRPr="00863106" w:rsidRDefault="008140A6" w:rsidP="00056E73">
            <w:pPr>
              <w:pStyle w:val="s1"/>
              <w:spacing w:before="0" w:beforeAutospacing="0" w:after="0" w:afterAutospacing="0" w:line="276" w:lineRule="auto"/>
              <w:jc w:val="center"/>
              <w:rPr>
                <w:b/>
                <w:color w:val="000000"/>
                <w:sz w:val="20"/>
                <w:szCs w:val="20"/>
              </w:rPr>
            </w:pPr>
            <w:r w:rsidRPr="00863106">
              <w:rPr>
                <w:b/>
                <w:color w:val="000000"/>
                <w:sz w:val="20"/>
                <w:szCs w:val="20"/>
              </w:rPr>
              <w:t>Источник теплоснабжения</w:t>
            </w:r>
          </w:p>
        </w:tc>
        <w:tc>
          <w:tcPr>
            <w:tcW w:w="0" w:type="auto"/>
            <w:vAlign w:val="center"/>
          </w:tcPr>
          <w:p w:rsidR="008140A6" w:rsidRPr="00863106" w:rsidRDefault="008140A6" w:rsidP="00056E73">
            <w:pPr>
              <w:spacing w:line="276" w:lineRule="auto"/>
              <w:jc w:val="center"/>
              <w:rPr>
                <w:b/>
              </w:rPr>
            </w:pPr>
            <w:r w:rsidRPr="00863106">
              <w:rPr>
                <w:b/>
              </w:rPr>
              <w:t>2023</w:t>
            </w:r>
          </w:p>
        </w:tc>
        <w:tc>
          <w:tcPr>
            <w:tcW w:w="0" w:type="auto"/>
            <w:vAlign w:val="center"/>
          </w:tcPr>
          <w:p w:rsidR="008140A6" w:rsidRPr="00863106" w:rsidRDefault="008140A6" w:rsidP="00056E73">
            <w:pPr>
              <w:spacing w:line="276" w:lineRule="auto"/>
              <w:jc w:val="center"/>
              <w:rPr>
                <w:b/>
              </w:rPr>
            </w:pPr>
            <w:r w:rsidRPr="00863106">
              <w:rPr>
                <w:b/>
              </w:rPr>
              <w:t>2024</w:t>
            </w:r>
          </w:p>
        </w:tc>
        <w:tc>
          <w:tcPr>
            <w:tcW w:w="0" w:type="auto"/>
            <w:vAlign w:val="center"/>
          </w:tcPr>
          <w:p w:rsidR="008140A6" w:rsidRPr="00863106" w:rsidRDefault="008140A6" w:rsidP="00056E73">
            <w:pPr>
              <w:spacing w:line="276" w:lineRule="auto"/>
              <w:jc w:val="center"/>
              <w:rPr>
                <w:b/>
              </w:rPr>
            </w:pPr>
            <w:r w:rsidRPr="00863106">
              <w:rPr>
                <w:b/>
              </w:rPr>
              <w:t>2025</w:t>
            </w:r>
          </w:p>
        </w:tc>
        <w:tc>
          <w:tcPr>
            <w:tcW w:w="0" w:type="auto"/>
            <w:vAlign w:val="center"/>
          </w:tcPr>
          <w:p w:rsidR="008140A6" w:rsidRPr="00863106" w:rsidRDefault="008140A6" w:rsidP="00056E73">
            <w:pPr>
              <w:spacing w:line="276" w:lineRule="auto"/>
              <w:jc w:val="center"/>
              <w:rPr>
                <w:b/>
              </w:rPr>
            </w:pPr>
            <w:r w:rsidRPr="00863106">
              <w:rPr>
                <w:b/>
              </w:rPr>
              <w:t>2026</w:t>
            </w:r>
          </w:p>
        </w:tc>
        <w:tc>
          <w:tcPr>
            <w:tcW w:w="0" w:type="auto"/>
            <w:vAlign w:val="center"/>
          </w:tcPr>
          <w:p w:rsidR="008140A6" w:rsidRPr="00863106" w:rsidRDefault="008140A6" w:rsidP="00056E73">
            <w:pPr>
              <w:spacing w:line="276" w:lineRule="auto"/>
              <w:jc w:val="center"/>
              <w:rPr>
                <w:b/>
              </w:rPr>
            </w:pPr>
            <w:r w:rsidRPr="00863106">
              <w:rPr>
                <w:b/>
              </w:rPr>
              <w:t>2027</w:t>
            </w:r>
          </w:p>
        </w:tc>
        <w:tc>
          <w:tcPr>
            <w:tcW w:w="0" w:type="auto"/>
            <w:vAlign w:val="center"/>
          </w:tcPr>
          <w:p w:rsidR="008140A6" w:rsidRPr="00863106" w:rsidRDefault="008140A6" w:rsidP="00056E73">
            <w:pPr>
              <w:spacing w:line="276" w:lineRule="auto"/>
              <w:jc w:val="center"/>
              <w:rPr>
                <w:b/>
              </w:rPr>
            </w:pPr>
            <w:r w:rsidRPr="00863106">
              <w:rPr>
                <w:b/>
              </w:rPr>
              <w:t>2028</w:t>
            </w:r>
          </w:p>
        </w:tc>
        <w:tc>
          <w:tcPr>
            <w:tcW w:w="0" w:type="auto"/>
            <w:vAlign w:val="center"/>
          </w:tcPr>
          <w:p w:rsidR="008140A6" w:rsidRPr="00863106" w:rsidRDefault="008140A6" w:rsidP="00056E73">
            <w:pPr>
              <w:spacing w:line="276" w:lineRule="auto"/>
              <w:jc w:val="center"/>
              <w:rPr>
                <w:b/>
              </w:rPr>
            </w:pPr>
            <w:r w:rsidRPr="00863106">
              <w:rPr>
                <w:b/>
              </w:rPr>
              <w:t>2029- 2039</w:t>
            </w:r>
          </w:p>
        </w:tc>
      </w:tr>
      <w:tr w:rsidR="008140A6" w:rsidRPr="00863106" w:rsidTr="00056E73">
        <w:tc>
          <w:tcPr>
            <w:tcW w:w="0" w:type="auto"/>
            <w:gridSpan w:val="8"/>
            <w:vAlign w:val="center"/>
          </w:tcPr>
          <w:p w:rsidR="008140A6" w:rsidRPr="00863106" w:rsidRDefault="008140A6" w:rsidP="00056E73">
            <w:pPr>
              <w:pStyle w:val="s1"/>
              <w:spacing w:before="0" w:beforeAutospacing="0" w:after="0" w:afterAutospacing="0" w:line="276" w:lineRule="auto"/>
              <w:jc w:val="center"/>
              <w:rPr>
                <w:b/>
                <w:color w:val="000000"/>
                <w:sz w:val="20"/>
                <w:szCs w:val="20"/>
              </w:rPr>
            </w:pPr>
            <w:r>
              <w:rPr>
                <w:b/>
                <w:color w:val="000000"/>
                <w:sz w:val="20"/>
                <w:szCs w:val="20"/>
              </w:rPr>
              <w:t>Котельная ул. Советская, 133</w:t>
            </w:r>
          </w:p>
        </w:tc>
      </w:tr>
      <w:tr w:rsidR="008140A6" w:rsidRPr="00863106" w:rsidTr="00056E73">
        <w:tc>
          <w:tcPr>
            <w:tcW w:w="0" w:type="auto"/>
            <w:vAlign w:val="center"/>
          </w:tcPr>
          <w:p w:rsidR="008140A6" w:rsidRPr="00863106" w:rsidRDefault="008140A6" w:rsidP="00056E73">
            <w:pPr>
              <w:pStyle w:val="s1"/>
              <w:spacing w:before="0" w:beforeAutospacing="0" w:after="0" w:afterAutospacing="0" w:line="276" w:lineRule="auto"/>
              <w:rPr>
                <w:b/>
                <w:color w:val="000000"/>
                <w:sz w:val="20"/>
                <w:szCs w:val="20"/>
              </w:rPr>
            </w:pPr>
            <w:r w:rsidRPr="00863106">
              <w:rPr>
                <w:sz w:val="20"/>
                <w:szCs w:val="20"/>
              </w:rPr>
              <w:t>Материальная характеристика сети, м</w:t>
            </w:r>
            <w:r w:rsidRPr="00863106">
              <w:rPr>
                <w:sz w:val="20"/>
                <w:szCs w:val="20"/>
                <w:vertAlign w:val="superscript"/>
              </w:rPr>
              <w:t>2</w:t>
            </w:r>
          </w:p>
        </w:tc>
        <w:tc>
          <w:tcPr>
            <w:tcW w:w="0" w:type="auto"/>
            <w:vAlign w:val="center"/>
          </w:tcPr>
          <w:p w:rsidR="008140A6" w:rsidRPr="004567B4" w:rsidRDefault="008140A6" w:rsidP="00056E73">
            <w:pPr>
              <w:pStyle w:val="s1"/>
              <w:spacing w:before="0" w:beforeAutospacing="0" w:after="0" w:afterAutospacing="0" w:line="276" w:lineRule="auto"/>
              <w:jc w:val="center"/>
              <w:rPr>
                <w:color w:val="000000"/>
                <w:sz w:val="20"/>
                <w:szCs w:val="20"/>
              </w:rPr>
            </w:pPr>
            <w:r>
              <w:rPr>
                <w:color w:val="000000"/>
                <w:sz w:val="20"/>
                <w:szCs w:val="20"/>
              </w:rPr>
              <w:t>59,391</w:t>
            </w:r>
          </w:p>
        </w:tc>
        <w:tc>
          <w:tcPr>
            <w:tcW w:w="0" w:type="auto"/>
            <w:vAlign w:val="center"/>
          </w:tcPr>
          <w:p w:rsidR="008140A6" w:rsidRDefault="008140A6" w:rsidP="00056E73">
            <w:pPr>
              <w:jc w:val="center"/>
            </w:pPr>
            <w:r w:rsidRPr="00C06B53">
              <w:rPr>
                <w:color w:val="000000"/>
              </w:rPr>
              <w:t>59,391</w:t>
            </w:r>
          </w:p>
        </w:tc>
        <w:tc>
          <w:tcPr>
            <w:tcW w:w="0" w:type="auto"/>
            <w:vAlign w:val="center"/>
          </w:tcPr>
          <w:p w:rsidR="008140A6" w:rsidRDefault="008140A6" w:rsidP="00056E73">
            <w:pPr>
              <w:jc w:val="center"/>
            </w:pPr>
            <w:r w:rsidRPr="00C06B53">
              <w:rPr>
                <w:color w:val="000000"/>
              </w:rPr>
              <w:t>59,391</w:t>
            </w:r>
          </w:p>
        </w:tc>
        <w:tc>
          <w:tcPr>
            <w:tcW w:w="0" w:type="auto"/>
            <w:vAlign w:val="center"/>
          </w:tcPr>
          <w:p w:rsidR="008140A6" w:rsidRDefault="008140A6" w:rsidP="00056E73">
            <w:pPr>
              <w:jc w:val="center"/>
            </w:pPr>
            <w:r w:rsidRPr="00C06B53">
              <w:rPr>
                <w:color w:val="000000"/>
              </w:rPr>
              <w:t>59,391</w:t>
            </w:r>
          </w:p>
        </w:tc>
        <w:tc>
          <w:tcPr>
            <w:tcW w:w="0" w:type="auto"/>
            <w:vAlign w:val="center"/>
          </w:tcPr>
          <w:p w:rsidR="008140A6" w:rsidRDefault="008140A6" w:rsidP="00056E73">
            <w:pPr>
              <w:jc w:val="center"/>
            </w:pPr>
            <w:r w:rsidRPr="00C06B53">
              <w:rPr>
                <w:color w:val="000000"/>
              </w:rPr>
              <w:t>59,391</w:t>
            </w:r>
          </w:p>
        </w:tc>
        <w:tc>
          <w:tcPr>
            <w:tcW w:w="0" w:type="auto"/>
            <w:vAlign w:val="center"/>
          </w:tcPr>
          <w:p w:rsidR="008140A6" w:rsidRDefault="008140A6" w:rsidP="00056E73">
            <w:pPr>
              <w:jc w:val="center"/>
            </w:pPr>
            <w:r w:rsidRPr="00C06B53">
              <w:rPr>
                <w:color w:val="000000"/>
              </w:rPr>
              <w:t>59,391</w:t>
            </w:r>
          </w:p>
        </w:tc>
        <w:tc>
          <w:tcPr>
            <w:tcW w:w="0" w:type="auto"/>
            <w:vAlign w:val="center"/>
          </w:tcPr>
          <w:p w:rsidR="008140A6" w:rsidRDefault="008140A6" w:rsidP="00056E73">
            <w:pPr>
              <w:jc w:val="center"/>
            </w:pPr>
            <w:r w:rsidRPr="00C06B53">
              <w:rPr>
                <w:color w:val="000000"/>
              </w:rPr>
              <w:t>59,391</w:t>
            </w:r>
          </w:p>
        </w:tc>
      </w:tr>
      <w:tr w:rsidR="008140A6" w:rsidRPr="00863106" w:rsidTr="00056E73">
        <w:tc>
          <w:tcPr>
            <w:tcW w:w="0" w:type="auto"/>
            <w:vAlign w:val="center"/>
          </w:tcPr>
          <w:p w:rsidR="008140A6" w:rsidRPr="00863106" w:rsidRDefault="008140A6" w:rsidP="00056E73">
            <w:pPr>
              <w:pStyle w:val="s1"/>
              <w:spacing w:before="0" w:beforeAutospacing="0" w:after="0" w:afterAutospacing="0" w:line="276" w:lineRule="auto"/>
              <w:rPr>
                <w:sz w:val="20"/>
                <w:szCs w:val="20"/>
              </w:rPr>
            </w:pPr>
            <w:r w:rsidRPr="00863106">
              <w:rPr>
                <w:color w:val="000000"/>
                <w:sz w:val="20"/>
                <w:szCs w:val="20"/>
              </w:rPr>
              <w:t>Расчетная тепловая нагрузка, Гкал</w:t>
            </w:r>
          </w:p>
        </w:tc>
        <w:tc>
          <w:tcPr>
            <w:tcW w:w="0" w:type="auto"/>
            <w:vAlign w:val="center"/>
          </w:tcPr>
          <w:p w:rsidR="008140A6" w:rsidRPr="00863106" w:rsidRDefault="008140A6" w:rsidP="00056E73">
            <w:pPr>
              <w:pStyle w:val="s1"/>
              <w:spacing w:before="0" w:beforeAutospacing="0" w:after="0" w:afterAutospacing="0" w:line="276" w:lineRule="auto"/>
              <w:jc w:val="center"/>
              <w:rPr>
                <w:color w:val="000000"/>
                <w:sz w:val="20"/>
                <w:szCs w:val="20"/>
              </w:rPr>
            </w:pPr>
            <w:r>
              <w:rPr>
                <w:color w:val="000000"/>
                <w:sz w:val="20"/>
                <w:szCs w:val="20"/>
              </w:rPr>
              <w:t>0,215</w:t>
            </w:r>
          </w:p>
        </w:tc>
        <w:tc>
          <w:tcPr>
            <w:tcW w:w="0" w:type="auto"/>
            <w:vAlign w:val="center"/>
          </w:tcPr>
          <w:p w:rsidR="008140A6" w:rsidRDefault="008140A6" w:rsidP="00056E73">
            <w:pPr>
              <w:jc w:val="center"/>
            </w:pPr>
            <w:r w:rsidRPr="00856085">
              <w:rPr>
                <w:color w:val="000000"/>
              </w:rPr>
              <w:t>0,215</w:t>
            </w:r>
          </w:p>
        </w:tc>
        <w:tc>
          <w:tcPr>
            <w:tcW w:w="0" w:type="auto"/>
            <w:vAlign w:val="center"/>
          </w:tcPr>
          <w:p w:rsidR="008140A6" w:rsidRDefault="008140A6" w:rsidP="00056E73">
            <w:pPr>
              <w:jc w:val="center"/>
            </w:pPr>
            <w:r w:rsidRPr="00856085">
              <w:rPr>
                <w:color w:val="000000"/>
              </w:rPr>
              <w:t>0,215</w:t>
            </w:r>
          </w:p>
        </w:tc>
        <w:tc>
          <w:tcPr>
            <w:tcW w:w="0" w:type="auto"/>
            <w:vAlign w:val="center"/>
          </w:tcPr>
          <w:p w:rsidR="008140A6" w:rsidRDefault="008140A6" w:rsidP="00056E73">
            <w:pPr>
              <w:jc w:val="center"/>
            </w:pPr>
            <w:r w:rsidRPr="00856085">
              <w:rPr>
                <w:color w:val="000000"/>
              </w:rPr>
              <w:t>0,215</w:t>
            </w:r>
          </w:p>
        </w:tc>
        <w:tc>
          <w:tcPr>
            <w:tcW w:w="0" w:type="auto"/>
            <w:vAlign w:val="center"/>
          </w:tcPr>
          <w:p w:rsidR="008140A6" w:rsidRDefault="008140A6" w:rsidP="00056E73">
            <w:pPr>
              <w:jc w:val="center"/>
            </w:pPr>
            <w:r w:rsidRPr="00856085">
              <w:rPr>
                <w:color w:val="000000"/>
              </w:rPr>
              <w:t>0,215</w:t>
            </w:r>
          </w:p>
        </w:tc>
        <w:tc>
          <w:tcPr>
            <w:tcW w:w="0" w:type="auto"/>
            <w:vAlign w:val="center"/>
          </w:tcPr>
          <w:p w:rsidR="008140A6" w:rsidRDefault="008140A6" w:rsidP="00056E73">
            <w:pPr>
              <w:jc w:val="center"/>
            </w:pPr>
            <w:r w:rsidRPr="00856085">
              <w:rPr>
                <w:color w:val="000000"/>
              </w:rPr>
              <w:t>0,215</w:t>
            </w:r>
          </w:p>
        </w:tc>
        <w:tc>
          <w:tcPr>
            <w:tcW w:w="0" w:type="auto"/>
            <w:vAlign w:val="center"/>
          </w:tcPr>
          <w:p w:rsidR="008140A6" w:rsidRDefault="008140A6" w:rsidP="00056E73">
            <w:pPr>
              <w:jc w:val="center"/>
            </w:pPr>
            <w:r w:rsidRPr="00856085">
              <w:rPr>
                <w:color w:val="000000"/>
              </w:rPr>
              <w:t>0,215</w:t>
            </w:r>
          </w:p>
        </w:tc>
      </w:tr>
      <w:tr w:rsidR="008140A6" w:rsidRPr="00863106" w:rsidTr="00056E73">
        <w:tc>
          <w:tcPr>
            <w:tcW w:w="0" w:type="auto"/>
            <w:vAlign w:val="center"/>
          </w:tcPr>
          <w:p w:rsidR="008140A6" w:rsidRPr="00863106" w:rsidRDefault="008140A6" w:rsidP="00056E73">
            <w:pPr>
              <w:pStyle w:val="s1"/>
              <w:spacing w:before="0" w:beforeAutospacing="0" w:after="0" w:afterAutospacing="0" w:line="276" w:lineRule="auto"/>
              <w:rPr>
                <w:color w:val="000000"/>
                <w:sz w:val="20"/>
                <w:szCs w:val="20"/>
              </w:rPr>
            </w:pPr>
            <w:r w:rsidRPr="00863106">
              <w:rPr>
                <w:color w:val="000000"/>
                <w:sz w:val="20"/>
                <w:szCs w:val="20"/>
              </w:rPr>
              <w:t xml:space="preserve">Удельная материальная характеристика тепловых сетей, приведенная к расчетной тепловой нагрузке, </w:t>
            </w:r>
            <w:r w:rsidRPr="00863106">
              <w:rPr>
                <w:sz w:val="20"/>
                <w:szCs w:val="20"/>
              </w:rPr>
              <w:t>м</w:t>
            </w:r>
            <w:r w:rsidRPr="00863106">
              <w:rPr>
                <w:sz w:val="20"/>
                <w:szCs w:val="20"/>
                <w:vertAlign w:val="superscript"/>
              </w:rPr>
              <w:t>2</w:t>
            </w:r>
            <w:r w:rsidRPr="00863106">
              <w:rPr>
                <w:sz w:val="20"/>
                <w:szCs w:val="20"/>
              </w:rPr>
              <w:t>/Гкал/ч</w:t>
            </w:r>
          </w:p>
        </w:tc>
        <w:tc>
          <w:tcPr>
            <w:tcW w:w="0" w:type="auto"/>
            <w:vAlign w:val="center"/>
          </w:tcPr>
          <w:p w:rsidR="008140A6" w:rsidRPr="00863106" w:rsidRDefault="008140A6" w:rsidP="00056E73">
            <w:pPr>
              <w:pStyle w:val="s1"/>
              <w:spacing w:before="0" w:beforeAutospacing="0" w:after="0" w:afterAutospacing="0" w:line="276" w:lineRule="auto"/>
              <w:jc w:val="center"/>
              <w:rPr>
                <w:color w:val="000000"/>
                <w:sz w:val="20"/>
                <w:szCs w:val="20"/>
              </w:rPr>
            </w:pPr>
            <w:r>
              <w:rPr>
                <w:color w:val="000000"/>
                <w:sz w:val="20"/>
                <w:szCs w:val="20"/>
              </w:rPr>
              <w:t>276,237</w:t>
            </w:r>
          </w:p>
        </w:tc>
        <w:tc>
          <w:tcPr>
            <w:tcW w:w="0" w:type="auto"/>
            <w:vAlign w:val="center"/>
          </w:tcPr>
          <w:p w:rsidR="008140A6" w:rsidRPr="00863106" w:rsidRDefault="008140A6" w:rsidP="00056E73">
            <w:pPr>
              <w:pStyle w:val="s1"/>
              <w:spacing w:before="0" w:beforeAutospacing="0" w:after="0" w:afterAutospacing="0" w:line="276" w:lineRule="auto"/>
              <w:jc w:val="center"/>
              <w:rPr>
                <w:color w:val="000000"/>
                <w:sz w:val="20"/>
                <w:szCs w:val="20"/>
              </w:rPr>
            </w:pPr>
            <w:r>
              <w:rPr>
                <w:color w:val="000000"/>
                <w:sz w:val="20"/>
                <w:szCs w:val="20"/>
              </w:rPr>
              <w:t>276,237</w:t>
            </w:r>
          </w:p>
        </w:tc>
        <w:tc>
          <w:tcPr>
            <w:tcW w:w="0" w:type="auto"/>
            <w:vAlign w:val="center"/>
          </w:tcPr>
          <w:p w:rsidR="008140A6" w:rsidRPr="00863106" w:rsidRDefault="008140A6" w:rsidP="00056E73">
            <w:pPr>
              <w:pStyle w:val="s1"/>
              <w:spacing w:before="0" w:beforeAutospacing="0" w:after="0" w:afterAutospacing="0" w:line="276" w:lineRule="auto"/>
              <w:jc w:val="center"/>
              <w:rPr>
                <w:color w:val="000000"/>
                <w:sz w:val="20"/>
                <w:szCs w:val="20"/>
              </w:rPr>
            </w:pPr>
            <w:r>
              <w:rPr>
                <w:color w:val="000000"/>
                <w:sz w:val="20"/>
                <w:szCs w:val="20"/>
              </w:rPr>
              <w:t>276,237</w:t>
            </w:r>
          </w:p>
        </w:tc>
        <w:tc>
          <w:tcPr>
            <w:tcW w:w="0" w:type="auto"/>
            <w:vAlign w:val="center"/>
          </w:tcPr>
          <w:p w:rsidR="008140A6" w:rsidRPr="00863106" w:rsidRDefault="008140A6" w:rsidP="00056E73">
            <w:pPr>
              <w:pStyle w:val="s1"/>
              <w:spacing w:before="0" w:beforeAutospacing="0" w:after="0" w:afterAutospacing="0" w:line="276" w:lineRule="auto"/>
              <w:jc w:val="center"/>
              <w:rPr>
                <w:color w:val="000000"/>
                <w:sz w:val="20"/>
                <w:szCs w:val="20"/>
              </w:rPr>
            </w:pPr>
            <w:r>
              <w:rPr>
                <w:color w:val="000000"/>
                <w:sz w:val="20"/>
                <w:szCs w:val="20"/>
              </w:rPr>
              <w:t>276,237</w:t>
            </w:r>
          </w:p>
        </w:tc>
        <w:tc>
          <w:tcPr>
            <w:tcW w:w="0" w:type="auto"/>
            <w:vAlign w:val="center"/>
          </w:tcPr>
          <w:p w:rsidR="008140A6" w:rsidRPr="00863106" w:rsidRDefault="008140A6" w:rsidP="00056E73">
            <w:pPr>
              <w:pStyle w:val="s1"/>
              <w:spacing w:before="0" w:beforeAutospacing="0" w:after="0" w:afterAutospacing="0" w:line="276" w:lineRule="auto"/>
              <w:jc w:val="center"/>
              <w:rPr>
                <w:color w:val="000000"/>
                <w:sz w:val="20"/>
                <w:szCs w:val="20"/>
              </w:rPr>
            </w:pPr>
            <w:r>
              <w:rPr>
                <w:color w:val="000000"/>
                <w:sz w:val="20"/>
                <w:szCs w:val="20"/>
              </w:rPr>
              <w:t>276,237</w:t>
            </w:r>
          </w:p>
        </w:tc>
        <w:tc>
          <w:tcPr>
            <w:tcW w:w="0" w:type="auto"/>
            <w:vAlign w:val="center"/>
          </w:tcPr>
          <w:p w:rsidR="008140A6" w:rsidRPr="00863106" w:rsidRDefault="008140A6" w:rsidP="00056E73">
            <w:pPr>
              <w:pStyle w:val="s1"/>
              <w:spacing w:before="0" w:beforeAutospacing="0" w:after="0" w:afterAutospacing="0" w:line="276" w:lineRule="auto"/>
              <w:jc w:val="center"/>
              <w:rPr>
                <w:color w:val="000000"/>
                <w:sz w:val="20"/>
                <w:szCs w:val="20"/>
              </w:rPr>
            </w:pPr>
            <w:r>
              <w:rPr>
                <w:color w:val="000000"/>
                <w:sz w:val="20"/>
                <w:szCs w:val="20"/>
              </w:rPr>
              <w:t>276,237</w:t>
            </w:r>
          </w:p>
        </w:tc>
        <w:tc>
          <w:tcPr>
            <w:tcW w:w="0" w:type="auto"/>
            <w:vAlign w:val="center"/>
          </w:tcPr>
          <w:p w:rsidR="008140A6" w:rsidRPr="00863106" w:rsidRDefault="008140A6" w:rsidP="00056E73">
            <w:pPr>
              <w:pStyle w:val="s1"/>
              <w:spacing w:before="0" w:beforeAutospacing="0" w:after="0" w:afterAutospacing="0" w:line="276" w:lineRule="auto"/>
              <w:jc w:val="center"/>
              <w:rPr>
                <w:color w:val="000000"/>
                <w:sz w:val="20"/>
                <w:szCs w:val="20"/>
              </w:rPr>
            </w:pPr>
            <w:r>
              <w:rPr>
                <w:color w:val="000000"/>
                <w:sz w:val="20"/>
                <w:szCs w:val="20"/>
              </w:rPr>
              <w:t>276,237</w:t>
            </w:r>
          </w:p>
        </w:tc>
      </w:tr>
    </w:tbl>
    <w:p w:rsidR="008140A6" w:rsidRDefault="008140A6" w:rsidP="008140A6">
      <w:pPr>
        <w:pStyle w:val="s1"/>
        <w:shd w:val="clear" w:color="auto" w:fill="FFFFFF"/>
        <w:spacing w:before="0" w:beforeAutospacing="0" w:after="0" w:afterAutospacing="0" w:line="276" w:lineRule="auto"/>
        <w:jc w:val="center"/>
        <w:rPr>
          <w:b/>
          <w:color w:val="000000"/>
          <w:sz w:val="28"/>
          <w:szCs w:val="28"/>
        </w:rPr>
      </w:pP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p w:rsidR="008140A6" w:rsidRPr="000D289E" w:rsidRDefault="008140A6" w:rsidP="008140A6">
      <w:pPr>
        <w:pStyle w:val="s1"/>
        <w:shd w:val="clear" w:color="auto" w:fill="FFFFFF"/>
        <w:spacing w:before="0" w:beforeAutospacing="0" w:after="0" w:afterAutospacing="0" w:line="276" w:lineRule="auto"/>
        <w:ind w:firstLine="709"/>
        <w:jc w:val="both"/>
        <w:rPr>
          <w:sz w:val="28"/>
          <w:szCs w:val="28"/>
        </w:rPr>
      </w:pPr>
      <w:r w:rsidRPr="000D289E">
        <w:rPr>
          <w:sz w:val="28"/>
          <w:szCs w:val="28"/>
        </w:rPr>
        <w:t>Показатель не предусмотрен, в связи с отсутствием тепловой энергии, выработанной в комбинированном режиме.</w:t>
      </w: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13.8. Удельный расход условного топлива на отпуск электрической энергии</w:t>
      </w:r>
    </w:p>
    <w:p w:rsidR="008140A6" w:rsidRPr="000D289E" w:rsidRDefault="008140A6" w:rsidP="008140A6">
      <w:pPr>
        <w:pStyle w:val="s1"/>
        <w:shd w:val="clear" w:color="auto" w:fill="FFFFFF"/>
        <w:spacing w:before="0" w:beforeAutospacing="0" w:after="0" w:afterAutospacing="0" w:line="276" w:lineRule="auto"/>
        <w:ind w:firstLine="709"/>
        <w:jc w:val="both"/>
        <w:rPr>
          <w:sz w:val="28"/>
          <w:szCs w:val="28"/>
        </w:rPr>
      </w:pPr>
      <w:r w:rsidRPr="000D289E">
        <w:rPr>
          <w:sz w:val="28"/>
          <w:szCs w:val="28"/>
        </w:rPr>
        <w:t xml:space="preserve">Показатель </w:t>
      </w:r>
      <w:r>
        <w:rPr>
          <w:sz w:val="28"/>
          <w:szCs w:val="28"/>
        </w:rPr>
        <w:t>отсутствует</w:t>
      </w:r>
      <w:r w:rsidRPr="000D289E">
        <w:rPr>
          <w:sz w:val="28"/>
          <w:szCs w:val="28"/>
        </w:rPr>
        <w:t>, в связи с отсутствием тепловой энергии, выработанной в комбинированном режиме.</w:t>
      </w: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8140A6" w:rsidRPr="000D289E" w:rsidRDefault="008140A6" w:rsidP="008140A6">
      <w:pPr>
        <w:pStyle w:val="s1"/>
        <w:shd w:val="clear" w:color="auto" w:fill="FFFFFF"/>
        <w:spacing w:before="0" w:beforeAutospacing="0" w:after="0" w:afterAutospacing="0" w:line="276" w:lineRule="auto"/>
        <w:ind w:firstLine="709"/>
        <w:jc w:val="both"/>
        <w:rPr>
          <w:sz w:val="28"/>
          <w:szCs w:val="28"/>
        </w:rPr>
      </w:pPr>
      <w:r w:rsidRPr="000D289E">
        <w:rPr>
          <w:sz w:val="28"/>
          <w:szCs w:val="28"/>
        </w:rPr>
        <w:t>Показатель не предусмотрен, в связи с отсутствием тепловой энергии, выработанной в комбинированном режиме.</w:t>
      </w: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13.10. Доля отпуска тепловой энергии, осуществляемого потребителям по приборам учета, в общем объеме отпущенной тепловой энергии</w:t>
      </w:r>
    </w:p>
    <w:p w:rsidR="008140A6" w:rsidRPr="000D289E" w:rsidRDefault="008140A6" w:rsidP="008140A6">
      <w:pPr>
        <w:spacing w:line="276" w:lineRule="auto"/>
        <w:ind w:firstLine="709"/>
        <w:contextualSpacing/>
        <w:jc w:val="right"/>
        <w:rPr>
          <w:sz w:val="28"/>
          <w:szCs w:val="28"/>
        </w:rPr>
      </w:pPr>
      <w:r w:rsidRPr="000D289E">
        <w:rPr>
          <w:sz w:val="28"/>
          <w:szCs w:val="28"/>
        </w:rPr>
        <w:t xml:space="preserve">Таблица </w:t>
      </w:r>
      <w:r>
        <w:rPr>
          <w:sz w:val="28"/>
          <w:szCs w:val="28"/>
        </w:rPr>
        <w:t>57</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2376"/>
        <w:gridCol w:w="1276"/>
        <w:gridCol w:w="992"/>
        <w:gridCol w:w="1134"/>
        <w:gridCol w:w="993"/>
        <w:gridCol w:w="992"/>
        <w:gridCol w:w="992"/>
        <w:gridCol w:w="992"/>
      </w:tblGrid>
      <w:tr w:rsidR="008140A6" w:rsidRPr="000D289E" w:rsidTr="00056E73">
        <w:tc>
          <w:tcPr>
            <w:tcW w:w="2376" w:type="dxa"/>
            <w:vMerge w:val="restart"/>
            <w:vAlign w:val="center"/>
          </w:tcPr>
          <w:p w:rsidR="008140A6" w:rsidRPr="000D289E" w:rsidRDefault="008140A6" w:rsidP="00056E73">
            <w:pPr>
              <w:spacing w:line="276" w:lineRule="auto"/>
              <w:contextualSpacing/>
              <w:jc w:val="center"/>
              <w:rPr>
                <w:b/>
                <w:sz w:val="22"/>
                <w:szCs w:val="22"/>
              </w:rPr>
            </w:pPr>
            <w:r w:rsidRPr="000D289E">
              <w:rPr>
                <w:b/>
                <w:sz w:val="22"/>
                <w:szCs w:val="22"/>
              </w:rPr>
              <w:t>Наименование источника</w:t>
            </w:r>
          </w:p>
        </w:tc>
        <w:tc>
          <w:tcPr>
            <w:tcW w:w="7371" w:type="dxa"/>
            <w:gridSpan w:val="7"/>
            <w:vAlign w:val="center"/>
          </w:tcPr>
          <w:p w:rsidR="008140A6" w:rsidRPr="000D289E" w:rsidRDefault="008140A6" w:rsidP="00056E73">
            <w:pPr>
              <w:shd w:val="clear" w:color="auto" w:fill="FFFFFF"/>
              <w:spacing w:line="276" w:lineRule="auto"/>
              <w:jc w:val="center"/>
              <w:rPr>
                <w:b/>
                <w:color w:val="000000"/>
                <w:sz w:val="22"/>
                <w:szCs w:val="22"/>
              </w:rPr>
            </w:pPr>
            <w:r w:rsidRPr="000D289E">
              <w:rPr>
                <w:b/>
                <w:color w:val="000000"/>
                <w:sz w:val="22"/>
                <w:szCs w:val="22"/>
              </w:rPr>
              <w:t>Доля отпуска тепловой энергии, осуществляемого потребителям по приборам учета, в общем объеме отпущенной тепловой энергии, %</w:t>
            </w:r>
          </w:p>
        </w:tc>
      </w:tr>
      <w:tr w:rsidR="008140A6" w:rsidRPr="000D289E" w:rsidTr="00056E73">
        <w:tc>
          <w:tcPr>
            <w:tcW w:w="2376" w:type="dxa"/>
            <w:vMerge/>
            <w:vAlign w:val="center"/>
          </w:tcPr>
          <w:p w:rsidR="008140A6" w:rsidRPr="000D289E" w:rsidRDefault="008140A6" w:rsidP="00056E73">
            <w:pPr>
              <w:spacing w:line="276" w:lineRule="auto"/>
              <w:contextualSpacing/>
              <w:jc w:val="center"/>
              <w:rPr>
                <w:b/>
                <w:sz w:val="22"/>
                <w:szCs w:val="22"/>
              </w:rPr>
            </w:pPr>
          </w:p>
        </w:tc>
        <w:tc>
          <w:tcPr>
            <w:tcW w:w="1276" w:type="dxa"/>
            <w:vAlign w:val="center"/>
          </w:tcPr>
          <w:p w:rsidR="008140A6" w:rsidRPr="000D289E" w:rsidRDefault="008140A6" w:rsidP="00056E73">
            <w:pPr>
              <w:spacing w:line="276" w:lineRule="auto"/>
              <w:jc w:val="center"/>
              <w:rPr>
                <w:b/>
                <w:sz w:val="22"/>
                <w:szCs w:val="22"/>
              </w:rPr>
            </w:pPr>
            <w:r w:rsidRPr="000D289E">
              <w:rPr>
                <w:b/>
                <w:sz w:val="22"/>
                <w:szCs w:val="22"/>
              </w:rPr>
              <w:t>2023</w:t>
            </w:r>
          </w:p>
        </w:tc>
        <w:tc>
          <w:tcPr>
            <w:tcW w:w="992" w:type="dxa"/>
            <w:vAlign w:val="center"/>
          </w:tcPr>
          <w:p w:rsidR="008140A6" w:rsidRPr="000D289E" w:rsidRDefault="008140A6" w:rsidP="00056E73">
            <w:pPr>
              <w:spacing w:line="276" w:lineRule="auto"/>
              <w:jc w:val="center"/>
              <w:rPr>
                <w:b/>
                <w:sz w:val="22"/>
                <w:szCs w:val="22"/>
              </w:rPr>
            </w:pPr>
            <w:r w:rsidRPr="000D289E">
              <w:rPr>
                <w:b/>
                <w:sz w:val="22"/>
                <w:szCs w:val="22"/>
              </w:rPr>
              <w:t>2024</w:t>
            </w:r>
          </w:p>
        </w:tc>
        <w:tc>
          <w:tcPr>
            <w:tcW w:w="1134" w:type="dxa"/>
            <w:vAlign w:val="center"/>
          </w:tcPr>
          <w:p w:rsidR="008140A6" w:rsidRPr="000D289E" w:rsidRDefault="008140A6" w:rsidP="00056E73">
            <w:pPr>
              <w:spacing w:line="276" w:lineRule="auto"/>
              <w:jc w:val="center"/>
              <w:rPr>
                <w:b/>
                <w:sz w:val="22"/>
                <w:szCs w:val="22"/>
              </w:rPr>
            </w:pPr>
            <w:r w:rsidRPr="000D289E">
              <w:rPr>
                <w:b/>
                <w:sz w:val="22"/>
                <w:szCs w:val="22"/>
              </w:rPr>
              <w:t>2025</w:t>
            </w:r>
          </w:p>
        </w:tc>
        <w:tc>
          <w:tcPr>
            <w:tcW w:w="993" w:type="dxa"/>
            <w:vAlign w:val="center"/>
          </w:tcPr>
          <w:p w:rsidR="008140A6" w:rsidRPr="000D289E" w:rsidRDefault="008140A6" w:rsidP="00056E73">
            <w:pPr>
              <w:spacing w:line="276" w:lineRule="auto"/>
              <w:jc w:val="center"/>
              <w:rPr>
                <w:b/>
                <w:sz w:val="22"/>
                <w:szCs w:val="22"/>
              </w:rPr>
            </w:pPr>
            <w:r w:rsidRPr="000D289E">
              <w:rPr>
                <w:b/>
                <w:sz w:val="22"/>
                <w:szCs w:val="22"/>
              </w:rPr>
              <w:t>2026</w:t>
            </w:r>
          </w:p>
        </w:tc>
        <w:tc>
          <w:tcPr>
            <w:tcW w:w="992" w:type="dxa"/>
            <w:vAlign w:val="center"/>
          </w:tcPr>
          <w:p w:rsidR="008140A6" w:rsidRPr="000D289E" w:rsidRDefault="008140A6" w:rsidP="00056E73">
            <w:pPr>
              <w:spacing w:line="276" w:lineRule="auto"/>
              <w:jc w:val="center"/>
              <w:rPr>
                <w:b/>
                <w:sz w:val="22"/>
                <w:szCs w:val="22"/>
              </w:rPr>
            </w:pPr>
            <w:r w:rsidRPr="000D289E">
              <w:rPr>
                <w:b/>
                <w:sz w:val="22"/>
                <w:szCs w:val="22"/>
              </w:rPr>
              <w:t>2027</w:t>
            </w:r>
          </w:p>
        </w:tc>
        <w:tc>
          <w:tcPr>
            <w:tcW w:w="992" w:type="dxa"/>
            <w:vAlign w:val="center"/>
          </w:tcPr>
          <w:p w:rsidR="008140A6" w:rsidRPr="000D289E" w:rsidRDefault="008140A6" w:rsidP="00056E73">
            <w:pPr>
              <w:spacing w:line="276" w:lineRule="auto"/>
              <w:jc w:val="center"/>
              <w:rPr>
                <w:b/>
                <w:sz w:val="22"/>
                <w:szCs w:val="22"/>
              </w:rPr>
            </w:pPr>
            <w:r w:rsidRPr="000D289E">
              <w:rPr>
                <w:b/>
                <w:sz w:val="22"/>
                <w:szCs w:val="22"/>
              </w:rPr>
              <w:t>2028</w:t>
            </w:r>
          </w:p>
        </w:tc>
        <w:tc>
          <w:tcPr>
            <w:tcW w:w="992" w:type="dxa"/>
            <w:vAlign w:val="center"/>
          </w:tcPr>
          <w:p w:rsidR="008140A6" w:rsidRPr="000D289E" w:rsidRDefault="008140A6" w:rsidP="00056E73">
            <w:pPr>
              <w:spacing w:line="276" w:lineRule="auto"/>
              <w:jc w:val="center"/>
              <w:rPr>
                <w:b/>
                <w:sz w:val="22"/>
                <w:szCs w:val="22"/>
              </w:rPr>
            </w:pPr>
            <w:r w:rsidRPr="000D289E">
              <w:rPr>
                <w:b/>
                <w:sz w:val="22"/>
                <w:szCs w:val="22"/>
              </w:rPr>
              <w:t>2029- 2039</w:t>
            </w:r>
          </w:p>
        </w:tc>
      </w:tr>
      <w:tr w:rsidR="008140A6" w:rsidRPr="000D289E" w:rsidTr="00056E73">
        <w:tc>
          <w:tcPr>
            <w:tcW w:w="2376" w:type="dxa"/>
            <w:vAlign w:val="center"/>
          </w:tcPr>
          <w:p w:rsidR="008140A6" w:rsidRDefault="008140A6" w:rsidP="00056E73">
            <w:pPr>
              <w:ind w:right="-99"/>
              <w:outlineLvl w:val="1"/>
              <w:rPr>
                <w:highlight w:val="yellow"/>
              </w:rPr>
            </w:pPr>
            <w:r>
              <w:t>Котельная ул. Советская, 133</w:t>
            </w:r>
          </w:p>
        </w:tc>
        <w:tc>
          <w:tcPr>
            <w:tcW w:w="1276" w:type="dxa"/>
            <w:vAlign w:val="center"/>
          </w:tcPr>
          <w:p w:rsidR="008140A6" w:rsidRPr="000D289E" w:rsidRDefault="008140A6" w:rsidP="00056E73">
            <w:pPr>
              <w:spacing w:line="276" w:lineRule="auto"/>
              <w:contextualSpacing/>
              <w:jc w:val="center"/>
              <w:rPr>
                <w:sz w:val="22"/>
                <w:szCs w:val="22"/>
              </w:rPr>
            </w:pPr>
            <w:r w:rsidRPr="000D289E">
              <w:rPr>
                <w:sz w:val="22"/>
                <w:szCs w:val="22"/>
              </w:rPr>
              <w:t>0</w:t>
            </w:r>
          </w:p>
        </w:tc>
        <w:tc>
          <w:tcPr>
            <w:tcW w:w="992" w:type="dxa"/>
            <w:vAlign w:val="center"/>
          </w:tcPr>
          <w:p w:rsidR="008140A6" w:rsidRPr="000D289E" w:rsidRDefault="008140A6" w:rsidP="00056E73">
            <w:pPr>
              <w:spacing w:line="276" w:lineRule="auto"/>
              <w:contextualSpacing/>
              <w:jc w:val="center"/>
              <w:rPr>
                <w:sz w:val="22"/>
                <w:szCs w:val="22"/>
              </w:rPr>
            </w:pPr>
            <w:r w:rsidRPr="000D289E">
              <w:rPr>
                <w:sz w:val="22"/>
                <w:szCs w:val="22"/>
              </w:rPr>
              <w:t>0</w:t>
            </w:r>
          </w:p>
        </w:tc>
        <w:tc>
          <w:tcPr>
            <w:tcW w:w="1134" w:type="dxa"/>
            <w:vAlign w:val="center"/>
          </w:tcPr>
          <w:p w:rsidR="008140A6" w:rsidRPr="000D289E" w:rsidRDefault="008140A6" w:rsidP="00056E73">
            <w:pPr>
              <w:spacing w:line="276" w:lineRule="auto"/>
              <w:contextualSpacing/>
              <w:jc w:val="center"/>
              <w:rPr>
                <w:sz w:val="22"/>
                <w:szCs w:val="22"/>
              </w:rPr>
            </w:pPr>
            <w:r w:rsidRPr="000D289E">
              <w:rPr>
                <w:sz w:val="22"/>
                <w:szCs w:val="22"/>
              </w:rPr>
              <w:t>0</w:t>
            </w:r>
          </w:p>
        </w:tc>
        <w:tc>
          <w:tcPr>
            <w:tcW w:w="993" w:type="dxa"/>
            <w:vAlign w:val="center"/>
          </w:tcPr>
          <w:p w:rsidR="008140A6" w:rsidRPr="000D289E" w:rsidRDefault="008140A6" w:rsidP="00056E73">
            <w:pPr>
              <w:spacing w:line="276" w:lineRule="auto"/>
              <w:contextualSpacing/>
              <w:jc w:val="center"/>
              <w:rPr>
                <w:sz w:val="22"/>
                <w:szCs w:val="22"/>
              </w:rPr>
            </w:pPr>
            <w:r w:rsidRPr="000D289E">
              <w:rPr>
                <w:sz w:val="22"/>
                <w:szCs w:val="22"/>
              </w:rPr>
              <w:t>0</w:t>
            </w:r>
          </w:p>
        </w:tc>
        <w:tc>
          <w:tcPr>
            <w:tcW w:w="992" w:type="dxa"/>
            <w:vAlign w:val="center"/>
          </w:tcPr>
          <w:p w:rsidR="008140A6" w:rsidRPr="000D289E" w:rsidRDefault="008140A6" w:rsidP="00056E73">
            <w:pPr>
              <w:spacing w:line="276" w:lineRule="auto"/>
              <w:contextualSpacing/>
              <w:jc w:val="center"/>
              <w:rPr>
                <w:sz w:val="22"/>
                <w:szCs w:val="22"/>
              </w:rPr>
            </w:pPr>
            <w:r w:rsidRPr="000D289E">
              <w:rPr>
                <w:sz w:val="22"/>
                <w:szCs w:val="22"/>
              </w:rPr>
              <w:t>0</w:t>
            </w:r>
          </w:p>
        </w:tc>
        <w:tc>
          <w:tcPr>
            <w:tcW w:w="992" w:type="dxa"/>
            <w:vAlign w:val="center"/>
          </w:tcPr>
          <w:p w:rsidR="008140A6" w:rsidRPr="000D289E" w:rsidRDefault="008140A6" w:rsidP="00056E73">
            <w:pPr>
              <w:spacing w:line="276" w:lineRule="auto"/>
              <w:contextualSpacing/>
              <w:jc w:val="center"/>
              <w:rPr>
                <w:sz w:val="22"/>
                <w:szCs w:val="22"/>
              </w:rPr>
            </w:pPr>
            <w:r w:rsidRPr="000D289E">
              <w:rPr>
                <w:sz w:val="22"/>
                <w:szCs w:val="22"/>
              </w:rPr>
              <w:t>0</w:t>
            </w:r>
          </w:p>
        </w:tc>
        <w:tc>
          <w:tcPr>
            <w:tcW w:w="992" w:type="dxa"/>
            <w:vAlign w:val="center"/>
          </w:tcPr>
          <w:p w:rsidR="008140A6" w:rsidRPr="000D289E" w:rsidRDefault="008140A6" w:rsidP="00056E73">
            <w:pPr>
              <w:spacing w:line="276" w:lineRule="auto"/>
              <w:contextualSpacing/>
              <w:jc w:val="center"/>
              <w:rPr>
                <w:sz w:val="22"/>
                <w:szCs w:val="22"/>
              </w:rPr>
            </w:pPr>
            <w:r w:rsidRPr="000D289E">
              <w:rPr>
                <w:sz w:val="22"/>
                <w:szCs w:val="22"/>
              </w:rPr>
              <w:t>0</w:t>
            </w:r>
          </w:p>
        </w:tc>
      </w:tr>
    </w:tbl>
    <w:p w:rsidR="008140A6" w:rsidRPr="000D289E" w:rsidRDefault="008140A6" w:rsidP="008140A6">
      <w:pPr>
        <w:pStyle w:val="s1"/>
        <w:shd w:val="clear" w:color="auto" w:fill="FFFFFF"/>
        <w:spacing w:before="0" w:beforeAutospacing="0" w:after="0" w:afterAutospacing="0" w:line="276" w:lineRule="auto"/>
        <w:jc w:val="center"/>
        <w:rPr>
          <w:color w:val="000000"/>
          <w:sz w:val="28"/>
          <w:szCs w:val="28"/>
        </w:rPr>
      </w:pP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13.11. </w:t>
      </w:r>
      <w:r w:rsidRPr="00352154">
        <w:rPr>
          <w:b/>
          <w:color w:val="000000"/>
          <w:sz w:val="28"/>
          <w:szCs w:val="28"/>
        </w:rPr>
        <w:t>Средневзвешенный (по материальной характеристике) срок эксплуатации тепловых сетей (для каждой системы теплоснабжения)</w:t>
      </w:r>
    </w:p>
    <w:p w:rsidR="008140A6" w:rsidRPr="006B55FC" w:rsidRDefault="008140A6" w:rsidP="008140A6">
      <w:pPr>
        <w:spacing w:line="276" w:lineRule="auto"/>
        <w:ind w:firstLine="709"/>
        <w:contextualSpacing/>
        <w:jc w:val="right"/>
        <w:rPr>
          <w:sz w:val="28"/>
          <w:szCs w:val="28"/>
        </w:rPr>
      </w:pPr>
      <w:r w:rsidRPr="006B55FC">
        <w:rPr>
          <w:sz w:val="28"/>
          <w:szCs w:val="28"/>
        </w:rPr>
        <w:t>Таблица 58</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321"/>
        <w:gridCol w:w="946"/>
        <w:gridCol w:w="1050"/>
        <w:gridCol w:w="1201"/>
        <w:gridCol w:w="1051"/>
        <w:gridCol w:w="1050"/>
        <w:gridCol w:w="1201"/>
        <w:gridCol w:w="927"/>
      </w:tblGrid>
      <w:tr w:rsidR="008140A6" w:rsidRPr="006B55FC" w:rsidTr="00056E73">
        <w:tc>
          <w:tcPr>
            <w:tcW w:w="2321" w:type="dxa"/>
            <w:vMerge w:val="restart"/>
            <w:vAlign w:val="center"/>
          </w:tcPr>
          <w:p w:rsidR="008140A6" w:rsidRPr="006B55FC" w:rsidRDefault="008140A6" w:rsidP="00056E73">
            <w:pPr>
              <w:spacing w:line="276" w:lineRule="auto"/>
              <w:contextualSpacing/>
              <w:jc w:val="center"/>
              <w:rPr>
                <w:b/>
                <w:sz w:val="22"/>
                <w:szCs w:val="22"/>
              </w:rPr>
            </w:pPr>
            <w:r w:rsidRPr="006B55FC">
              <w:rPr>
                <w:b/>
                <w:sz w:val="22"/>
                <w:szCs w:val="22"/>
              </w:rPr>
              <w:t>Наименование источника</w:t>
            </w:r>
          </w:p>
        </w:tc>
        <w:tc>
          <w:tcPr>
            <w:tcW w:w="7426" w:type="dxa"/>
            <w:gridSpan w:val="7"/>
            <w:vAlign w:val="center"/>
          </w:tcPr>
          <w:p w:rsidR="008140A6" w:rsidRPr="006B55FC" w:rsidRDefault="008140A6" w:rsidP="00056E73">
            <w:pPr>
              <w:shd w:val="clear" w:color="auto" w:fill="FFFFFF"/>
              <w:spacing w:line="276" w:lineRule="auto"/>
              <w:jc w:val="center"/>
              <w:rPr>
                <w:b/>
                <w:color w:val="000000"/>
                <w:sz w:val="22"/>
                <w:szCs w:val="22"/>
              </w:rPr>
            </w:pPr>
            <w:r w:rsidRPr="006B55FC">
              <w:rPr>
                <w:b/>
                <w:sz w:val="22"/>
                <w:szCs w:val="22"/>
              </w:rPr>
              <w:t>Средневзвешенный срок эксплуатации тепловых сетей, лет</w:t>
            </w:r>
          </w:p>
        </w:tc>
      </w:tr>
      <w:tr w:rsidR="008140A6" w:rsidRPr="006B55FC" w:rsidTr="00056E73">
        <w:trPr>
          <w:trHeight w:val="679"/>
        </w:trPr>
        <w:tc>
          <w:tcPr>
            <w:tcW w:w="2321" w:type="dxa"/>
            <w:vMerge/>
            <w:vAlign w:val="center"/>
          </w:tcPr>
          <w:p w:rsidR="008140A6" w:rsidRPr="006B55FC" w:rsidRDefault="008140A6" w:rsidP="00056E73">
            <w:pPr>
              <w:spacing w:line="276" w:lineRule="auto"/>
              <w:contextualSpacing/>
              <w:jc w:val="center"/>
              <w:rPr>
                <w:b/>
                <w:sz w:val="22"/>
                <w:szCs w:val="22"/>
              </w:rPr>
            </w:pPr>
          </w:p>
        </w:tc>
        <w:tc>
          <w:tcPr>
            <w:tcW w:w="946" w:type="dxa"/>
            <w:vAlign w:val="center"/>
          </w:tcPr>
          <w:p w:rsidR="008140A6" w:rsidRPr="006B55FC" w:rsidRDefault="008140A6" w:rsidP="00056E73">
            <w:pPr>
              <w:spacing w:line="276" w:lineRule="auto"/>
              <w:jc w:val="center"/>
              <w:rPr>
                <w:b/>
                <w:sz w:val="22"/>
                <w:szCs w:val="22"/>
              </w:rPr>
            </w:pPr>
            <w:r w:rsidRPr="006B55FC">
              <w:rPr>
                <w:b/>
                <w:sz w:val="22"/>
                <w:szCs w:val="22"/>
              </w:rPr>
              <w:t>2023</w:t>
            </w:r>
          </w:p>
        </w:tc>
        <w:tc>
          <w:tcPr>
            <w:tcW w:w="1050" w:type="dxa"/>
            <w:vAlign w:val="center"/>
          </w:tcPr>
          <w:p w:rsidR="008140A6" w:rsidRPr="006B55FC" w:rsidRDefault="008140A6" w:rsidP="00056E73">
            <w:pPr>
              <w:spacing w:line="276" w:lineRule="auto"/>
              <w:jc w:val="center"/>
              <w:rPr>
                <w:b/>
                <w:sz w:val="22"/>
                <w:szCs w:val="22"/>
              </w:rPr>
            </w:pPr>
            <w:r w:rsidRPr="006B55FC">
              <w:rPr>
                <w:b/>
                <w:sz w:val="22"/>
                <w:szCs w:val="22"/>
              </w:rPr>
              <w:t>2024</w:t>
            </w:r>
          </w:p>
        </w:tc>
        <w:tc>
          <w:tcPr>
            <w:tcW w:w="1201" w:type="dxa"/>
            <w:vAlign w:val="center"/>
          </w:tcPr>
          <w:p w:rsidR="008140A6" w:rsidRPr="006B55FC" w:rsidRDefault="008140A6" w:rsidP="00056E73">
            <w:pPr>
              <w:spacing w:line="276" w:lineRule="auto"/>
              <w:jc w:val="center"/>
              <w:rPr>
                <w:b/>
                <w:sz w:val="22"/>
                <w:szCs w:val="22"/>
              </w:rPr>
            </w:pPr>
            <w:r w:rsidRPr="006B55FC">
              <w:rPr>
                <w:b/>
                <w:sz w:val="22"/>
                <w:szCs w:val="22"/>
              </w:rPr>
              <w:t>2025</w:t>
            </w:r>
          </w:p>
        </w:tc>
        <w:tc>
          <w:tcPr>
            <w:tcW w:w="1051" w:type="dxa"/>
            <w:vAlign w:val="center"/>
          </w:tcPr>
          <w:p w:rsidR="008140A6" w:rsidRPr="006B55FC" w:rsidRDefault="008140A6" w:rsidP="00056E73">
            <w:pPr>
              <w:spacing w:line="276" w:lineRule="auto"/>
              <w:jc w:val="center"/>
              <w:rPr>
                <w:b/>
                <w:sz w:val="22"/>
                <w:szCs w:val="22"/>
              </w:rPr>
            </w:pPr>
            <w:r w:rsidRPr="006B55FC">
              <w:rPr>
                <w:b/>
                <w:sz w:val="22"/>
                <w:szCs w:val="22"/>
              </w:rPr>
              <w:t>2026</w:t>
            </w:r>
          </w:p>
        </w:tc>
        <w:tc>
          <w:tcPr>
            <w:tcW w:w="1050" w:type="dxa"/>
            <w:vAlign w:val="center"/>
          </w:tcPr>
          <w:p w:rsidR="008140A6" w:rsidRPr="006B55FC" w:rsidRDefault="008140A6" w:rsidP="00056E73">
            <w:pPr>
              <w:spacing w:line="276" w:lineRule="auto"/>
              <w:jc w:val="center"/>
              <w:rPr>
                <w:b/>
                <w:sz w:val="22"/>
                <w:szCs w:val="22"/>
              </w:rPr>
            </w:pPr>
            <w:r w:rsidRPr="006B55FC">
              <w:rPr>
                <w:b/>
                <w:sz w:val="22"/>
                <w:szCs w:val="22"/>
              </w:rPr>
              <w:t>2027</w:t>
            </w:r>
          </w:p>
        </w:tc>
        <w:tc>
          <w:tcPr>
            <w:tcW w:w="1201" w:type="dxa"/>
            <w:vAlign w:val="center"/>
          </w:tcPr>
          <w:p w:rsidR="008140A6" w:rsidRPr="006B55FC" w:rsidRDefault="008140A6" w:rsidP="00056E73">
            <w:pPr>
              <w:spacing w:line="276" w:lineRule="auto"/>
              <w:jc w:val="center"/>
              <w:rPr>
                <w:b/>
                <w:sz w:val="22"/>
                <w:szCs w:val="22"/>
              </w:rPr>
            </w:pPr>
            <w:r w:rsidRPr="006B55FC">
              <w:rPr>
                <w:b/>
                <w:sz w:val="22"/>
                <w:szCs w:val="22"/>
              </w:rPr>
              <w:t>2028</w:t>
            </w:r>
          </w:p>
        </w:tc>
        <w:tc>
          <w:tcPr>
            <w:tcW w:w="927" w:type="dxa"/>
            <w:vAlign w:val="center"/>
          </w:tcPr>
          <w:p w:rsidR="008140A6" w:rsidRPr="006B55FC" w:rsidRDefault="008140A6" w:rsidP="00056E73">
            <w:pPr>
              <w:spacing w:line="276" w:lineRule="auto"/>
              <w:jc w:val="center"/>
              <w:rPr>
                <w:b/>
                <w:sz w:val="22"/>
                <w:szCs w:val="22"/>
              </w:rPr>
            </w:pPr>
            <w:r w:rsidRPr="006B55FC">
              <w:rPr>
                <w:b/>
                <w:sz w:val="22"/>
                <w:szCs w:val="22"/>
              </w:rPr>
              <w:t>2029- 2039</w:t>
            </w:r>
          </w:p>
        </w:tc>
      </w:tr>
      <w:tr w:rsidR="008140A6" w:rsidRPr="006B55FC" w:rsidTr="00056E73">
        <w:tc>
          <w:tcPr>
            <w:tcW w:w="2321" w:type="dxa"/>
            <w:vAlign w:val="center"/>
          </w:tcPr>
          <w:p w:rsidR="008140A6" w:rsidRPr="006B55FC" w:rsidRDefault="008140A6" w:rsidP="00056E73">
            <w:pPr>
              <w:ind w:right="-99"/>
              <w:outlineLvl w:val="1"/>
            </w:pPr>
            <w:r>
              <w:t>Котельная ул. Советская, 133</w:t>
            </w:r>
          </w:p>
        </w:tc>
        <w:tc>
          <w:tcPr>
            <w:tcW w:w="946" w:type="dxa"/>
            <w:vAlign w:val="center"/>
          </w:tcPr>
          <w:p w:rsidR="008140A6" w:rsidRPr="005B1708" w:rsidRDefault="008140A6" w:rsidP="00056E73">
            <w:pPr>
              <w:spacing w:line="276" w:lineRule="auto"/>
              <w:jc w:val="center"/>
              <w:rPr>
                <w:color w:val="000000"/>
              </w:rPr>
            </w:pPr>
            <w:r>
              <w:rPr>
                <w:color w:val="000000"/>
              </w:rPr>
              <w:t>н/д</w:t>
            </w:r>
          </w:p>
        </w:tc>
        <w:tc>
          <w:tcPr>
            <w:tcW w:w="1050" w:type="dxa"/>
            <w:vAlign w:val="center"/>
          </w:tcPr>
          <w:p w:rsidR="008140A6" w:rsidRPr="006B55FC" w:rsidRDefault="008140A6" w:rsidP="00056E73">
            <w:pPr>
              <w:jc w:val="center"/>
              <w:rPr>
                <w:color w:val="000000"/>
                <w:sz w:val="22"/>
                <w:szCs w:val="22"/>
              </w:rPr>
            </w:pPr>
            <w:r>
              <w:rPr>
                <w:color w:val="000000"/>
                <w:sz w:val="22"/>
                <w:szCs w:val="22"/>
              </w:rPr>
              <w:t>н/д</w:t>
            </w:r>
          </w:p>
        </w:tc>
        <w:tc>
          <w:tcPr>
            <w:tcW w:w="1201" w:type="dxa"/>
            <w:vAlign w:val="center"/>
          </w:tcPr>
          <w:p w:rsidR="008140A6" w:rsidRPr="006B55FC" w:rsidRDefault="008140A6" w:rsidP="00056E73">
            <w:pPr>
              <w:jc w:val="center"/>
              <w:rPr>
                <w:color w:val="000000"/>
                <w:sz w:val="22"/>
                <w:szCs w:val="22"/>
              </w:rPr>
            </w:pPr>
            <w:r>
              <w:rPr>
                <w:color w:val="000000"/>
                <w:sz w:val="22"/>
                <w:szCs w:val="22"/>
              </w:rPr>
              <w:t>н/д</w:t>
            </w:r>
          </w:p>
        </w:tc>
        <w:tc>
          <w:tcPr>
            <w:tcW w:w="1051" w:type="dxa"/>
            <w:vAlign w:val="center"/>
          </w:tcPr>
          <w:p w:rsidR="008140A6" w:rsidRPr="006B55FC" w:rsidRDefault="008140A6" w:rsidP="00056E73">
            <w:pPr>
              <w:jc w:val="center"/>
              <w:rPr>
                <w:color w:val="000000"/>
                <w:sz w:val="22"/>
                <w:szCs w:val="22"/>
              </w:rPr>
            </w:pPr>
            <w:r>
              <w:rPr>
                <w:color w:val="000000"/>
                <w:sz w:val="22"/>
                <w:szCs w:val="22"/>
              </w:rPr>
              <w:t>н/д</w:t>
            </w:r>
          </w:p>
        </w:tc>
        <w:tc>
          <w:tcPr>
            <w:tcW w:w="1050" w:type="dxa"/>
            <w:vAlign w:val="center"/>
          </w:tcPr>
          <w:p w:rsidR="008140A6" w:rsidRPr="006B55FC" w:rsidRDefault="008140A6" w:rsidP="00056E73">
            <w:pPr>
              <w:jc w:val="center"/>
              <w:rPr>
                <w:color w:val="000000"/>
                <w:sz w:val="22"/>
                <w:szCs w:val="22"/>
              </w:rPr>
            </w:pPr>
            <w:r>
              <w:rPr>
                <w:color w:val="000000"/>
                <w:sz w:val="22"/>
                <w:szCs w:val="22"/>
              </w:rPr>
              <w:t>н/д</w:t>
            </w:r>
          </w:p>
        </w:tc>
        <w:tc>
          <w:tcPr>
            <w:tcW w:w="1201" w:type="dxa"/>
            <w:vAlign w:val="center"/>
          </w:tcPr>
          <w:p w:rsidR="008140A6" w:rsidRPr="006B55FC" w:rsidRDefault="008140A6" w:rsidP="00056E73">
            <w:pPr>
              <w:jc w:val="center"/>
              <w:rPr>
                <w:color w:val="000000"/>
                <w:sz w:val="22"/>
                <w:szCs w:val="22"/>
              </w:rPr>
            </w:pPr>
            <w:r>
              <w:rPr>
                <w:color w:val="000000"/>
                <w:sz w:val="22"/>
                <w:szCs w:val="22"/>
              </w:rPr>
              <w:t>н/д</w:t>
            </w:r>
          </w:p>
        </w:tc>
        <w:tc>
          <w:tcPr>
            <w:tcW w:w="927" w:type="dxa"/>
            <w:vAlign w:val="center"/>
          </w:tcPr>
          <w:p w:rsidR="008140A6" w:rsidRPr="006B55FC" w:rsidRDefault="008140A6" w:rsidP="00056E73">
            <w:pPr>
              <w:spacing w:line="276" w:lineRule="auto"/>
              <w:contextualSpacing/>
              <w:jc w:val="center"/>
              <w:rPr>
                <w:sz w:val="22"/>
                <w:szCs w:val="22"/>
              </w:rPr>
            </w:pPr>
            <w:r>
              <w:rPr>
                <w:color w:val="000000"/>
                <w:sz w:val="22"/>
                <w:szCs w:val="22"/>
              </w:rPr>
              <w:t>н/д</w:t>
            </w:r>
          </w:p>
        </w:tc>
      </w:tr>
    </w:tbl>
    <w:p w:rsidR="008140A6" w:rsidRDefault="008140A6" w:rsidP="008140A6">
      <w:pPr>
        <w:pStyle w:val="af1"/>
        <w:shd w:val="clear" w:color="auto" w:fill="FFFFFF"/>
        <w:spacing w:before="0" w:beforeAutospacing="0" w:after="0" w:afterAutospacing="0" w:line="276" w:lineRule="auto"/>
        <w:ind w:firstLine="708"/>
        <w:jc w:val="both"/>
        <w:rPr>
          <w:color w:val="000000"/>
          <w:sz w:val="28"/>
          <w:szCs w:val="28"/>
        </w:rPr>
      </w:pPr>
    </w:p>
    <w:p w:rsidR="008140A6" w:rsidRPr="0032168A" w:rsidRDefault="008140A6" w:rsidP="008140A6">
      <w:pPr>
        <w:pStyle w:val="af1"/>
        <w:shd w:val="clear" w:color="auto" w:fill="FFFFFF"/>
        <w:spacing w:before="0" w:beforeAutospacing="0" w:after="0" w:afterAutospacing="0" w:line="276" w:lineRule="auto"/>
        <w:ind w:firstLine="708"/>
        <w:jc w:val="both"/>
        <w:rPr>
          <w:color w:val="000000"/>
          <w:sz w:val="28"/>
          <w:szCs w:val="28"/>
        </w:rPr>
      </w:pPr>
      <w:r w:rsidRPr="0032168A">
        <w:rPr>
          <w:color w:val="000000"/>
          <w:sz w:val="28"/>
          <w:szCs w:val="28"/>
        </w:rPr>
        <w:t xml:space="preserve">Средневзвешенный срок эксплуатации ТС рассчитывается по материальной характеристике для каждой системы теплоснабжения. Нормативная величина срока эксплуатации ТС составляет 25 лет. Превышение нормативного срока эксплуатации приводит и к росту затрат на проведение аварийно-восстановительных работ. </w:t>
      </w:r>
    </w:p>
    <w:p w:rsidR="008140A6" w:rsidRPr="00DB48CB" w:rsidRDefault="008140A6" w:rsidP="008140A6">
      <w:pPr>
        <w:pStyle w:val="s1"/>
        <w:shd w:val="clear" w:color="auto" w:fill="FFFFFF"/>
        <w:spacing w:before="0" w:beforeAutospacing="0" w:after="0" w:afterAutospacing="0" w:line="276" w:lineRule="auto"/>
        <w:jc w:val="center"/>
        <w:rPr>
          <w:color w:val="000000"/>
          <w:sz w:val="28"/>
          <w:szCs w:val="28"/>
          <w:highlight w:val="yellow"/>
        </w:rPr>
      </w:pPr>
    </w:p>
    <w:p w:rsidR="008140A6" w:rsidRPr="00D20EA7" w:rsidRDefault="008140A6" w:rsidP="008140A6">
      <w:pPr>
        <w:pStyle w:val="s1"/>
        <w:shd w:val="clear" w:color="auto" w:fill="FFFFFF"/>
        <w:spacing w:before="0" w:beforeAutospacing="0" w:after="0" w:afterAutospacing="0" w:line="276" w:lineRule="auto"/>
        <w:jc w:val="center"/>
        <w:rPr>
          <w:b/>
          <w:color w:val="000000"/>
          <w:sz w:val="28"/>
          <w:szCs w:val="28"/>
        </w:rPr>
      </w:pPr>
      <w:r w:rsidRPr="00D20EA7">
        <w:rPr>
          <w:b/>
          <w:color w:val="000000"/>
          <w:sz w:val="28"/>
          <w:szCs w:val="28"/>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p w:rsidR="008140A6" w:rsidRPr="00D20EA7" w:rsidRDefault="008140A6" w:rsidP="008140A6">
      <w:pPr>
        <w:spacing w:line="276" w:lineRule="auto"/>
        <w:ind w:firstLine="709"/>
        <w:contextualSpacing/>
        <w:jc w:val="right"/>
        <w:rPr>
          <w:sz w:val="28"/>
          <w:szCs w:val="28"/>
        </w:rPr>
      </w:pPr>
      <w:r w:rsidRPr="00D20EA7">
        <w:rPr>
          <w:sz w:val="28"/>
          <w:szCs w:val="28"/>
        </w:rPr>
        <w:t xml:space="preserve">Таблица </w:t>
      </w:r>
      <w:r>
        <w:rPr>
          <w:sz w:val="28"/>
          <w:szCs w:val="28"/>
        </w:rPr>
        <w:t>59</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420"/>
        <w:gridCol w:w="766"/>
        <w:gridCol w:w="766"/>
        <w:gridCol w:w="766"/>
        <w:gridCol w:w="766"/>
        <w:gridCol w:w="766"/>
        <w:gridCol w:w="766"/>
        <w:gridCol w:w="838"/>
      </w:tblGrid>
      <w:tr w:rsidR="008140A6" w:rsidRPr="00E83506" w:rsidTr="00056E73">
        <w:tc>
          <w:tcPr>
            <w:tcW w:w="0" w:type="auto"/>
            <w:vAlign w:val="center"/>
          </w:tcPr>
          <w:p w:rsidR="008140A6" w:rsidRPr="00E83506" w:rsidRDefault="008140A6" w:rsidP="00056E73">
            <w:pPr>
              <w:pStyle w:val="s1"/>
              <w:spacing w:before="0" w:beforeAutospacing="0" w:after="0" w:afterAutospacing="0"/>
              <w:jc w:val="center"/>
              <w:rPr>
                <w:b/>
                <w:color w:val="000000"/>
                <w:sz w:val="20"/>
                <w:szCs w:val="20"/>
              </w:rPr>
            </w:pPr>
            <w:r w:rsidRPr="00E83506">
              <w:rPr>
                <w:b/>
                <w:color w:val="000000"/>
                <w:sz w:val="20"/>
                <w:szCs w:val="20"/>
              </w:rPr>
              <w:t>Источник теплоснабжения</w:t>
            </w:r>
          </w:p>
        </w:tc>
        <w:tc>
          <w:tcPr>
            <w:tcW w:w="0" w:type="auto"/>
            <w:vAlign w:val="center"/>
          </w:tcPr>
          <w:p w:rsidR="008140A6" w:rsidRPr="00E83506" w:rsidRDefault="008140A6" w:rsidP="00056E73">
            <w:pPr>
              <w:jc w:val="center"/>
              <w:rPr>
                <w:b/>
              </w:rPr>
            </w:pPr>
            <w:r w:rsidRPr="00E83506">
              <w:rPr>
                <w:b/>
              </w:rPr>
              <w:t>2023</w:t>
            </w:r>
          </w:p>
        </w:tc>
        <w:tc>
          <w:tcPr>
            <w:tcW w:w="0" w:type="auto"/>
            <w:vAlign w:val="center"/>
          </w:tcPr>
          <w:p w:rsidR="008140A6" w:rsidRPr="00E83506" w:rsidRDefault="008140A6" w:rsidP="00056E73">
            <w:pPr>
              <w:jc w:val="center"/>
              <w:rPr>
                <w:b/>
              </w:rPr>
            </w:pPr>
            <w:r w:rsidRPr="00E83506">
              <w:rPr>
                <w:b/>
              </w:rPr>
              <w:t>2024</w:t>
            </w:r>
          </w:p>
        </w:tc>
        <w:tc>
          <w:tcPr>
            <w:tcW w:w="0" w:type="auto"/>
            <w:vAlign w:val="center"/>
          </w:tcPr>
          <w:p w:rsidR="008140A6" w:rsidRPr="00E83506" w:rsidRDefault="008140A6" w:rsidP="00056E73">
            <w:pPr>
              <w:jc w:val="center"/>
              <w:rPr>
                <w:b/>
              </w:rPr>
            </w:pPr>
            <w:r w:rsidRPr="00E83506">
              <w:rPr>
                <w:b/>
              </w:rPr>
              <w:t>2025</w:t>
            </w:r>
          </w:p>
        </w:tc>
        <w:tc>
          <w:tcPr>
            <w:tcW w:w="0" w:type="auto"/>
            <w:vAlign w:val="center"/>
          </w:tcPr>
          <w:p w:rsidR="008140A6" w:rsidRPr="00E83506" w:rsidRDefault="008140A6" w:rsidP="00056E73">
            <w:pPr>
              <w:jc w:val="center"/>
              <w:rPr>
                <w:b/>
              </w:rPr>
            </w:pPr>
            <w:r w:rsidRPr="00E83506">
              <w:rPr>
                <w:b/>
              </w:rPr>
              <w:t>2026</w:t>
            </w:r>
          </w:p>
        </w:tc>
        <w:tc>
          <w:tcPr>
            <w:tcW w:w="0" w:type="auto"/>
            <w:vAlign w:val="center"/>
          </w:tcPr>
          <w:p w:rsidR="008140A6" w:rsidRPr="00E83506" w:rsidRDefault="008140A6" w:rsidP="00056E73">
            <w:pPr>
              <w:jc w:val="center"/>
              <w:rPr>
                <w:b/>
              </w:rPr>
            </w:pPr>
            <w:r w:rsidRPr="00E83506">
              <w:rPr>
                <w:b/>
              </w:rPr>
              <w:t>2027</w:t>
            </w:r>
          </w:p>
        </w:tc>
        <w:tc>
          <w:tcPr>
            <w:tcW w:w="0" w:type="auto"/>
            <w:vAlign w:val="center"/>
          </w:tcPr>
          <w:p w:rsidR="008140A6" w:rsidRPr="00E83506" w:rsidRDefault="008140A6" w:rsidP="00056E73">
            <w:pPr>
              <w:jc w:val="center"/>
              <w:rPr>
                <w:b/>
              </w:rPr>
            </w:pPr>
            <w:r w:rsidRPr="00E83506">
              <w:rPr>
                <w:b/>
              </w:rPr>
              <w:t>2028</w:t>
            </w:r>
          </w:p>
        </w:tc>
        <w:tc>
          <w:tcPr>
            <w:tcW w:w="0" w:type="auto"/>
            <w:vAlign w:val="center"/>
          </w:tcPr>
          <w:p w:rsidR="008140A6" w:rsidRPr="00E83506" w:rsidRDefault="008140A6" w:rsidP="00056E73">
            <w:pPr>
              <w:jc w:val="center"/>
              <w:rPr>
                <w:b/>
              </w:rPr>
            </w:pPr>
            <w:r w:rsidRPr="00E83506">
              <w:rPr>
                <w:b/>
              </w:rPr>
              <w:t>2029- 2039</w:t>
            </w:r>
          </w:p>
        </w:tc>
      </w:tr>
      <w:tr w:rsidR="008140A6" w:rsidRPr="00E83506" w:rsidTr="00056E73">
        <w:tc>
          <w:tcPr>
            <w:tcW w:w="0" w:type="auto"/>
            <w:gridSpan w:val="8"/>
            <w:vAlign w:val="center"/>
          </w:tcPr>
          <w:p w:rsidR="008140A6" w:rsidRPr="00E83506" w:rsidRDefault="008140A6" w:rsidP="00056E73">
            <w:pPr>
              <w:ind w:right="-99"/>
              <w:jc w:val="center"/>
              <w:outlineLvl w:val="1"/>
              <w:rPr>
                <w:b/>
                <w:highlight w:val="yellow"/>
              </w:rPr>
            </w:pPr>
            <w:r>
              <w:rPr>
                <w:b/>
              </w:rPr>
              <w:t>Котельная ул. Советская, 133</w:t>
            </w:r>
          </w:p>
        </w:tc>
      </w:tr>
      <w:tr w:rsidR="008140A6" w:rsidRPr="00E83506" w:rsidTr="00056E73">
        <w:tc>
          <w:tcPr>
            <w:tcW w:w="0" w:type="auto"/>
            <w:vAlign w:val="center"/>
          </w:tcPr>
          <w:p w:rsidR="008140A6" w:rsidRPr="00E83506" w:rsidRDefault="008140A6" w:rsidP="00056E73">
            <w:pPr>
              <w:pStyle w:val="s1"/>
              <w:spacing w:before="0" w:beforeAutospacing="0" w:after="0" w:afterAutospacing="0"/>
              <w:rPr>
                <w:b/>
                <w:color w:val="000000"/>
                <w:sz w:val="20"/>
                <w:szCs w:val="20"/>
              </w:rPr>
            </w:pPr>
            <w:r w:rsidRPr="00E83506">
              <w:rPr>
                <w:sz w:val="20"/>
                <w:szCs w:val="20"/>
              </w:rPr>
              <w:t>Материальная характеристика сети реконструируемая за год, м</w:t>
            </w:r>
            <w:r w:rsidRPr="00E83506">
              <w:rPr>
                <w:sz w:val="20"/>
                <w:szCs w:val="20"/>
                <w:vertAlign w:val="superscript"/>
              </w:rPr>
              <w:t>2</w:t>
            </w:r>
          </w:p>
        </w:tc>
        <w:tc>
          <w:tcPr>
            <w:tcW w:w="0" w:type="auto"/>
            <w:vAlign w:val="center"/>
          </w:tcPr>
          <w:p w:rsidR="008140A6" w:rsidRPr="00E83506" w:rsidRDefault="008140A6" w:rsidP="00056E73">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8140A6" w:rsidRPr="00E83506" w:rsidRDefault="008140A6" w:rsidP="00056E73">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8140A6" w:rsidRPr="00E83506" w:rsidRDefault="008140A6" w:rsidP="00056E73">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8140A6" w:rsidRPr="00E83506" w:rsidRDefault="008140A6" w:rsidP="00056E73">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8140A6" w:rsidRPr="00E83506" w:rsidRDefault="008140A6" w:rsidP="00056E73">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8140A6" w:rsidRPr="00E83506" w:rsidRDefault="008140A6" w:rsidP="00056E73">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8140A6" w:rsidRPr="00E83506" w:rsidRDefault="008140A6" w:rsidP="00056E73">
            <w:pPr>
              <w:pStyle w:val="s1"/>
              <w:spacing w:before="0" w:beforeAutospacing="0" w:after="0" w:afterAutospacing="0"/>
              <w:jc w:val="center"/>
              <w:rPr>
                <w:color w:val="000000"/>
                <w:sz w:val="20"/>
                <w:szCs w:val="20"/>
              </w:rPr>
            </w:pPr>
            <w:r>
              <w:rPr>
                <w:color w:val="000000"/>
                <w:sz w:val="20"/>
                <w:szCs w:val="20"/>
              </w:rPr>
              <w:t>0</w:t>
            </w:r>
          </w:p>
        </w:tc>
      </w:tr>
      <w:tr w:rsidR="008140A6" w:rsidRPr="00E83506" w:rsidTr="00056E73">
        <w:tc>
          <w:tcPr>
            <w:tcW w:w="0" w:type="auto"/>
            <w:vAlign w:val="center"/>
          </w:tcPr>
          <w:p w:rsidR="008140A6" w:rsidRPr="00E83506" w:rsidRDefault="008140A6" w:rsidP="00056E73">
            <w:pPr>
              <w:pStyle w:val="s1"/>
              <w:spacing w:before="0" w:beforeAutospacing="0" w:after="0" w:afterAutospacing="0"/>
              <w:rPr>
                <w:sz w:val="20"/>
                <w:szCs w:val="20"/>
              </w:rPr>
            </w:pPr>
            <w:r w:rsidRPr="00E83506">
              <w:rPr>
                <w:sz w:val="20"/>
                <w:szCs w:val="20"/>
              </w:rPr>
              <w:t>Материальная характеристика сети, м</w:t>
            </w:r>
            <w:r w:rsidRPr="00E83506">
              <w:rPr>
                <w:sz w:val="20"/>
                <w:szCs w:val="20"/>
                <w:vertAlign w:val="superscript"/>
              </w:rPr>
              <w:t>2</w:t>
            </w:r>
          </w:p>
        </w:tc>
        <w:tc>
          <w:tcPr>
            <w:tcW w:w="0" w:type="auto"/>
          </w:tcPr>
          <w:p w:rsidR="008140A6" w:rsidRDefault="008140A6" w:rsidP="00056E73">
            <w:r w:rsidRPr="00956F6A">
              <w:rPr>
                <w:color w:val="000000"/>
              </w:rPr>
              <w:t>59,391</w:t>
            </w:r>
          </w:p>
        </w:tc>
        <w:tc>
          <w:tcPr>
            <w:tcW w:w="0" w:type="auto"/>
          </w:tcPr>
          <w:p w:rsidR="008140A6" w:rsidRDefault="008140A6" w:rsidP="00056E73">
            <w:r w:rsidRPr="00956F6A">
              <w:rPr>
                <w:color w:val="000000"/>
              </w:rPr>
              <w:t>59,391</w:t>
            </w:r>
          </w:p>
        </w:tc>
        <w:tc>
          <w:tcPr>
            <w:tcW w:w="0" w:type="auto"/>
          </w:tcPr>
          <w:p w:rsidR="008140A6" w:rsidRDefault="008140A6" w:rsidP="00056E73">
            <w:r w:rsidRPr="00956F6A">
              <w:rPr>
                <w:color w:val="000000"/>
              </w:rPr>
              <w:t>59,391</w:t>
            </w:r>
          </w:p>
        </w:tc>
        <w:tc>
          <w:tcPr>
            <w:tcW w:w="0" w:type="auto"/>
          </w:tcPr>
          <w:p w:rsidR="008140A6" w:rsidRDefault="008140A6" w:rsidP="00056E73">
            <w:r w:rsidRPr="00956F6A">
              <w:rPr>
                <w:color w:val="000000"/>
              </w:rPr>
              <w:t>59,391</w:t>
            </w:r>
          </w:p>
        </w:tc>
        <w:tc>
          <w:tcPr>
            <w:tcW w:w="0" w:type="auto"/>
          </w:tcPr>
          <w:p w:rsidR="008140A6" w:rsidRDefault="008140A6" w:rsidP="00056E73">
            <w:r w:rsidRPr="00956F6A">
              <w:rPr>
                <w:color w:val="000000"/>
              </w:rPr>
              <w:t>59,391</w:t>
            </w:r>
          </w:p>
        </w:tc>
        <w:tc>
          <w:tcPr>
            <w:tcW w:w="0" w:type="auto"/>
          </w:tcPr>
          <w:p w:rsidR="008140A6" w:rsidRDefault="008140A6" w:rsidP="00056E73">
            <w:r w:rsidRPr="00956F6A">
              <w:rPr>
                <w:color w:val="000000"/>
              </w:rPr>
              <w:t>59,391</w:t>
            </w:r>
          </w:p>
        </w:tc>
        <w:tc>
          <w:tcPr>
            <w:tcW w:w="0" w:type="auto"/>
          </w:tcPr>
          <w:p w:rsidR="008140A6" w:rsidRDefault="008140A6" w:rsidP="00056E73">
            <w:r w:rsidRPr="00956F6A">
              <w:rPr>
                <w:color w:val="000000"/>
              </w:rPr>
              <w:t>59,391</w:t>
            </w:r>
          </w:p>
        </w:tc>
      </w:tr>
      <w:tr w:rsidR="008140A6" w:rsidRPr="00E83506" w:rsidTr="00056E73">
        <w:tc>
          <w:tcPr>
            <w:tcW w:w="0" w:type="auto"/>
            <w:vAlign w:val="center"/>
          </w:tcPr>
          <w:p w:rsidR="008140A6" w:rsidRPr="00E83506" w:rsidRDefault="008140A6" w:rsidP="00056E73">
            <w:pPr>
              <w:pStyle w:val="s1"/>
              <w:spacing w:before="0" w:beforeAutospacing="0" w:after="0" w:afterAutospacing="0"/>
              <w:rPr>
                <w:color w:val="000000"/>
                <w:sz w:val="20"/>
                <w:szCs w:val="20"/>
              </w:rPr>
            </w:pPr>
            <w:r w:rsidRPr="00E83506">
              <w:rPr>
                <w:color w:val="000000"/>
                <w:sz w:val="20"/>
                <w:szCs w:val="20"/>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0" w:type="auto"/>
            <w:vAlign w:val="center"/>
          </w:tcPr>
          <w:p w:rsidR="008140A6" w:rsidRPr="00E83506" w:rsidRDefault="008140A6" w:rsidP="00056E73">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8140A6" w:rsidRPr="00E83506" w:rsidRDefault="008140A6" w:rsidP="00056E73">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8140A6" w:rsidRPr="00E83506" w:rsidRDefault="008140A6" w:rsidP="00056E73">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8140A6" w:rsidRPr="00E83506" w:rsidRDefault="008140A6" w:rsidP="00056E73">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8140A6" w:rsidRPr="00E83506" w:rsidRDefault="008140A6" w:rsidP="00056E73">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8140A6" w:rsidRPr="00E83506" w:rsidRDefault="008140A6" w:rsidP="00056E73">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8140A6" w:rsidRPr="00E83506" w:rsidRDefault="008140A6" w:rsidP="00056E73">
            <w:pPr>
              <w:pStyle w:val="s1"/>
              <w:spacing w:before="0" w:beforeAutospacing="0" w:after="0" w:afterAutospacing="0"/>
              <w:jc w:val="center"/>
              <w:rPr>
                <w:color w:val="000000"/>
                <w:sz w:val="20"/>
                <w:szCs w:val="20"/>
              </w:rPr>
            </w:pPr>
            <w:r>
              <w:rPr>
                <w:color w:val="000000"/>
                <w:sz w:val="20"/>
                <w:szCs w:val="20"/>
              </w:rPr>
              <w:t>0</w:t>
            </w:r>
          </w:p>
        </w:tc>
      </w:tr>
    </w:tbl>
    <w:p w:rsidR="008140A6" w:rsidRDefault="008140A6" w:rsidP="008140A6">
      <w:pPr>
        <w:pStyle w:val="s1"/>
        <w:shd w:val="clear" w:color="auto" w:fill="FFFFFF"/>
        <w:spacing w:before="0" w:beforeAutospacing="0" w:after="0" w:afterAutospacing="0" w:line="276" w:lineRule="auto"/>
        <w:ind w:firstLine="708"/>
        <w:jc w:val="both"/>
        <w:rPr>
          <w:color w:val="000000"/>
          <w:sz w:val="28"/>
          <w:szCs w:val="28"/>
        </w:rPr>
      </w:pP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rsidR="008140A6" w:rsidRDefault="008140A6" w:rsidP="008140A6">
      <w:pPr>
        <w:pStyle w:val="s1"/>
        <w:shd w:val="clear" w:color="auto" w:fill="FFFFFF"/>
        <w:spacing w:before="0" w:beforeAutospacing="0" w:after="0" w:afterAutospacing="0" w:line="276" w:lineRule="auto"/>
        <w:jc w:val="right"/>
        <w:rPr>
          <w:color w:val="000000"/>
          <w:sz w:val="28"/>
          <w:szCs w:val="28"/>
        </w:rPr>
      </w:pPr>
    </w:p>
    <w:p w:rsidR="008140A6" w:rsidRPr="000D289E" w:rsidRDefault="008140A6" w:rsidP="008140A6">
      <w:pPr>
        <w:pStyle w:val="s1"/>
        <w:shd w:val="clear" w:color="auto" w:fill="FFFFFF"/>
        <w:spacing w:before="0" w:beforeAutospacing="0" w:after="0" w:afterAutospacing="0" w:line="276" w:lineRule="auto"/>
        <w:jc w:val="right"/>
        <w:rPr>
          <w:color w:val="000000"/>
          <w:sz w:val="28"/>
          <w:szCs w:val="28"/>
        </w:rPr>
      </w:pPr>
      <w:r w:rsidRPr="000D289E">
        <w:rPr>
          <w:color w:val="000000"/>
          <w:sz w:val="28"/>
          <w:szCs w:val="28"/>
        </w:rPr>
        <w:t xml:space="preserve">Таблица </w:t>
      </w:r>
      <w:r>
        <w:rPr>
          <w:color w:val="000000"/>
          <w:sz w:val="28"/>
          <w:szCs w:val="28"/>
        </w:rPr>
        <w:t>60</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085"/>
        <w:gridCol w:w="1134"/>
        <w:gridCol w:w="1134"/>
        <w:gridCol w:w="1134"/>
        <w:gridCol w:w="992"/>
        <w:gridCol w:w="993"/>
        <w:gridCol w:w="1275"/>
      </w:tblGrid>
      <w:tr w:rsidR="008140A6" w:rsidRPr="000F1B70" w:rsidTr="00056E73">
        <w:tc>
          <w:tcPr>
            <w:tcW w:w="3085" w:type="dxa"/>
            <w:vMerge w:val="restart"/>
            <w:vAlign w:val="center"/>
          </w:tcPr>
          <w:p w:rsidR="008140A6" w:rsidRPr="000F1B70" w:rsidRDefault="008140A6" w:rsidP="00056E73">
            <w:pPr>
              <w:spacing w:line="276" w:lineRule="auto"/>
              <w:ind w:right="49"/>
              <w:contextualSpacing/>
              <w:jc w:val="center"/>
              <w:rPr>
                <w:b/>
              </w:rPr>
            </w:pPr>
            <w:r w:rsidRPr="000F1B70">
              <w:rPr>
                <w:b/>
              </w:rPr>
              <w:t>Наименование источника</w:t>
            </w:r>
          </w:p>
        </w:tc>
        <w:tc>
          <w:tcPr>
            <w:tcW w:w="6662" w:type="dxa"/>
            <w:gridSpan w:val="6"/>
            <w:vAlign w:val="center"/>
          </w:tcPr>
          <w:p w:rsidR="008140A6" w:rsidRPr="000F1B70" w:rsidRDefault="008140A6" w:rsidP="00056E73">
            <w:pPr>
              <w:shd w:val="clear" w:color="auto" w:fill="FFFFFF"/>
              <w:spacing w:line="276" w:lineRule="auto"/>
              <w:ind w:right="49"/>
              <w:jc w:val="center"/>
              <w:rPr>
                <w:b/>
                <w:color w:val="000000"/>
              </w:rPr>
            </w:pPr>
            <w:r w:rsidRPr="000F1B70">
              <w:rPr>
                <w:b/>
                <w:color w:val="00000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r>
      <w:tr w:rsidR="008140A6" w:rsidRPr="000F1B70" w:rsidTr="00056E73">
        <w:trPr>
          <w:trHeight w:val="255"/>
        </w:trPr>
        <w:tc>
          <w:tcPr>
            <w:tcW w:w="3085" w:type="dxa"/>
            <w:vMerge/>
            <w:tcBorders>
              <w:bottom w:val="single" w:sz="12" w:space="0" w:color="auto"/>
            </w:tcBorders>
            <w:vAlign w:val="center"/>
          </w:tcPr>
          <w:p w:rsidR="008140A6" w:rsidRPr="000F1B70" w:rsidRDefault="008140A6" w:rsidP="00056E73">
            <w:pPr>
              <w:spacing w:line="276" w:lineRule="auto"/>
              <w:ind w:right="49"/>
              <w:contextualSpacing/>
              <w:jc w:val="center"/>
              <w:rPr>
                <w:b/>
              </w:rPr>
            </w:pPr>
          </w:p>
        </w:tc>
        <w:tc>
          <w:tcPr>
            <w:tcW w:w="1134" w:type="dxa"/>
            <w:tcBorders>
              <w:bottom w:val="single" w:sz="12" w:space="0" w:color="auto"/>
            </w:tcBorders>
            <w:vAlign w:val="center"/>
          </w:tcPr>
          <w:p w:rsidR="008140A6" w:rsidRPr="000F1B70" w:rsidRDefault="008140A6" w:rsidP="00056E73">
            <w:pPr>
              <w:spacing w:line="276" w:lineRule="auto"/>
              <w:jc w:val="center"/>
              <w:rPr>
                <w:b/>
              </w:rPr>
            </w:pPr>
            <w:r w:rsidRPr="000F1B70">
              <w:rPr>
                <w:b/>
              </w:rPr>
              <w:t>2023</w:t>
            </w:r>
          </w:p>
        </w:tc>
        <w:tc>
          <w:tcPr>
            <w:tcW w:w="1134" w:type="dxa"/>
            <w:tcBorders>
              <w:bottom w:val="single" w:sz="12" w:space="0" w:color="auto"/>
            </w:tcBorders>
            <w:vAlign w:val="center"/>
          </w:tcPr>
          <w:p w:rsidR="008140A6" w:rsidRPr="000F1B70" w:rsidRDefault="008140A6" w:rsidP="00056E73">
            <w:pPr>
              <w:spacing w:line="276" w:lineRule="auto"/>
              <w:jc w:val="center"/>
              <w:rPr>
                <w:b/>
              </w:rPr>
            </w:pPr>
            <w:r w:rsidRPr="000F1B70">
              <w:rPr>
                <w:b/>
              </w:rPr>
              <w:t>2024</w:t>
            </w:r>
          </w:p>
        </w:tc>
        <w:tc>
          <w:tcPr>
            <w:tcW w:w="1134" w:type="dxa"/>
            <w:tcBorders>
              <w:bottom w:val="single" w:sz="12" w:space="0" w:color="auto"/>
            </w:tcBorders>
            <w:vAlign w:val="center"/>
          </w:tcPr>
          <w:p w:rsidR="008140A6" w:rsidRPr="000F1B70" w:rsidRDefault="008140A6" w:rsidP="00056E73">
            <w:pPr>
              <w:spacing w:line="276" w:lineRule="auto"/>
              <w:jc w:val="center"/>
              <w:rPr>
                <w:b/>
              </w:rPr>
            </w:pPr>
            <w:r w:rsidRPr="000F1B70">
              <w:rPr>
                <w:b/>
              </w:rPr>
              <w:t>2025</w:t>
            </w:r>
          </w:p>
        </w:tc>
        <w:tc>
          <w:tcPr>
            <w:tcW w:w="992" w:type="dxa"/>
            <w:tcBorders>
              <w:bottom w:val="single" w:sz="12" w:space="0" w:color="auto"/>
            </w:tcBorders>
            <w:vAlign w:val="center"/>
          </w:tcPr>
          <w:p w:rsidR="008140A6" w:rsidRPr="000F1B70" w:rsidRDefault="008140A6" w:rsidP="00056E73">
            <w:pPr>
              <w:spacing w:line="276" w:lineRule="auto"/>
              <w:jc w:val="center"/>
              <w:rPr>
                <w:b/>
              </w:rPr>
            </w:pPr>
            <w:r w:rsidRPr="000F1B70">
              <w:rPr>
                <w:b/>
              </w:rPr>
              <w:t>2026</w:t>
            </w:r>
          </w:p>
        </w:tc>
        <w:tc>
          <w:tcPr>
            <w:tcW w:w="993" w:type="dxa"/>
            <w:tcBorders>
              <w:bottom w:val="single" w:sz="12" w:space="0" w:color="auto"/>
            </w:tcBorders>
            <w:vAlign w:val="center"/>
          </w:tcPr>
          <w:p w:rsidR="008140A6" w:rsidRPr="000F1B70" w:rsidRDefault="008140A6" w:rsidP="00056E73">
            <w:pPr>
              <w:spacing w:line="276" w:lineRule="auto"/>
              <w:jc w:val="center"/>
              <w:rPr>
                <w:b/>
              </w:rPr>
            </w:pPr>
            <w:r w:rsidRPr="000F1B70">
              <w:rPr>
                <w:b/>
              </w:rPr>
              <w:t>2027</w:t>
            </w:r>
          </w:p>
        </w:tc>
        <w:tc>
          <w:tcPr>
            <w:tcW w:w="1275" w:type="dxa"/>
            <w:tcBorders>
              <w:bottom w:val="single" w:sz="12" w:space="0" w:color="auto"/>
            </w:tcBorders>
            <w:vAlign w:val="center"/>
          </w:tcPr>
          <w:p w:rsidR="008140A6" w:rsidRPr="000F1B70" w:rsidRDefault="008140A6" w:rsidP="00056E73">
            <w:pPr>
              <w:spacing w:line="276" w:lineRule="auto"/>
              <w:ind w:right="49"/>
              <w:contextualSpacing/>
              <w:jc w:val="center"/>
              <w:rPr>
                <w:b/>
              </w:rPr>
            </w:pPr>
            <w:r w:rsidRPr="000F1B70">
              <w:rPr>
                <w:b/>
              </w:rPr>
              <w:t>2028-2039</w:t>
            </w:r>
          </w:p>
        </w:tc>
      </w:tr>
      <w:tr w:rsidR="008140A6" w:rsidRPr="000F1B70" w:rsidTr="00056E73">
        <w:tc>
          <w:tcPr>
            <w:tcW w:w="3085" w:type="dxa"/>
            <w:tcBorders>
              <w:top w:val="single" w:sz="2" w:space="0" w:color="auto"/>
              <w:bottom w:val="single" w:sz="12" w:space="0" w:color="auto"/>
            </w:tcBorders>
            <w:vAlign w:val="center"/>
          </w:tcPr>
          <w:p w:rsidR="008140A6" w:rsidRPr="000F1B70" w:rsidRDefault="008140A6" w:rsidP="00056E73">
            <w:pPr>
              <w:ind w:right="-99"/>
              <w:outlineLvl w:val="1"/>
              <w:rPr>
                <w:highlight w:val="yellow"/>
              </w:rPr>
            </w:pPr>
            <w:r>
              <w:t>Котельная ул. Советская, 133</w:t>
            </w:r>
          </w:p>
        </w:tc>
        <w:tc>
          <w:tcPr>
            <w:tcW w:w="1134" w:type="dxa"/>
            <w:tcBorders>
              <w:top w:val="single" w:sz="2" w:space="0" w:color="auto"/>
              <w:bottom w:val="single" w:sz="12" w:space="0" w:color="auto"/>
            </w:tcBorders>
            <w:vAlign w:val="center"/>
          </w:tcPr>
          <w:p w:rsidR="008140A6" w:rsidRPr="000F1B70" w:rsidRDefault="008140A6" w:rsidP="00056E73">
            <w:pPr>
              <w:spacing w:line="276" w:lineRule="auto"/>
              <w:ind w:right="49"/>
              <w:contextualSpacing/>
              <w:jc w:val="center"/>
            </w:pPr>
            <w:r w:rsidRPr="000F1B70">
              <w:t>0</w:t>
            </w:r>
          </w:p>
        </w:tc>
        <w:tc>
          <w:tcPr>
            <w:tcW w:w="1134" w:type="dxa"/>
            <w:tcBorders>
              <w:top w:val="single" w:sz="2" w:space="0" w:color="auto"/>
              <w:bottom w:val="single" w:sz="12" w:space="0" w:color="auto"/>
            </w:tcBorders>
            <w:vAlign w:val="center"/>
          </w:tcPr>
          <w:p w:rsidR="008140A6" w:rsidRPr="000F1B70" w:rsidRDefault="008140A6" w:rsidP="00056E73">
            <w:pPr>
              <w:spacing w:line="276" w:lineRule="auto"/>
              <w:ind w:right="49"/>
              <w:contextualSpacing/>
              <w:jc w:val="center"/>
            </w:pPr>
            <w:r w:rsidRPr="000F1B70">
              <w:t>0</w:t>
            </w:r>
          </w:p>
        </w:tc>
        <w:tc>
          <w:tcPr>
            <w:tcW w:w="1134" w:type="dxa"/>
            <w:tcBorders>
              <w:top w:val="single" w:sz="2" w:space="0" w:color="auto"/>
              <w:bottom w:val="single" w:sz="12" w:space="0" w:color="auto"/>
            </w:tcBorders>
            <w:vAlign w:val="center"/>
          </w:tcPr>
          <w:p w:rsidR="008140A6" w:rsidRPr="000F1B70" w:rsidRDefault="008140A6" w:rsidP="00056E73">
            <w:pPr>
              <w:spacing w:line="276" w:lineRule="auto"/>
              <w:ind w:right="49"/>
              <w:contextualSpacing/>
              <w:jc w:val="center"/>
            </w:pPr>
            <w:r>
              <w:t>0</w:t>
            </w:r>
          </w:p>
        </w:tc>
        <w:tc>
          <w:tcPr>
            <w:tcW w:w="992" w:type="dxa"/>
            <w:tcBorders>
              <w:top w:val="single" w:sz="2" w:space="0" w:color="auto"/>
              <w:bottom w:val="single" w:sz="12" w:space="0" w:color="auto"/>
            </w:tcBorders>
            <w:vAlign w:val="center"/>
          </w:tcPr>
          <w:p w:rsidR="008140A6" w:rsidRPr="000F1B70" w:rsidRDefault="008140A6" w:rsidP="00056E73">
            <w:pPr>
              <w:spacing w:line="276" w:lineRule="auto"/>
              <w:ind w:right="49"/>
              <w:contextualSpacing/>
              <w:jc w:val="center"/>
            </w:pPr>
            <w:r w:rsidRPr="000F1B70">
              <w:t>0</w:t>
            </w:r>
          </w:p>
        </w:tc>
        <w:tc>
          <w:tcPr>
            <w:tcW w:w="993" w:type="dxa"/>
            <w:tcBorders>
              <w:top w:val="single" w:sz="2" w:space="0" w:color="auto"/>
              <w:bottom w:val="single" w:sz="12" w:space="0" w:color="auto"/>
            </w:tcBorders>
            <w:vAlign w:val="center"/>
          </w:tcPr>
          <w:p w:rsidR="008140A6" w:rsidRPr="000F1B70" w:rsidRDefault="008140A6" w:rsidP="00056E73">
            <w:pPr>
              <w:spacing w:line="276" w:lineRule="auto"/>
              <w:ind w:right="49"/>
              <w:contextualSpacing/>
              <w:jc w:val="center"/>
            </w:pPr>
            <w:r w:rsidRPr="000F1B70">
              <w:t>0</w:t>
            </w:r>
          </w:p>
        </w:tc>
        <w:tc>
          <w:tcPr>
            <w:tcW w:w="1275" w:type="dxa"/>
            <w:tcBorders>
              <w:top w:val="single" w:sz="2" w:space="0" w:color="auto"/>
              <w:bottom w:val="single" w:sz="12" w:space="0" w:color="auto"/>
            </w:tcBorders>
            <w:vAlign w:val="center"/>
          </w:tcPr>
          <w:p w:rsidR="008140A6" w:rsidRPr="000F1B70" w:rsidRDefault="008140A6" w:rsidP="00056E73">
            <w:pPr>
              <w:spacing w:line="276" w:lineRule="auto"/>
              <w:ind w:right="49"/>
              <w:contextualSpacing/>
              <w:jc w:val="center"/>
            </w:pPr>
            <w:r w:rsidRPr="000F1B70">
              <w:t>0</w:t>
            </w:r>
          </w:p>
        </w:tc>
      </w:tr>
    </w:tbl>
    <w:p w:rsidR="008140A6" w:rsidRPr="000D289E" w:rsidRDefault="008140A6" w:rsidP="008140A6">
      <w:pPr>
        <w:pStyle w:val="s1"/>
        <w:shd w:val="clear" w:color="auto" w:fill="FFFFFF"/>
        <w:spacing w:before="0" w:beforeAutospacing="0" w:after="0" w:afterAutospacing="0" w:line="276" w:lineRule="auto"/>
        <w:jc w:val="right"/>
        <w:rPr>
          <w:color w:val="000000"/>
          <w:sz w:val="28"/>
          <w:szCs w:val="28"/>
        </w:rPr>
      </w:pP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13.14. Отсутствие зафиксированных фактов нарушения </w:t>
      </w:r>
      <w:hyperlink r:id="rId30" w:anchor="block_2" w:history="1">
        <w:r w:rsidRPr="000D289E">
          <w:rPr>
            <w:rStyle w:val="a4"/>
            <w:b/>
            <w:sz w:val="28"/>
            <w:szCs w:val="28"/>
          </w:rPr>
          <w:t>антимонопольного законодательства</w:t>
        </w:r>
      </w:hyperlink>
      <w:r w:rsidRPr="000D289E">
        <w:rPr>
          <w:b/>
          <w:color w:val="000000"/>
          <w:sz w:val="28"/>
          <w:szCs w:val="28"/>
        </w:rPr>
        <w:t xml:space="preserve"> (выданных предупреждений, предписаний), а также отсутствие применения санкций, предусмотренных </w:t>
      </w:r>
      <w:hyperlink r:id="rId31" w:history="1">
        <w:r w:rsidRPr="000D289E">
          <w:rPr>
            <w:rStyle w:val="a4"/>
            <w:b/>
            <w:sz w:val="28"/>
            <w:szCs w:val="28"/>
          </w:rPr>
          <w:t>Кодексом</w:t>
        </w:r>
      </w:hyperlink>
      <w:r w:rsidRPr="000D289E">
        <w:rPr>
          <w:b/>
          <w:color w:val="000000"/>
          <w:sz w:val="28"/>
          <w:szCs w:val="28"/>
        </w:rPr>
        <w:t xml:space="preserve"> Российской Федерации об административных правонарушениях, за нарушение </w:t>
      </w:r>
      <w:hyperlink r:id="rId32" w:history="1">
        <w:r w:rsidRPr="000D289E">
          <w:rPr>
            <w:rStyle w:val="a4"/>
            <w:b/>
            <w:sz w:val="28"/>
            <w:szCs w:val="28"/>
          </w:rPr>
          <w:t>законодательства</w:t>
        </w:r>
      </w:hyperlink>
      <w:r w:rsidRPr="000D289E">
        <w:rPr>
          <w:b/>
          <w:color w:val="000000"/>
          <w:sz w:val="28"/>
          <w:szCs w:val="28"/>
        </w:rPr>
        <w:t xml:space="preserve"> Российской Федерации в сфере теплоснабжения, антимонопольного законодательства Российской Федерации, </w:t>
      </w:r>
      <w:hyperlink r:id="rId33" w:history="1">
        <w:r w:rsidRPr="000D289E">
          <w:rPr>
            <w:rStyle w:val="a4"/>
            <w:b/>
            <w:sz w:val="28"/>
            <w:szCs w:val="28"/>
          </w:rPr>
          <w:t>законодательства</w:t>
        </w:r>
      </w:hyperlink>
      <w:r w:rsidRPr="000D289E">
        <w:rPr>
          <w:b/>
          <w:color w:val="000000"/>
          <w:sz w:val="28"/>
          <w:szCs w:val="28"/>
        </w:rPr>
        <w:t xml:space="preserve"> Российской Федерации о естественных монополиях</w:t>
      </w:r>
    </w:p>
    <w:p w:rsidR="008140A6" w:rsidRPr="000D289E" w:rsidRDefault="008140A6" w:rsidP="008140A6">
      <w:pPr>
        <w:spacing w:line="276" w:lineRule="auto"/>
        <w:ind w:firstLine="567"/>
        <w:rPr>
          <w:sz w:val="28"/>
          <w:szCs w:val="28"/>
        </w:rPr>
      </w:pPr>
      <w:r w:rsidRPr="000D289E">
        <w:rPr>
          <w:sz w:val="28"/>
          <w:szCs w:val="28"/>
        </w:rPr>
        <w:t>Данные факты отсутствуют.</w:t>
      </w:r>
    </w:p>
    <w:p w:rsidR="008140A6" w:rsidRDefault="008140A6" w:rsidP="008140A6">
      <w:pPr>
        <w:spacing w:line="276" w:lineRule="auto"/>
        <w:jc w:val="center"/>
        <w:rPr>
          <w:b/>
          <w:sz w:val="28"/>
          <w:szCs w:val="28"/>
        </w:rPr>
      </w:pPr>
    </w:p>
    <w:p w:rsidR="008140A6" w:rsidRPr="000D289E" w:rsidRDefault="008140A6" w:rsidP="008140A6">
      <w:pPr>
        <w:spacing w:line="276" w:lineRule="auto"/>
        <w:jc w:val="center"/>
        <w:rPr>
          <w:b/>
          <w:sz w:val="28"/>
          <w:szCs w:val="28"/>
        </w:rPr>
      </w:pPr>
      <w:r w:rsidRPr="000D289E">
        <w:rPr>
          <w:b/>
          <w:sz w:val="28"/>
          <w:szCs w:val="28"/>
        </w:rPr>
        <w:t>ГЛАВА 14. ЦЕНОВЫЕ (ТАРИФНЫЕ) ПОСЛЕДСТВИЯ</w:t>
      </w:r>
    </w:p>
    <w:p w:rsidR="008140A6" w:rsidRPr="005E4D92" w:rsidRDefault="008140A6" w:rsidP="008140A6">
      <w:pPr>
        <w:keepNext/>
        <w:spacing w:line="276" w:lineRule="auto"/>
        <w:jc w:val="center"/>
        <w:rPr>
          <w:b/>
          <w:iCs/>
          <w:sz w:val="28"/>
          <w:szCs w:val="28"/>
        </w:rPr>
      </w:pPr>
      <w:bookmarkStart w:id="132" w:name="_Ref79253926"/>
      <w:r w:rsidRPr="005E4D92">
        <w:rPr>
          <w:b/>
          <w:iCs/>
          <w:sz w:val="28"/>
          <w:szCs w:val="28"/>
        </w:rPr>
        <w:t>14.1. Тарифно-балансов</w:t>
      </w:r>
      <w:r>
        <w:rPr>
          <w:b/>
          <w:iCs/>
          <w:sz w:val="28"/>
          <w:szCs w:val="28"/>
        </w:rPr>
        <w:t>ые</w:t>
      </w:r>
      <w:r w:rsidRPr="005E4D92">
        <w:rPr>
          <w:b/>
          <w:iCs/>
          <w:sz w:val="28"/>
          <w:szCs w:val="28"/>
        </w:rPr>
        <w:t xml:space="preserve"> расчетные модели теплоснабжения потребителей по </w:t>
      </w:r>
      <w:r>
        <w:rPr>
          <w:b/>
          <w:iCs/>
          <w:sz w:val="28"/>
          <w:szCs w:val="28"/>
        </w:rPr>
        <w:t xml:space="preserve">каждой системе </w:t>
      </w:r>
      <w:r w:rsidRPr="005E4D92">
        <w:rPr>
          <w:b/>
          <w:iCs/>
          <w:sz w:val="28"/>
          <w:szCs w:val="28"/>
        </w:rPr>
        <w:t>теплоснабжения</w:t>
      </w:r>
    </w:p>
    <w:p w:rsidR="008140A6" w:rsidRPr="000D289E" w:rsidRDefault="008140A6" w:rsidP="008140A6">
      <w:pPr>
        <w:keepNext/>
        <w:spacing w:line="276" w:lineRule="auto"/>
        <w:jc w:val="right"/>
        <w:rPr>
          <w:iCs/>
          <w:szCs w:val="18"/>
        </w:rPr>
      </w:pPr>
      <w:r w:rsidRPr="000D289E">
        <w:rPr>
          <w:iCs/>
          <w:szCs w:val="18"/>
        </w:rPr>
        <w:t xml:space="preserve">Таблица </w:t>
      </w:r>
      <w:bookmarkEnd w:id="132"/>
      <w:r>
        <w:rPr>
          <w:iCs/>
          <w:szCs w:val="18"/>
        </w:rPr>
        <w:t>61</w:t>
      </w:r>
      <w:r w:rsidRPr="000D289E">
        <w:rPr>
          <w:iCs/>
          <w:szCs w:val="18"/>
        </w:rPr>
        <w:t xml:space="preserve"> </w:t>
      </w:r>
    </w:p>
    <w:tbl>
      <w:tblPr>
        <w:tblW w:w="4945" w:type="pct"/>
        <w:tblLook w:val="04A0"/>
      </w:tblPr>
      <w:tblGrid>
        <w:gridCol w:w="1901"/>
        <w:gridCol w:w="981"/>
        <w:gridCol w:w="979"/>
        <w:gridCol w:w="979"/>
        <w:gridCol w:w="978"/>
        <w:gridCol w:w="978"/>
        <w:gridCol w:w="978"/>
        <w:gridCol w:w="978"/>
        <w:gridCol w:w="994"/>
      </w:tblGrid>
      <w:tr w:rsidR="008140A6" w:rsidRPr="007E50DF" w:rsidTr="00056E73">
        <w:trPr>
          <w:trHeight w:val="399"/>
          <w:tblHeader/>
        </w:trPr>
        <w:tc>
          <w:tcPr>
            <w:tcW w:w="975" w:type="pct"/>
            <w:tcBorders>
              <w:top w:val="single" w:sz="12" w:space="0" w:color="auto"/>
              <w:left w:val="single" w:sz="12" w:space="0" w:color="auto"/>
              <w:bottom w:val="single" w:sz="12" w:space="0" w:color="auto"/>
              <w:right w:val="single" w:sz="4" w:space="0" w:color="auto"/>
            </w:tcBorders>
            <w:shd w:val="clear" w:color="auto" w:fill="auto"/>
            <w:vAlign w:val="center"/>
            <w:hideMark/>
          </w:tcPr>
          <w:p w:rsidR="008140A6" w:rsidRPr="007E50DF" w:rsidRDefault="008140A6" w:rsidP="00056E73">
            <w:pPr>
              <w:spacing w:line="276" w:lineRule="auto"/>
              <w:jc w:val="center"/>
              <w:rPr>
                <w:b/>
                <w:color w:val="000000"/>
              </w:rPr>
            </w:pPr>
            <w:r w:rsidRPr="007E50DF">
              <w:rPr>
                <w:b/>
                <w:color w:val="000000"/>
              </w:rPr>
              <w:t>Показатель</w:t>
            </w:r>
          </w:p>
        </w:tc>
        <w:tc>
          <w:tcPr>
            <w:tcW w:w="503" w:type="pct"/>
            <w:tcBorders>
              <w:top w:val="single" w:sz="12" w:space="0" w:color="auto"/>
              <w:left w:val="nil"/>
              <w:bottom w:val="single" w:sz="12" w:space="0" w:color="auto"/>
              <w:right w:val="single" w:sz="4" w:space="0" w:color="auto"/>
            </w:tcBorders>
            <w:shd w:val="clear" w:color="auto" w:fill="auto"/>
            <w:vAlign w:val="center"/>
            <w:hideMark/>
          </w:tcPr>
          <w:p w:rsidR="008140A6" w:rsidRPr="007E50DF" w:rsidRDefault="008140A6" w:rsidP="00056E73">
            <w:pPr>
              <w:spacing w:line="276" w:lineRule="auto"/>
              <w:jc w:val="center"/>
              <w:rPr>
                <w:b/>
              </w:rPr>
            </w:pPr>
            <w:r w:rsidRPr="007E50DF">
              <w:rPr>
                <w:b/>
              </w:rPr>
              <w:t>2023</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rsidR="008140A6" w:rsidRPr="007E50DF" w:rsidRDefault="008140A6" w:rsidP="00056E73">
            <w:pPr>
              <w:spacing w:line="276" w:lineRule="auto"/>
              <w:jc w:val="center"/>
              <w:rPr>
                <w:b/>
              </w:rPr>
            </w:pPr>
            <w:r w:rsidRPr="007E50DF">
              <w:rPr>
                <w:b/>
              </w:rPr>
              <w:t>2024</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rsidR="008140A6" w:rsidRPr="007E50DF" w:rsidRDefault="008140A6" w:rsidP="00056E73">
            <w:pPr>
              <w:spacing w:line="276" w:lineRule="auto"/>
              <w:jc w:val="center"/>
              <w:rPr>
                <w:b/>
              </w:rPr>
            </w:pPr>
            <w:r w:rsidRPr="007E50DF">
              <w:rPr>
                <w:b/>
              </w:rPr>
              <w:t>2025</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rsidR="008140A6" w:rsidRPr="007E50DF" w:rsidRDefault="008140A6" w:rsidP="00056E73">
            <w:pPr>
              <w:spacing w:line="276" w:lineRule="auto"/>
              <w:jc w:val="center"/>
              <w:rPr>
                <w:b/>
              </w:rPr>
            </w:pPr>
            <w:r w:rsidRPr="007E50DF">
              <w:rPr>
                <w:b/>
              </w:rPr>
              <w:t>2026</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rsidR="008140A6" w:rsidRPr="007E50DF" w:rsidRDefault="008140A6" w:rsidP="00056E73">
            <w:pPr>
              <w:spacing w:line="276" w:lineRule="auto"/>
              <w:jc w:val="center"/>
              <w:rPr>
                <w:b/>
              </w:rPr>
            </w:pPr>
            <w:r w:rsidRPr="007E50DF">
              <w:rPr>
                <w:b/>
              </w:rPr>
              <w:t>2027</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rsidR="008140A6" w:rsidRPr="007E50DF" w:rsidRDefault="008140A6" w:rsidP="00056E73">
            <w:pPr>
              <w:spacing w:line="276" w:lineRule="auto"/>
              <w:jc w:val="center"/>
              <w:rPr>
                <w:b/>
              </w:rPr>
            </w:pPr>
            <w:r w:rsidRPr="007E50DF">
              <w:rPr>
                <w:b/>
              </w:rPr>
              <w:t>2028</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rsidR="008140A6" w:rsidRPr="007E50DF" w:rsidRDefault="008140A6" w:rsidP="00056E73">
            <w:pPr>
              <w:spacing w:line="276" w:lineRule="auto"/>
              <w:jc w:val="center"/>
              <w:rPr>
                <w:b/>
              </w:rPr>
            </w:pPr>
            <w:r w:rsidRPr="007E50DF">
              <w:rPr>
                <w:b/>
              </w:rPr>
              <w:t>2029- 2033</w:t>
            </w:r>
          </w:p>
        </w:tc>
        <w:tc>
          <w:tcPr>
            <w:tcW w:w="510" w:type="pct"/>
            <w:tcBorders>
              <w:top w:val="single" w:sz="12" w:space="0" w:color="auto"/>
              <w:left w:val="nil"/>
              <w:bottom w:val="single" w:sz="12" w:space="0" w:color="auto"/>
              <w:right w:val="single" w:sz="12" w:space="0" w:color="auto"/>
            </w:tcBorders>
            <w:shd w:val="clear" w:color="auto" w:fill="auto"/>
            <w:vAlign w:val="center"/>
            <w:hideMark/>
          </w:tcPr>
          <w:p w:rsidR="008140A6" w:rsidRPr="007E50DF" w:rsidRDefault="008140A6" w:rsidP="00056E73">
            <w:pPr>
              <w:spacing w:line="276" w:lineRule="auto"/>
              <w:jc w:val="center"/>
              <w:rPr>
                <w:b/>
                <w:color w:val="000000"/>
              </w:rPr>
            </w:pPr>
            <w:r w:rsidRPr="007E50DF">
              <w:rPr>
                <w:b/>
                <w:color w:val="000000"/>
              </w:rPr>
              <w:t>2034-2039</w:t>
            </w:r>
          </w:p>
        </w:tc>
      </w:tr>
      <w:tr w:rsidR="008140A6" w:rsidRPr="007E50DF" w:rsidTr="00056E73">
        <w:trPr>
          <w:trHeight w:val="347"/>
        </w:trPr>
        <w:tc>
          <w:tcPr>
            <w:tcW w:w="5000" w:type="pct"/>
            <w:gridSpan w:val="9"/>
            <w:tcBorders>
              <w:top w:val="single" w:sz="12" w:space="0" w:color="auto"/>
              <w:left w:val="single" w:sz="12" w:space="0" w:color="auto"/>
              <w:bottom w:val="single" w:sz="12" w:space="0" w:color="auto"/>
              <w:right w:val="single" w:sz="12" w:space="0" w:color="auto"/>
            </w:tcBorders>
            <w:shd w:val="clear" w:color="auto" w:fill="auto"/>
            <w:vAlign w:val="center"/>
            <w:hideMark/>
          </w:tcPr>
          <w:p w:rsidR="008140A6" w:rsidRPr="007E50DF" w:rsidRDefault="008140A6" w:rsidP="00056E73">
            <w:pPr>
              <w:spacing w:line="276" w:lineRule="auto"/>
              <w:jc w:val="center"/>
              <w:rPr>
                <w:b/>
                <w:bCs/>
                <w:color w:val="000000"/>
              </w:rPr>
            </w:pPr>
            <w:r>
              <w:rPr>
                <w:b/>
              </w:rPr>
              <w:t>Котельная ул. Советская, 133</w:t>
            </w:r>
          </w:p>
        </w:tc>
      </w:tr>
      <w:tr w:rsidR="008140A6" w:rsidRPr="007E50DF" w:rsidTr="00056E73">
        <w:trPr>
          <w:trHeight w:val="113"/>
        </w:trPr>
        <w:tc>
          <w:tcPr>
            <w:tcW w:w="975"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8140A6" w:rsidRPr="007E50DF" w:rsidRDefault="008140A6" w:rsidP="00056E73">
            <w:pPr>
              <w:spacing w:line="276" w:lineRule="auto"/>
              <w:rPr>
                <w:color w:val="000000"/>
              </w:rPr>
            </w:pPr>
            <w:r w:rsidRPr="007E50DF">
              <w:rPr>
                <w:color w:val="000000"/>
              </w:rPr>
              <w:t>Установленная тепловая мощность котельной, Гкал/ч</w:t>
            </w:r>
          </w:p>
        </w:tc>
        <w:tc>
          <w:tcPr>
            <w:tcW w:w="503" w:type="pct"/>
            <w:tcBorders>
              <w:top w:val="single" w:sz="12" w:space="0" w:color="auto"/>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DA16EE">
              <w:rPr>
                <w:color w:val="000000"/>
              </w:rPr>
              <w:t>1,4015</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DA16EE">
              <w:rPr>
                <w:color w:val="000000"/>
              </w:rPr>
              <w:t>1,4015</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DA16EE">
              <w:rPr>
                <w:color w:val="000000"/>
              </w:rPr>
              <w:t>1,4015</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DA16EE">
              <w:rPr>
                <w:color w:val="000000"/>
              </w:rPr>
              <w:t>1,4015</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DA16EE">
              <w:rPr>
                <w:color w:val="000000"/>
              </w:rPr>
              <w:t>1,4015</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DA16EE">
              <w:rPr>
                <w:color w:val="000000"/>
              </w:rPr>
              <w:t>1,4015</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DA16EE">
              <w:rPr>
                <w:color w:val="000000"/>
              </w:rPr>
              <w:t>1,4015</w:t>
            </w:r>
          </w:p>
        </w:tc>
        <w:tc>
          <w:tcPr>
            <w:tcW w:w="510" w:type="pct"/>
            <w:tcBorders>
              <w:top w:val="single" w:sz="12" w:space="0" w:color="auto"/>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DA16EE">
              <w:rPr>
                <w:color w:val="000000"/>
              </w:rPr>
              <w:t>1,4015</w:t>
            </w:r>
          </w:p>
        </w:tc>
      </w:tr>
      <w:tr w:rsidR="008140A6" w:rsidRPr="007E50DF" w:rsidTr="00056E73">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8140A6" w:rsidRPr="007E50DF" w:rsidRDefault="008140A6" w:rsidP="00056E73">
            <w:pPr>
              <w:spacing w:line="276" w:lineRule="auto"/>
              <w:rPr>
                <w:color w:val="000000"/>
              </w:rPr>
            </w:pPr>
            <w:r w:rsidRPr="007E50DF">
              <w:rPr>
                <w:color w:val="000000"/>
              </w:rPr>
              <w:t>Ввод мощности,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rsidR="008140A6" w:rsidRPr="007E50DF" w:rsidRDefault="008140A6" w:rsidP="00056E73">
            <w:pPr>
              <w:jc w:val="center"/>
            </w:pPr>
            <w:r w:rsidRPr="007E50DF">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83008E">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83008E">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83008E">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83008E">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83008E">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83008E">
              <w:t>0,0</w:t>
            </w:r>
          </w:p>
        </w:tc>
        <w:tc>
          <w:tcPr>
            <w:tcW w:w="510"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83008E">
              <w:t>0,0</w:t>
            </w:r>
          </w:p>
        </w:tc>
      </w:tr>
      <w:tr w:rsidR="008140A6" w:rsidRPr="007E50DF" w:rsidTr="00056E73">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8140A6" w:rsidRPr="007E50DF" w:rsidRDefault="008140A6" w:rsidP="00056E73">
            <w:pPr>
              <w:spacing w:line="276" w:lineRule="auto"/>
              <w:rPr>
                <w:color w:val="000000"/>
              </w:rPr>
            </w:pPr>
            <w:r w:rsidRPr="007E50DF">
              <w:rPr>
                <w:color w:val="000000"/>
              </w:rPr>
              <w:t>Вывод мощности,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rsidR="008140A6" w:rsidRPr="007E50DF" w:rsidRDefault="008140A6" w:rsidP="00056E73">
            <w:pPr>
              <w:jc w:val="center"/>
            </w:pPr>
            <w:r w:rsidRPr="007E50DF">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D02A57">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D02A57">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D02A57">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D02A57">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D02A57">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D02A57">
              <w:t>0,0</w:t>
            </w:r>
          </w:p>
        </w:tc>
        <w:tc>
          <w:tcPr>
            <w:tcW w:w="510"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D02A57">
              <w:t>0,0</w:t>
            </w:r>
          </w:p>
        </w:tc>
      </w:tr>
      <w:tr w:rsidR="008140A6" w:rsidRPr="007E50DF" w:rsidTr="00056E73">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8140A6" w:rsidRPr="007E50DF" w:rsidRDefault="008140A6" w:rsidP="00056E73">
            <w:pPr>
              <w:spacing w:line="276" w:lineRule="auto"/>
              <w:rPr>
                <w:color w:val="000000"/>
              </w:rPr>
            </w:pPr>
            <w:r w:rsidRPr="007E50DF">
              <w:rPr>
                <w:color w:val="000000"/>
              </w:rPr>
              <w:t>Располагаемая мощность оборудования,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A23D1B">
              <w:rPr>
                <w:color w:val="000000"/>
              </w:rPr>
              <w:t>1,4015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A23D1B">
              <w:rPr>
                <w:color w:val="000000"/>
              </w:rPr>
              <w:t>1,4015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A23D1B">
              <w:rPr>
                <w:color w:val="000000"/>
              </w:rPr>
              <w:t>1,4015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A23D1B">
              <w:rPr>
                <w:color w:val="000000"/>
              </w:rPr>
              <w:t>1,4015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A23D1B">
              <w:rPr>
                <w:color w:val="000000"/>
              </w:rPr>
              <w:t>1,4015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A23D1B">
              <w:rPr>
                <w:color w:val="000000"/>
              </w:rPr>
              <w:t>1,4015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A23D1B">
              <w:rPr>
                <w:color w:val="000000"/>
              </w:rPr>
              <w:t>1,4015</w:t>
            </w:r>
          </w:p>
        </w:tc>
        <w:tc>
          <w:tcPr>
            <w:tcW w:w="510"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A23D1B">
              <w:rPr>
                <w:color w:val="000000"/>
              </w:rPr>
              <w:t>1,4015</w:t>
            </w:r>
          </w:p>
        </w:tc>
      </w:tr>
      <w:tr w:rsidR="008140A6" w:rsidRPr="007E50DF" w:rsidTr="00056E73">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8140A6" w:rsidRPr="007E50DF" w:rsidRDefault="008140A6" w:rsidP="00056E73">
            <w:pPr>
              <w:spacing w:line="276" w:lineRule="auto"/>
              <w:rPr>
                <w:color w:val="000000"/>
              </w:rPr>
            </w:pPr>
            <w:r w:rsidRPr="007E50DF">
              <w:rPr>
                <w:color w:val="000000"/>
              </w:rPr>
              <w:t>Собственные нужды,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401925">
              <w:rPr>
                <w:color w:val="000000"/>
              </w:rPr>
              <w:t>0,0001</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401925">
              <w:rPr>
                <w:color w:val="000000"/>
              </w:rPr>
              <w:t>0,0001</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401925">
              <w:rPr>
                <w:color w:val="000000"/>
              </w:rPr>
              <w:t>0,0001</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401925">
              <w:rPr>
                <w:color w:val="000000"/>
              </w:rPr>
              <w:t>0,0001</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401925">
              <w:rPr>
                <w:color w:val="000000"/>
              </w:rPr>
              <w:t>0,0001</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401925">
              <w:rPr>
                <w:color w:val="000000"/>
              </w:rPr>
              <w:t>0,0001</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401925">
              <w:rPr>
                <w:color w:val="000000"/>
              </w:rPr>
              <w:t>0,0001</w:t>
            </w:r>
          </w:p>
        </w:tc>
        <w:tc>
          <w:tcPr>
            <w:tcW w:w="510"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401925">
              <w:rPr>
                <w:color w:val="000000"/>
              </w:rPr>
              <w:t>0,0001</w:t>
            </w:r>
          </w:p>
        </w:tc>
      </w:tr>
      <w:tr w:rsidR="008140A6" w:rsidRPr="007E50DF" w:rsidTr="00056E73">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8140A6" w:rsidRPr="007E50DF" w:rsidRDefault="008140A6" w:rsidP="00056E73">
            <w:pPr>
              <w:spacing w:line="276" w:lineRule="auto"/>
              <w:rPr>
                <w:color w:val="000000"/>
              </w:rPr>
            </w:pPr>
            <w:r w:rsidRPr="007E50DF">
              <w:rPr>
                <w:color w:val="000000"/>
              </w:rPr>
              <w:t>Тепловая мощность «нетто»,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274AB1">
              <w:rPr>
                <w:color w:val="000000"/>
              </w:rPr>
              <w:t>1,4014</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274AB1">
              <w:rPr>
                <w:color w:val="000000"/>
              </w:rPr>
              <w:t>1,4014</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274AB1">
              <w:rPr>
                <w:color w:val="000000"/>
              </w:rPr>
              <w:t>1,4014</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274AB1">
              <w:rPr>
                <w:color w:val="000000"/>
              </w:rPr>
              <w:t>1,4014</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274AB1">
              <w:rPr>
                <w:color w:val="000000"/>
              </w:rPr>
              <w:t>1,4014</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274AB1">
              <w:rPr>
                <w:color w:val="000000"/>
              </w:rPr>
              <w:t>1,4014</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274AB1">
              <w:rPr>
                <w:color w:val="000000"/>
              </w:rPr>
              <w:t>1,4014</w:t>
            </w:r>
          </w:p>
        </w:tc>
        <w:tc>
          <w:tcPr>
            <w:tcW w:w="510"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274AB1">
              <w:rPr>
                <w:color w:val="000000"/>
              </w:rPr>
              <w:t>1,4014</w:t>
            </w:r>
          </w:p>
        </w:tc>
      </w:tr>
      <w:tr w:rsidR="008140A6" w:rsidRPr="007E50DF" w:rsidTr="00056E73">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8140A6" w:rsidRPr="007E50DF" w:rsidRDefault="008140A6" w:rsidP="00056E73">
            <w:pPr>
              <w:spacing w:line="276" w:lineRule="auto"/>
              <w:rPr>
                <w:color w:val="000000"/>
              </w:rPr>
            </w:pPr>
            <w:r w:rsidRPr="007E50DF">
              <w:rPr>
                <w:color w:val="000000"/>
              </w:rPr>
              <w:t>Расчетные потери при транспортировке,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1A025A">
              <w:rPr>
                <w:color w:val="000000"/>
              </w:rPr>
              <w:t>0,0273</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1A025A">
              <w:rPr>
                <w:color w:val="000000"/>
              </w:rPr>
              <w:t>0,0273</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1A025A">
              <w:rPr>
                <w:color w:val="000000"/>
              </w:rPr>
              <w:t>0,0273</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1A025A">
              <w:rPr>
                <w:color w:val="000000"/>
              </w:rPr>
              <w:t>0,0273</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1A025A">
              <w:rPr>
                <w:color w:val="000000"/>
              </w:rPr>
              <w:t>0,0273</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1A025A">
              <w:rPr>
                <w:color w:val="000000"/>
              </w:rPr>
              <w:t>0,0273</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1A025A">
              <w:rPr>
                <w:color w:val="000000"/>
              </w:rPr>
              <w:t>0,0273</w:t>
            </w:r>
          </w:p>
        </w:tc>
        <w:tc>
          <w:tcPr>
            <w:tcW w:w="510"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1A025A">
              <w:rPr>
                <w:color w:val="000000"/>
              </w:rPr>
              <w:t>0,0273</w:t>
            </w:r>
          </w:p>
        </w:tc>
      </w:tr>
      <w:tr w:rsidR="008140A6" w:rsidRPr="007E50DF" w:rsidTr="00056E73">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8140A6" w:rsidRPr="007E50DF" w:rsidRDefault="008140A6" w:rsidP="00056E73">
            <w:pPr>
              <w:spacing w:line="276" w:lineRule="auto"/>
              <w:rPr>
                <w:color w:val="000000"/>
              </w:rPr>
            </w:pPr>
            <w:r w:rsidRPr="007E50DF">
              <w:rPr>
                <w:color w:val="000000"/>
              </w:rPr>
              <w:t>Присоединенная нагрузка абонентов,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185AF8">
              <w:rPr>
                <w:color w:val="000000"/>
              </w:rPr>
              <w:t>0,215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185AF8">
              <w:rPr>
                <w:color w:val="000000"/>
              </w:rPr>
              <w:t>0,215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185AF8">
              <w:rPr>
                <w:color w:val="000000"/>
              </w:rPr>
              <w:t>0,215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185AF8">
              <w:rPr>
                <w:color w:val="000000"/>
              </w:rPr>
              <w:t>0,215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185AF8">
              <w:rPr>
                <w:color w:val="000000"/>
              </w:rPr>
              <w:t>0,215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185AF8">
              <w:rPr>
                <w:color w:val="000000"/>
              </w:rPr>
              <w:t>0,215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185AF8">
              <w:rPr>
                <w:color w:val="000000"/>
              </w:rPr>
              <w:t>0,215</w:t>
            </w:r>
          </w:p>
        </w:tc>
        <w:tc>
          <w:tcPr>
            <w:tcW w:w="510"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185AF8">
              <w:rPr>
                <w:color w:val="000000"/>
              </w:rPr>
              <w:t>0,215</w:t>
            </w:r>
          </w:p>
        </w:tc>
      </w:tr>
      <w:tr w:rsidR="008140A6" w:rsidRPr="007E50DF" w:rsidTr="00056E73">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8140A6" w:rsidRPr="007E50DF" w:rsidRDefault="008140A6" w:rsidP="00056E73">
            <w:pPr>
              <w:spacing w:line="276" w:lineRule="auto"/>
              <w:rPr>
                <w:color w:val="000000"/>
              </w:rPr>
            </w:pPr>
            <w:r w:rsidRPr="007E50DF">
              <w:rPr>
                <w:color w:val="000000"/>
              </w:rPr>
              <w:t>Резерв (+</w:t>
            </w:r>
            <w:r>
              <w:rPr>
                <w:color w:val="000000"/>
              </w:rPr>
              <w:t xml:space="preserve">)/Дефицит (-) тепловой мощности, </w:t>
            </w:r>
            <w:r w:rsidRPr="007E50DF">
              <w:rPr>
                <w:color w:val="000000"/>
              </w:rPr>
              <w:t>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BA3221">
              <w:rPr>
                <w:color w:val="000000"/>
              </w:rPr>
              <w:t>+1,155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BA3221">
              <w:rPr>
                <w:color w:val="000000"/>
              </w:rPr>
              <w:t>+1,155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BA3221">
              <w:rPr>
                <w:color w:val="000000"/>
              </w:rPr>
              <w:t>+1,155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BA3221">
              <w:rPr>
                <w:color w:val="000000"/>
              </w:rPr>
              <w:t>+1,155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BA3221">
              <w:rPr>
                <w:color w:val="000000"/>
              </w:rPr>
              <w:t>+1,155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BA3221">
              <w:rPr>
                <w:color w:val="000000"/>
              </w:rPr>
              <w:t>+1,155</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BA3221">
              <w:rPr>
                <w:color w:val="000000"/>
              </w:rPr>
              <w:t>+1,155</w:t>
            </w:r>
          </w:p>
        </w:tc>
        <w:tc>
          <w:tcPr>
            <w:tcW w:w="510"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BA3221">
              <w:rPr>
                <w:color w:val="000000"/>
              </w:rPr>
              <w:t>+1,155</w:t>
            </w:r>
          </w:p>
        </w:tc>
      </w:tr>
      <w:tr w:rsidR="008140A6" w:rsidRPr="007E50DF" w:rsidTr="00056E73">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8140A6" w:rsidRPr="007E50DF" w:rsidRDefault="008140A6" w:rsidP="00056E73">
            <w:pPr>
              <w:spacing w:line="276" w:lineRule="auto"/>
              <w:rPr>
                <w:color w:val="000000"/>
              </w:rPr>
            </w:pPr>
            <w:r w:rsidRPr="007E50DF">
              <w:rPr>
                <w:color w:val="000000"/>
              </w:rPr>
              <w:t>Дол</w:t>
            </w:r>
            <w:r>
              <w:rPr>
                <w:color w:val="000000"/>
              </w:rPr>
              <w:t>я резерва</w:t>
            </w:r>
            <w:r w:rsidRPr="007E50DF">
              <w:rPr>
                <w:color w:val="000000"/>
              </w:rPr>
              <w:t>, %</w:t>
            </w:r>
          </w:p>
        </w:tc>
        <w:tc>
          <w:tcPr>
            <w:tcW w:w="503" w:type="pct"/>
            <w:tcBorders>
              <w:top w:val="nil"/>
              <w:left w:val="single" w:sz="12" w:space="0" w:color="auto"/>
              <w:bottom w:val="single" w:sz="4" w:space="0" w:color="auto"/>
              <w:right w:val="single" w:sz="12" w:space="0" w:color="auto"/>
            </w:tcBorders>
            <w:shd w:val="clear" w:color="auto" w:fill="auto"/>
            <w:vAlign w:val="center"/>
          </w:tcPr>
          <w:p w:rsidR="008140A6" w:rsidRPr="007E50DF" w:rsidRDefault="008140A6" w:rsidP="00056E73">
            <w:pPr>
              <w:spacing w:line="276" w:lineRule="auto"/>
              <w:jc w:val="center"/>
              <w:rPr>
                <w:color w:val="000000"/>
              </w:rPr>
            </w:pPr>
            <w:r>
              <w:rPr>
                <w:color w:val="000000"/>
              </w:rPr>
              <w:t>82,7</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7418D9">
              <w:rPr>
                <w:color w:val="000000"/>
              </w:rPr>
              <w:t>82,7</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7418D9">
              <w:rPr>
                <w:color w:val="000000"/>
              </w:rPr>
              <w:t>82,7</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7418D9">
              <w:rPr>
                <w:color w:val="000000"/>
              </w:rPr>
              <w:t>82,7</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7418D9">
              <w:rPr>
                <w:color w:val="000000"/>
              </w:rPr>
              <w:t>82,7</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7418D9">
              <w:rPr>
                <w:color w:val="000000"/>
              </w:rPr>
              <w:t>82,7</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7418D9">
              <w:rPr>
                <w:color w:val="000000"/>
              </w:rPr>
              <w:t>82,7</w:t>
            </w:r>
          </w:p>
        </w:tc>
        <w:tc>
          <w:tcPr>
            <w:tcW w:w="510"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7418D9">
              <w:rPr>
                <w:color w:val="000000"/>
              </w:rPr>
              <w:t>82,7</w:t>
            </w:r>
          </w:p>
        </w:tc>
      </w:tr>
      <w:tr w:rsidR="008140A6" w:rsidRPr="007E50DF" w:rsidTr="00056E73">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8140A6" w:rsidRPr="007E50DF" w:rsidRDefault="008140A6" w:rsidP="00056E73">
            <w:pPr>
              <w:spacing w:line="276" w:lineRule="auto"/>
              <w:rPr>
                <w:color w:val="000000"/>
              </w:rPr>
            </w:pPr>
            <w:r w:rsidRPr="007E50DF">
              <w:rPr>
                <w:color w:val="000000"/>
              </w:rPr>
              <w:t>Полезный отпуск тепловой энергии, Гкал</w:t>
            </w:r>
          </w:p>
        </w:tc>
        <w:tc>
          <w:tcPr>
            <w:tcW w:w="503"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0F19DB">
              <w:rPr>
                <w:color w:val="000000"/>
              </w:rPr>
              <w:t>441,417</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0F19DB">
              <w:rPr>
                <w:color w:val="000000"/>
              </w:rPr>
              <w:t>441,417</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0F19DB">
              <w:rPr>
                <w:color w:val="000000"/>
              </w:rPr>
              <w:t>441,417</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0F19DB">
              <w:rPr>
                <w:color w:val="000000"/>
              </w:rPr>
              <w:t>441,417</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0F19DB">
              <w:rPr>
                <w:color w:val="000000"/>
              </w:rPr>
              <w:t>441,417</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0F19DB">
              <w:rPr>
                <w:color w:val="000000"/>
              </w:rPr>
              <w:t>441,417</w:t>
            </w:r>
          </w:p>
        </w:tc>
        <w:tc>
          <w:tcPr>
            <w:tcW w:w="502"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0F19DB">
              <w:rPr>
                <w:color w:val="000000"/>
              </w:rPr>
              <w:t>441,417</w:t>
            </w:r>
          </w:p>
        </w:tc>
        <w:tc>
          <w:tcPr>
            <w:tcW w:w="510" w:type="pct"/>
            <w:tcBorders>
              <w:top w:val="nil"/>
              <w:left w:val="single" w:sz="12" w:space="0" w:color="auto"/>
              <w:bottom w:val="single" w:sz="4" w:space="0" w:color="auto"/>
              <w:right w:val="single" w:sz="12" w:space="0" w:color="auto"/>
            </w:tcBorders>
            <w:shd w:val="clear" w:color="auto" w:fill="auto"/>
            <w:vAlign w:val="center"/>
          </w:tcPr>
          <w:p w:rsidR="008140A6" w:rsidRDefault="008140A6" w:rsidP="00056E73">
            <w:pPr>
              <w:jc w:val="center"/>
            </w:pPr>
            <w:r w:rsidRPr="000F19DB">
              <w:rPr>
                <w:color w:val="000000"/>
              </w:rPr>
              <w:t>441,417</w:t>
            </w:r>
          </w:p>
        </w:tc>
      </w:tr>
      <w:tr w:rsidR="008140A6" w:rsidRPr="007E50DF" w:rsidTr="00056E73">
        <w:trPr>
          <w:trHeight w:val="113"/>
        </w:trPr>
        <w:tc>
          <w:tcPr>
            <w:tcW w:w="975" w:type="pct"/>
            <w:tcBorders>
              <w:top w:val="nil"/>
              <w:left w:val="single" w:sz="12" w:space="0" w:color="auto"/>
              <w:bottom w:val="single" w:sz="12" w:space="0" w:color="auto"/>
              <w:right w:val="single" w:sz="12" w:space="0" w:color="auto"/>
            </w:tcBorders>
            <w:shd w:val="clear" w:color="auto" w:fill="auto"/>
            <w:vAlign w:val="center"/>
            <w:hideMark/>
          </w:tcPr>
          <w:p w:rsidR="008140A6" w:rsidRPr="007E50DF" w:rsidRDefault="008140A6" w:rsidP="00056E73">
            <w:pPr>
              <w:spacing w:line="276" w:lineRule="auto"/>
              <w:rPr>
                <w:color w:val="000000"/>
                <w:highlight w:val="yellow"/>
              </w:rPr>
            </w:pPr>
            <w:r w:rsidRPr="007E50DF">
              <w:rPr>
                <w:color w:val="000000"/>
              </w:rPr>
              <w:t>Средневзвешенный УРУТ, кг.у.т/Гкал</w:t>
            </w:r>
          </w:p>
        </w:tc>
        <w:tc>
          <w:tcPr>
            <w:tcW w:w="503" w:type="pct"/>
            <w:tcBorders>
              <w:top w:val="nil"/>
              <w:left w:val="single" w:sz="12" w:space="0" w:color="auto"/>
              <w:bottom w:val="single" w:sz="12" w:space="0" w:color="auto"/>
              <w:right w:val="single" w:sz="12" w:space="0" w:color="auto"/>
            </w:tcBorders>
            <w:shd w:val="clear" w:color="auto" w:fill="auto"/>
            <w:vAlign w:val="center"/>
          </w:tcPr>
          <w:p w:rsidR="008140A6" w:rsidRPr="00D46C26" w:rsidRDefault="008140A6" w:rsidP="00056E73">
            <w:pPr>
              <w:jc w:val="center"/>
            </w:pPr>
            <w:r w:rsidRPr="00D46C26">
              <w:t>211</w:t>
            </w:r>
          </w:p>
        </w:tc>
        <w:tc>
          <w:tcPr>
            <w:tcW w:w="502" w:type="pct"/>
            <w:tcBorders>
              <w:top w:val="nil"/>
              <w:left w:val="single" w:sz="12" w:space="0" w:color="auto"/>
              <w:bottom w:val="single" w:sz="12" w:space="0" w:color="auto"/>
              <w:right w:val="single" w:sz="12" w:space="0" w:color="auto"/>
            </w:tcBorders>
            <w:shd w:val="clear" w:color="auto" w:fill="auto"/>
            <w:vAlign w:val="center"/>
          </w:tcPr>
          <w:p w:rsidR="008140A6" w:rsidRPr="00D46C26" w:rsidRDefault="008140A6" w:rsidP="00056E73">
            <w:pPr>
              <w:jc w:val="center"/>
            </w:pPr>
            <w:r w:rsidRPr="00D46C26">
              <w:t>211</w:t>
            </w:r>
          </w:p>
        </w:tc>
        <w:tc>
          <w:tcPr>
            <w:tcW w:w="502" w:type="pct"/>
            <w:tcBorders>
              <w:top w:val="nil"/>
              <w:left w:val="single" w:sz="12" w:space="0" w:color="auto"/>
              <w:bottom w:val="single" w:sz="12" w:space="0" w:color="auto"/>
              <w:right w:val="single" w:sz="12" w:space="0" w:color="auto"/>
            </w:tcBorders>
            <w:shd w:val="clear" w:color="auto" w:fill="auto"/>
            <w:vAlign w:val="center"/>
          </w:tcPr>
          <w:p w:rsidR="008140A6" w:rsidRPr="00D46C26" w:rsidRDefault="008140A6" w:rsidP="00056E73">
            <w:pPr>
              <w:jc w:val="center"/>
            </w:pPr>
            <w:r w:rsidRPr="00D46C26">
              <w:t>211</w:t>
            </w:r>
          </w:p>
        </w:tc>
        <w:tc>
          <w:tcPr>
            <w:tcW w:w="502" w:type="pct"/>
            <w:tcBorders>
              <w:top w:val="nil"/>
              <w:left w:val="single" w:sz="12" w:space="0" w:color="auto"/>
              <w:bottom w:val="single" w:sz="12" w:space="0" w:color="auto"/>
              <w:right w:val="single" w:sz="12" w:space="0" w:color="auto"/>
            </w:tcBorders>
            <w:shd w:val="clear" w:color="auto" w:fill="auto"/>
            <w:vAlign w:val="center"/>
          </w:tcPr>
          <w:p w:rsidR="008140A6" w:rsidRPr="00D46C26" w:rsidRDefault="008140A6" w:rsidP="00056E73">
            <w:pPr>
              <w:spacing w:line="276" w:lineRule="auto"/>
              <w:jc w:val="center"/>
              <w:rPr>
                <w:rFonts w:eastAsia="Arial Unicode MS"/>
                <w:color w:val="000000"/>
              </w:rPr>
            </w:pPr>
            <w:r w:rsidRPr="00D46C26">
              <w:rPr>
                <w:rFonts w:eastAsia="Arial Unicode MS"/>
                <w:color w:val="000000"/>
              </w:rPr>
              <w:t>211</w:t>
            </w:r>
          </w:p>
        </w:tc>
        <w:tc>
          <w:tcPr>
            <w:tcW w:w="502" w:type="pct"/>
            <w:tcBorders>
              <w:top w:val="nil"/>
              <w:left w:val="single" w:sz="12" w:space="0" w:color="auto"/>
              <w:bottom w:val="single" w:sz="12" w:space="0" w:color="auto"/>
              <w:right w:val="single" w:sz="12" w:space="0" w:color="auto"/>
            </w:tcBorders>
            <w:shd w:val="clear" w:color="auto" w:fill="auto"/>
            <w:vAlign w:val="center"/>
          </w:tcPr>
          <w:p w:rsidR="008140A6" w:rsidRPr="00D46C26" w:rsidRDefault="008140A6" w:rsidP="00056E73">
            <w:pPr>
              <w:spacing w:line="276" w:lineRule="auto"/>
              <w:jc w:val="center"/>
              <w:rPr>
                <w:rFonts w:eastAsia="Arial Unicode MS"/>
                <w:color w:val="000000"/>
              </w:rPr>
            </w:pPr>
            <w:r w:rsidRPr="00D46C26">
              <w:rPr>
                <w:rFonts w:eastAsia="Arial Unicode MS"/>
                <w:color w:val="000000"/>
              </w:rPr>
              <w:t>211</w:t>
            </w:r>
          </w:p>
        </w:tc>
        <w:tc>
          <w:tcPr>
            <w:tcW w:w="502" w:type="pct"/>
            <w:tcBorders>
              <w:top w:val="nil"/>
              <w:left w:val="single" w:sz="12" w:space="0" w:color="auto"/>
              <w:bottom w:val="single" w:sz="12" w:space="0" w:color="auto"/>
              <w:right w:val="single" w:sz="12" w:space="0" w:color="auto"/>
            </w:tcBorders>
            <w:shd w:val="clear" w:color="auto" w:fill="auto"/>
            <w:vAlign w:val="center"/>
          </w:tcPr>
          <w:p w:rsidR="008140A6" w:rsidRPr="00D46C26" w:rsidRDefault="008140A6" w:rsidP="00056E73">
            <w:pPr>
              <w:spacing w:line="276" w:lineRule="auto"/>
              <w:jc w:val="center"/>
              <w:rPr>
                <w:rFonts w:eastAsia="Arial Unicode MS"/>
                <w:color w:val="000000"/>
              </w:rPr>
            </w:pPr>
            <w:r w:rsidRPr="00D46C26">
              <w:rPr>
                <w:rFonts w:eastAsia="Arial Unicode MS"/>
                <w:color w:val="000000"/>
              </w:rPr>
              <w:t>211</w:t>
            </w:r>
          </w:p>
        </w:tc>
        <w:tc>
          <w:tcPr>
            <w:tcW w:w="502" w:type="pct"/>
            <w:tcBorders>
              <w:top w:val="nil"/>
              <w:left w:val="single" w:sz="12" w:space="0" w:color="auto"/>
              <w:bottom w:val="single" w:sz="12" w:space="0" w:color="auto"/>
              <w:right w:val="single" w:sz="12" w:space="0" w:color="auto"/>
            </w:tcBorders>
            <w:shd w:val="clear" w:color="auto" w:fill="auto"/>
            <w:vAlign w:val="center"/>
          </w:tcPr>
          <w:p w:rsidR="008140A6" w:rsidRPr="00D46C26" w:rsidRDefault="008140A6" w:rsidP="00056E73">
            <w:pPr>
              <w:spacing w:line="276" w:lineRule="auto"/>
              <w:jc w:val="center"/>
              <w:rPr>
                <w:rFonts w:eastAsia="Arial Unicode MS"/>
                <w:color w:val="000000"/>
              </w:rPr>
            </w:pPr>
            <w:r w:rsidRPr="00D46C26">
              <w:rPr>
                <w:rFonts w:eastAsia="Arial Unicode MS"/>
                <w:color w:val="000000"/>
              </w:rPr>
              <w:t>211</w:t>
            </w:r>
          </w:p>
        </w:tc>
        <w:tc>
          <w:tcPr>
            <w:tcW w:w="510" w:type="pct"/>
            <w:tcBorders>
              <w:top w:val="nil"/>
              <w:left w:val="single" w:sz="12" w:space="0" w:color="auto"/>
              <w:bottom w:val="single" w:sz="12" w:space="0" w:color="auto"/>
              <w:right w:val="single" w:sz="12" w:space="0" w:color="auto"/>
            </w:tcBorders>
            <w:shd w:val="clear" w:color="auto" w:fill="auto"/>
            <w:vAlign w:val="center"/>
          </w:tcPr>
          <w:p w:rsidR="008140A6" w:rsidRPr="00D46C26" w:rsidRDefault="008140A6" w:rsidP="00056E73">
            <w:pPr>
              <w:spacing w:line="276" w:lineRule="auto"/>
              <w:jc w:val="center"/>
              <w:rPr>
                <w:rFonts w:eastAsia="Arial Unicode MS"/>
                <w:color w:val="000000"/>
              </w:rPr>
            </w:pPr>
            <w:r w:rsidRPr="00D46C26">
              <w:rPr>
                <w:rFonts w:eastAsia="Arial Unicode MS"/>
                <w:color w:val="000000"/>
              </w:rPr>
              <w:t>211</w:t>
            </w:r>
          </w:p>
        </w:tc>
      </w:tr>
    </w:tbl>
    <w:p w:rsidR="008140A6" w:rsidRDefault="008140A6" w:rsidP="008140A6">
      <w:pPr>
        <w:shd w:val="clear" w:color="auto" w:fill="FFFFFF"/>
        <w:spacing w:line="276" w:lineRule="auto"/>
        <w:ind w:firstLine="709"/>
        <w:jc w:val="both"/>
        <w:rPr>
          <w:color w:val="000000"/>
          <w:sz w:val="28"/>
          <w:szCs w:val="28"/>
        </w:rPr>
      </w:pPr>
    </w:p>
    <w:p w:rsidR="008140A6" w:rsidRPr="005E4D92" w:rsidRDefault="008140A6" w:rsidP="008140A6">
      <w:pPr>
        <w:keepNext/>
        <w:spacing w:line="276" w:lineRule="auto"/>
        <w:jc w:val="center"/>
        <w:rPr>
          <w:b/>
          <w:iCs/>
          <w:sz w:val="28"/>
          <w:szCs w:val="28"/>
        </w:rPr>
      </w:pPr>
      <w:r w:rsidRPr="005E4D92">
        <w:rPr>
          <w:b/>
          <w:iCs/>
          <w:sz w:val="28"/>
          <w:szCs w:val="28"/>
        </w:rPr>
        <w:t>14.</w:t>
      </w:r>
      <w:r>
        <w:rPr>
          <w:b/>
          <w:iCs/>
          <w:sz w:val="28"/>
          <w:szCs w:val="28"/>
        </w:rPr>
        <w:t>2</w:t>
      </w:r>
      <w:r w:rsidRPr="005E4D92">
        <w:rPr>
          <w:b/>
          <w:iCs/>
          <w:sz w:val="28"/>
          <w:szCs w:val="28"/>
        </w:rPr>
        <w:t>. Тарифно-балансов</w:t>
      </w:r>
      <w:r>
        <w:rPr>
          <w:b/>
          <w:iCs/>
          <w:sz w:val="28"/>
          <w:szCs w:val="28"/>
        </w:rPr>
        <w:t>ые</w:t>
      </w:r>
      <w:r w:rsidRPr="005E4D92">
        <w:rPr>
          <w:b/>
          <w:iCs/>
          <w:sz w:val="28"/>
          <w:szCs w:val="28"/>
        </w:rPr>
        <w:t xml:space="preserve"> расчетные модели теплоснабжения потребителей по </w:t>
      </w:r>
      <w:r>
        <w:rPr>
          <w:b/>
          <w:iCs/>
          <w:sz w:val="28"/>
          <w:szCs w:val="28"/>
        </w:rPr>
        <w:t xml:space="preserve">каждой единой </w:t>
      </w:r>
      <w:r w:rsidRPr="005E4D92">
        <w:rPr>
          <w:b/>
          <w:iCs/>
          <w:sz w:val="28"/>
          <w:szCs w:val="28"/>
        </w:rPr>
        <w:t>теплоснабж</w:t>
      </w:r>
      <w:r>
        <w:rPr>
          <w:b/>
          <w:iCs/>
          <w:sz w:val="28"/>
          <w:szCs w:val="28"/>
        </w:rPr>
        <w:t>ающей организации</w:t>
      </w:r>
    </w:p>
    <w:p w:rsidR="008140A6" w:rsidRPr="000D289E" w:rsidRDefault="008140A6" w:rsidP="008140A6">
      <w:pPr>
        <w:shd w:val="clear" w:color="auto" w:fill="FFFFFF"/>
        <w:spacing w:line="276" w:lineRule="auto"/>
        <w:jc w:val="both"/>
        <w:rPr>
          <w:color w:val="000000"/>
          <w:sz w:val="28"/>
          <w:szCs w:val="28"/>
        </w:rPr>
      </w:pPr>
      <w:r w:rsidRPr="000D289E">
        <w:rPr>
          <w:color w:val="000000"/>
          <w:sz w:val="28"/>
          <w:szCs w:val="28"/>
        </w:rPr>
        <w:t>Источники финансирования запланированных мероприятий:</w:t>
      </w:r>
    </w:p>
    <w:p w:rsidR="008140A6" w:rsidRPr="000D289E" w:rsidRDefault="008140A6" w:rsidP="008140A6">
      <w:pPr>
        <w:shd w:val="clear" w:color="auto" w:fill="FFFFFF"/>
        <w:spacing w:line="276" w:lineRule="auto"/>
        <w:ind w:firstLine="709"/>
        <w:jc w:val="both"/>
        <w:rPr>
          <w:color w:val="000000"/>
          <w:sz w:val="28"/>
          <w:szCs w:val="28"/>
        </w:rPr>
      </w:pPr>
      <w:r w:rsidRPr="000D289E">
        <w:rPr>
          <w:color w:val="000000"/>
          <w:sz w:val="28"/>
          <w:szCs w:val="28"/>
        </w:rPr>
        <w:t xml:space="preserve">1. </w:t>
      </w:r>
      <w:r>
        <w:rPr>
          <w:color w:val="000000"/>
          <w:sz w:val="28"/>
          <w:szCs w:val="28"/>
        </w:rPr>
        <w:t>Собственные средства – 13%, в</w:t>
      </w:r>
      <w:r w:rsidRPr="000D289E">
        <w:rPr>
          <w:color w:val="000000"/>
          <w:sz w:val="28"/>
          <w:szCs w:val="28"/>
        </w:rPr>
        <w:t>.т.ч.:</w:t>
      </w:r>
    </w:p>
    <w:p w:rsidR="008140A6" w:rsidRPr="000D289E" w:rsidRDefault="008140A6" w:rsidP="008140A6">
      <w:pPr>
        <w:shd w:val="clear" w:color="auto" w:fill="FFFFFF"/>
        <w:spacing w:line="276" w:lineRule="auto"/>
        <w:ind w:left="720"/>
        <w:jc w:val="both"/>
        <w:rPr>
          <w:color w:val="000000"/>
          <w:sz w:val="28"/>
          <w:szCs w:val="28"/>
        </w:rPr>
      </w:pPr>
      <w:r w:rsidRPr="000D289E">
        <w:rPr>
          <w:color w:val="000000"/>
          <w:sz w:val="28"/>
          <w:szCs w:val="28"/>
        </w:rPr>
        <w:t>а. амортизация – 22%;</w:t>
      </w:r>
    </w:p>
    <w:p w:rsidR="008140A6" w:rsidRPr="000D289E" w:rsidRDefault="008140A6" w:rsidP="008140A6">
      <w:pPr>
        <w:shd w:val="clear" w:color="auto" w:fill="FFFFFF"/>
        <w:spacing w:line="276" w:lineRule="auto"/>
        <w:ind w:left="720"/>
        <w:jc w:val="both"/>
        <w:rPr>
          <w:color w:val="000000"/>
          <w:sz w:val="28"/>
          <w:szCs w:val="28"/>
        </w:rPr>
      </w:pPr>
      <w:r w:rsidRPr="000D289E">
        <w:rPr>
          <w:color w:val="000000"/>
          <w:sz w:val="28"/>
          <w:szCs w:val="28"/>
        </w:rPr>
        <w:t>б. прибыль – 2%;</w:t>
      </w:r>
    </w:p>
    <w:p w:rsidR="008140A6" w:rsidRPr="000D289E" w:rsidRDefault="008140A6" w:rsidP="008140A6">
      <w:pPr>
        <w:shd w:val="clear" w:color="auto" w:fill="FFFFFF"/>
        <w:spacing w:line="276" w:lineRule="auto"/>
        <w:ind w:left="720"/>
        <w:jc w:val="both"/>
        <w:rPr>
          <w:color w:val="000000"/>
          <w:sz w:val="28"/>
          <w:szCs w:val="28"/>
        </w:rPr>
      </w:pPr>
      <w:r w:rsidRPr="000D289E">
        <w:rPr>
          <w:color w:val="000000"/>
          <w:sz w:val="28"/>
          <w:szCs w:val="28"/>
        </w:rPr>
        <w:t>2. Заемные средства – 76%;</w:t>
      </w:r>
    </w:p>
    <w:p w:rsidR="008140A6" w:rsidRPr="000D289E" w:rsidRDefault="008140A6" w:rsidP="008140A6">
      <w:pPr>
        <w:shd w:val="clear" w:color="auto" w:fill="FFFFFF"/>
        <w:spacing w:line="276" w:lineRule="auto"/>
        <w:ind w:firstLine="709"/>
        <w:jc w:val="both"/>
        <w:rPr>
          <w:color w:val="000000"/>
          <w:sz w:val="28"/>
          <w:szCs w:val="28"/>
        </w:rPr>
      </w:pPr>
      <w:r w:rsidRPr="000D289E">
        <w:rPr>
          <w:color w:val="000000"/>
          <w:sz w:val="28"/>
          <w:szCs w:val="28"/>
        </w:rPr>
        <w:t>Основные принципы регулирования тарифов на тепловую энергию изложены в статьи 3 Федерального закона от 27 июля 2010 г. № 190-ФЗ «О теплоснабжении». Статья 7 Принципы регулирования цен (тарифов) в сфере теплоснабжения и полномочия органов исполнительной власти, органов местного самоуправления поселений, городских округов в области регулирования цен (тарифов) в сфере теплоснабжения.</w:t>
      </w:r>
    </w:p>
    <w:p w:rsidR="008140A6" w:rsidRPr="000D289E" w:rsidRDefault="008140A6" w:rsidP="008140A6">
      <w:pPr>
        <w:shd w:val="clear" w:color="auto" w:fill="FFFFFF"/>
        <w:spacing w:line="276" w:lineRule="auto"/>
        <w:ind w:firstLine="709"/>
        <w:jc w:val="both"/>
        <w:rPr>
          <w:color w:val="000000"/>
          <w:sz w:val="28"/>
          <w:szCs w:val="28"/>
        </w:rPr>
      </w:pPr>
      <w:r w:rsidRPr="000D289E">
        <w:rPr>
          <w:color w:val="000000"/>
          <w:sz w:val="28"/>
          <w:szCs w:val="28"/>
        </w:rPr>
        <w:t>Регулирование цен (тарифов) в сфере теплоснабжения осуществляется в соответствии со следующими основными принципами:</w:t>
      </w:r>
    </w:p>
    <w:p w:rsidR="008140A6" w:rsidRPr="000D289E" w:rsidRDefault="008140A6" w:rsidP="008140A6">
      <w:pPr>
        <w:shd w:val="clear" w:color="auto" w:fill="FFFFFF"/>
        <w:spacing w:line="276" w:lineRule="auto"/>
        <w:ind w:firstLine="708"/>
        <w:jc w:val="both"/>
        <w:rPr>
          <w:color w:val="000000"/>
          <w:sz w:val="28"/>
          <w:szCs w:val="28"/>
        </w:rPr>
      </w:pPr>
      <w:r w:rsidRPr="000D289E">
        <w:rPr>
          <w:color w:val="000000"/>
          <w:sz w:val="28"/>
          <w:szCs w:val="28"/>
        </w:rPr>
        <w:t>1) обеспечение доступности тепловой энергии (мощности), теплоносителя для потребителя;</w:t>
      </w:r>
    </w:p>
    <w:p w:rsidR="008140A6" w:rsidRPr="000D289E" w:rsidRDefault="008140A6" w:rsidP="008140A6">
      <w:pPr>
        <w:shd w:val="clear" w:color="auto" w:fill="FFFFFF"/>
        <w:spacing w:line="276" w:lineRule="auto"/>
        <w:ind w:firstLine="708"/>
        <w:jc w:val="both"/>
        <w:rPr>
          <w:color w:val="000000"/>
          <w:sz w:val="28"/>
          <w:szCs w:val="28"/>
        </w:rPr>
      </w:pPr>
      <w:r w:rsidRPr="000D289E">
        <w:rPr>
          <w:color w:val="000000"/>
          <w:sz w:val="28"/>
          <w:szCs w:val="28"/>
        </w:rPr>
        <w:t>2) обеспечение экономической обоснованности расходов теплоснабжающих организаций, теплосетевых организаций на производство, передачу и сбыт тепловой энергии (мощности), теплоносителя;</w:t>
      </w:r>
    </w:p>
    <w:p w:rsidR="008140A6" w:rsidRPr="000D289E" w:rsidRDefault="008140A6" w:rsidP="008140A6">
      <w:pPr>
        <w:shd w:val="clear" w:color="auto" w:fill="FFFFFF"/>
        <w:spacing w:line="276" w:lineRule="auto"/>
        <w:ind w:firstLine="708"/>
        <w:jc w:val="both"/>
        <w:rPr>
          <w:color w:val="000000"/>
          <w:sz w:val="28"/>
          <w:szCs w:val="28"/>
        </w:rPr>
      </w:pPr>
      <w:r w:rsidRPr="000D289E">
        <w:rPr>
          <w:color w:val="000000"/>
          <w:sz w:val="28"/>
          <w:szCs w:val="28"/>
        </w:rPr>
        <w:t>3) обеспечение достаточности средств для финансирования мероприятий по надежному функционированию и развитию систем теплоснабжения;</w:t>
      </w:r>
    </w:p>
    <w:p w:rsidR="008140A6" w:rsidRPr="000D289E" w:rsidRDefault="008140A6" w:rsidP="008140A6">
      <w:pPr>
        <w:shd w:val="clear" w:color="auto" w:fill="FFFFFF"/>
        <w:spacing w:line="276" w:lineRule="auto"/>
        <w:ind w:firstLine="708"/>
        <w:jc w:val="both"/>
        <w:rPr>
          <w:color w:val="000000"/>
          <w:sz w:val="28"/>
          <w:szCs w:val="28"/>
        </w:rPr>
      </w:pPr>
      <w:r w:rsidRPr="000D289E">
        <w:rPr>
          <w:color w:val="000000"/>
          <w:sz w:val="28"/>
          <w:szCs w:val="28"/>
        </w:rPr>
        <w:t>4) стимулирование повышения экономической и энергетической эффективности при осуществлении деятельности в сфере теплоснабжения;</w:t>
      </w:r>
    </w:p>
    <w:p w:rsidR="008140A6" w:rsidRPr="000D289E" w:rsidRDefault="008140A6" w:rsidP="008140A6">
      <w:pPr>
        <w:shd w:val="clear" w:color="auto" w:fill="FFFFFF"/>
        <w:spacing w:line="276" w:lineRule="auto"/>
        <w:ind w:firstLine="708"/>
        <w:jc w:val="both"/>
        <w:rPr>
          <w:color w:val="000000"/>
          <w:sz w:val="28"/>
          <w:szCs w:val="28"/>
        </w:rPr>
      </w:pPr>
      <w:r w:rsidRPr="000D289E">
        <w:rPr>
          <w:color w:val="000000"/>
          <w:sz w:val="28"/>
          <w:szCs w:val="28"/>
        </w:rPr>
        <w:t>5) создание условий для привлечения инвестиций;»</w:t>
      </w:r>
    </w:p>
    <w:p w:rsidR="008140A6" w:rsidRPr="000D289E" w:rsidRDefault="008140A6" w:rsidP="008140A6">
      <w:pPr>
        <w:shd w:val="clear" w:color="auto" w:fill="FFFFFF"/>
        <w:spacing w:line="276" w:lineRule="auto"/>
        <w:ind w:firstLine="708"/>
        <w:jc w:val="both"/>
        <w:rPr>
          <w:color w:val="000000"/>
          <w:sz w:val="28"/>
          <w:szCs w:val="28"/>
        </w:rPr>
      </w:pPr>
      <w:r w:rsidRPr="000D289E">
        <w:rPr>
          <w:color w:val="000000"/>
          <w:sz w:val="28"/>
          <w:szCs w:val="28"/>
        </w:rPr>
        <w:t>В соответствии с пунктом 4 статьи 154 Жилищного кодекса Российской Федерации (Собрание законодательства Российской Федерации, 2005 г., № 1 (часть 1) статья 14), плата за коммунальные услуги включает в себя плату за холодное и горячее водоснабжение, водоотведение, электроснабжение, газоснабжение, отопление (теплоснабжение, в том числе поставки твердого топлива при наличии печного отопления).</w:t>
      </w:r>
    </w:p>
    <w:p w:rsidR="008140A6" w:rsidRPr="000D289E" w:rsidRDefault="008140A6" w:rsidP="008140A6">
      <w:pPr>
        <w:shd w:val="clear" w:color="auto" w:fill="FFFFFF"/>
        <w:spacing w:line="276" w:lineRule="auto"/>
        <w:ind w:firstLine="709"/>
        <w:jc w:val="both"/>
        <w:rPr>
          <w:color w:val="000000"/>
          <w:sz w:val="28"/>
          <w:szCs w:val="28"/>
        </w:rPr>
      </w:pPr>
      <w:r w:rsidRPr="000D289E">
        <w:rPr>
          <w:color w:val="000000"/>
          <w:sz w:val="28"/>
          <w:szCs w:val="28"/>
        </w:rPr>
        <w:t>Основным принципом установления предельного индекса является доступность для граждан совокупной платы за все потребляемые коммунальные услуги, рассчитанной с учетом этого предельного индекса (далее – плата за коммунальные услуги) (пункт 4 Основ формирования предельных индексов изменения размера платы граждан за коммунальные услуги, утвержденных Постановлением Правительства Российской Федерации от 28 августа 2009 г. № 708 (Собрание законодательства Российской Федерации, 2009, № 36, ст. 4353).</w:t>
      </w:r>
    </w:p>
    <w:p w:rsidR="008140A6" w:rsidRPr="000D289E" w:rsidRDefault="008140A6" w:rsidP="008140A6">
      <w:pPr>
        <w:shd w:val="clear" w:color="auto" w:fill="FFFFFF"/>
        <w:spacing w:line="276" w:lineRule="auto"/>
        <w:ind w:firstLine="709"/>
        <w:jc w:val="both"/>
        <w:rPr>
          <w:color w:val="000000"/>
          <w:sz w:val="28"/>
          <w:szCs w:val="28"/>
        </w:rPr>
      </w:pPr>
      <w:r w:rsidRPr="000D289E">
        <w:rPr>
          <w:color w:val="000000"/>
          <w:sz w:val="28"/>
          <w:szCs w:val="28"/>
        </w:rPr>
        <w:t>Оценка доступности для граждан прогнозируемой совокупной платы за потребляемые коммунальные услуги основана на объективных данных о платежеспособности населения, которые должны лежать в основе формирования тарифной политики и определения необходимой и возможной бюджетной помощи на компенсацию мер социальной поддержки населения и на выплату субсидий малообеспеченным гражданам на оплату жилья и коммунальных услуг, а также на частичное финансирование программ комплексного развития систем коммунальной инфраструктуры муниципального образования.</w:t>
      </w:r>
    </w:p>
    <w:p w:rsidR="008140A6" w:rsidRPr="000D289E" w:rsidRDefault="008140A6" w:rsidP="008140A6">
      <w:pPr>
        <w:shd w:val="clear" w:color="auto" w:fill="FFFFFF"/>
        <w:spacing w:line="276" w:lineRule="auto"/>
        <w:ind w:firstLine="709"/>
        <w:jc w:val="both"/>
        <w:rPr>
          <w:color w:val="000000"/>
          <w:sz w:val="28"/>
          <w:szCs w:val="28"/>
        </w:rPr>
      </w:pPr>
      <w:r w:rsidRPr="000D289E">
        <w:rPr>
          <w:color w:val="000000"/>
          <w:sz w:val="28"/>
          <w:szCs w:val="28"/>
        </w:rPr>
        <w:t xml:space="preserve">В соответствии с пунктом 21.1 «Методических указаний по расчету предельных индексов изменения размера платы граждан за коммунальные услуги» (утв. Приказ Министерства регионального развития Российской Федерации от 23 августа 2010 г. № 378)»: </w:t>
      </w:r>
    </w:p>
    <w:p w:rsidR="008140A6" w:rsidRPr="000D289E" w:rsidRDefault="008140A6" w:rsidP="008140A6">
      <w:pPr>
        <w:shd w:val="clear" w:color="auto" w:fill="FFFFFF"/>
        <w:spacing w:line="276" w:lineRule="auto"/>
        <w:ind w:firstLine="709"/>
        <w:jc w:val="both"/>
        <w:rPr>
          <w:color w:val="000000"/>
          <w:sz w:val="28"/>
          <w:szCs w:val="28"/>
        </w:rPr>
      </w:pPr>
      <w:r w:rsidRPr="000D289E">
        <w:rPr>
          <w:color w:val="000000"/>
          <w:sz w:val="28"/>
          <w:szCs w:val="28"/>
        </w:rPr>
        <w:t>«21.1. Если рассчитанная доля прогнозных расходов средней семьи на коммунальные услуги в среднем прогнозном доходе семьи в рассматриваемом муниципальном образовании превышает заданное значение данного критерия, то необходим пересмотр проекта тарифов ресурсоснабжающих организаций или выделение дополнительных бюджетных средств на выплату субсидий и мер социальной поддержки населению».</w:t>
      </w:r>
    </w:p>
    <w:p w:rsidR="008140A6" w:rsidRPr="000D289E" w:rsidRDefault="008140A6" w:rsidP="008140A6">
      <w:pPr>
        <w:shd w:val="clear" w:color="auto" w:fill="FFFFFF"/>
        <w:spacing w:line="276" w:lineRule="auto"/>
        <w:ind w:firstLine="709"/>
        <w:jc w:val="both"/>
        <w:rPr>
          <w:color w:val="000000"/>
          <w:sz w:val="28"/>
          <w:szCs w:val="28"/>
        </w:rPr>
      </w:pPr>
      <w:r w:rsidRPr="000D289E">
        <w:rPr>
          <w:color w:val="000000"/>
          <w:sz w:val="28"/>
          <w:szCs w:val="28"/>
        </w:rPr>
        <w:t>В связи с вышеизложенным, предлагаем рассматривать рост основных тарифов (тепловая энергия, электроэнергия, природный газ и т.д.) в совокупности.</w:t>
      </w:r>
    </w:p>
    <w:p w:rsidR="008140A6" w:rsidRPr="000D289E" w:rsidRDefault="008140A6" w:rsidP="008140A6">
      <w:pPr>
        <w:shd w:val="clear" w:color="auto" w:fill="FFFFFF"/>
        <w:spacing w:line="276" w:lineRule="auto"/>
        <w:ind w:firstLine="709"/>
        <w:jc w:val="both"/>
        <w:rPr>
          <w:color w:val="000000"/>
          <w:sz w:val="28"/>
          <w:szCs w:val="28"/>
        </w:rPr>
      </w:pPr>
      <w:r w:rsidRPr="000D289E">
        <w:rPr>
          <w:color w:val="000000"/>
          <w:sz w:val="28"/>
          <w:szCs w:val="28"/>
        </w:rPr>
        <w:t>Использование такого подхода к росту тарифов на тепловую энергию позволит выявить значительный ресурс, позволяющий применить основные принципы государственной политики в сфере теплоснабжения, сформулированные в ст. 3 Федерального закона от 27 июля 2010 г. № 190-ФЗ «О теплоснабжении», к которым относятся:</w:t>
      </w:r>
    </w:p>
    <w:p w:rsidR="008140A6" w:rsidRPr="000D289E" w:rsidRDefault="008140A6" w:rsidP="008140A6">
      <w:pPr>
        <w:shd w:val="clear" w:color="auto" w:fill="FFFFFF"/>
        <w:spacing w:line="276" w:lineRule="auto"/>
        <w:ind w:firstLine="708"/>
        <w:jc w:val="both"/>
        <w:rPr>
          <w:color w:val="000000"/>
          <w:sz w:val="28"/>
          <w:szCs w:val="28"/>
        </w:rPr>
      </w:pPr>
      <w:r w:rsidRPr="000D289E">
        <w:rPr>
          <w:color w:val="000000"/>
          <w:sz w:val="28"/>
          <w:szCs w:val="28"/>
        </w:rPr>
        <w:t>1) обеспечение надежности теплоснабжения в соответствии с требованиями технических регламентов;</w:t>
      </w:r>
    </w:p>
    <w:p w:rsidR="008140A6" w:rsidRPr="000D289E" w:rsidRDefault="008140A6" w:rsidP="008140A6">
      <w:pPr>
        <w:shd w:val="clear" w:color="auto" w:fill="FFFFFF"/>
        <w:spacing w:line="276" w:lineRule="auto"/>
        <w:ind w:firstLine="708"/>
        <w:jc w:val="both"/>
        <w:rPr>
          <w:color w:val="000000"/>
          <w:sz w:val="28"/>
          <w:szCs w:val="28"/>
        </w:rPr>
      </w:pPr>
      <w:r w:rsidRPr="000D289E">
        <w:rPr>
          <w:color w:val="000000"/>
          <w:sz w:val="28"/>
          <w:szCs w:val="28"/>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8140A6" w:rsidRPr="000D289E" w:rsidRDefault="008140A6" w:rsidP="008140A6">
      <w:pPr>
        <w:shd w:val="clear" w:color="auto" w:fill="FFFFFF"/>
        <w:spacing w:line="276" w:lineRule="auto"/>
        <w:ind w:firstLine="708"/>
        <w:jc w:val="both"/>
        <w:rPr>
          <w:color w:val="000000"/>
          <w:sz w:val="28"/>
          <w:szCs w:val="28"/>
        </w:rPr>
      </w:pPr>
      <w:r w:rsidRPr="000D289E">
        <w:rPr>
          <w:color w:val="000000"/>
          <w:sz w:val="28"/>
          <w:szCs w:val="28"/>
        </w:rPr>
        <w:t>3) обеспечение приоритетного использования комбинированной выработки электрической и тепловой энергии для организации теплоснабжения;</w:t>
      </w:r>
    </w:p>
    <w:p w:rsidR="008140A6" w:rsidRPr="000D289E" w:rsidRDefault="008140A6" w:rsidP="008140A6">
      <w:pPr>
        <w:shd w:val="clear" w:color="auto" w:fill="FFFFFF"/>
        <w:spacing w:line="276" w:lineRule="auto"/>
        <w:ind w:firstLine="708"/>
        <w:jc w:val="both"/>
        <w:rPr>
          <w:color w:val="000000"/>
          <w:sz w:val="28"/>
          <w:szCs w:val="28"/>
        </w:rPr>
      </w:pPr>
      <w:r w:rsidRPr="000D289E">
        <w:rPr>
          <w:color w:val="000000"/>
          <w:sz w:val="28"/>
          <w:szCs w:val="28"/>
        </w:rPr>
        <w:t>4) развитие систем централизованного теплоснабжения;</w:t>
      </w:r>
    </w:p>
    <w:p w:rsidR="008140A6" w:rsidRPr="00540EA7" w:rsidRDefault="008140A6" w:rsidP="008140A6">
      <w:pPr>
        <w:shd w:val="clear" w:color="auto" w:fill="FFFFFF"/>
        <w:spacing w:line="276" w:lineRule="auto"/>
        <w:ind w:firstLine="708"/>
        <w:jc w:val="both"/>
        <w:rPr>
          <w:color w:val="000000"/>
          <w:sz w:val="28"/>
          <w:szCs w:val="28"/>
        </w:rPr>
      </w:pPr>
      <w:r w:rsidRPr="000D289E">
        <w:rPr>
          <w:color w:val="000000"/>
          <w:sz w:val="28"/>
          <w:szCs w:val="28"/>
        </w:rPr>
        <w:t>5) соблюдение баланса экономических интересов теплоснабжающих организаций и ин</w:t>
      </w:r>
      <w:r w:rsidRPr="00540EA7">
        <w:rPr>
          <w:color w:val="000000"/>
          <w:sz w:val="28"/>
          <w:szCs w:val="28"/>
        </w:rPr>
        <w:t>тересов потребителей;</w:t>
      </w:r>
    </w:p>
    <w:p w:rsidR="008140A6" w:rsidRPr="00540EA7" w:rsidRDefault="008140A6" w:rsidP="008140A6">
      <w:pPr>
        <w:shd w:val="clear" w:color="auto" w:fill="FFFFFF"/>
        <w:spacing w:line="276" w:lineRule="auto"/>
        <w:ind w:firstLine="708"/>
        <w:jc w:val="both"/>
        <w:rPr>
          <w:color w:val="000000"/>
          <w:sz w:val="28"/>
          <w:szCs w:val="28"/>
        </w:rPr>
      </w:pPr>
      <w:r w:rsidRPr="00540EA7">
        <w:rPr>
          <w:color w:val="000000"/>
          <w:sz w:val="28"/>
          <w:szCs w:val="28"/>
        </w:rP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8140A6" w:rsidRPr="00540EA7" w:rsidRDefault="008140A6" w:rsidP="008140A6">
      <w:pPr>
        <w:shd w:val="clear" w:color="auto" w:fill="FFFFFF"/>
        <w:spacing w:line="276" w:lineRule="auto"/>
        <w:ind w:firstLine="708"/>
        <w:jc w:val="both"/>
        <w:rPr>
          <w:color w:val="000000"/>
          <w:sz w:val="28"/>
          <w:szCs w:val="28"/>
        </w:rPr>
      </w:pPr>
      <w:r w:rsidRPr="00540EA7">
        <w:rPr>
          <w:color w:val="000000"/>
          <w:sz w:val="28"/>
          <w:szCs w:val="28"/>
        </w:rPr>
        <w:t>7) обеспечение недискриминационных и стабильных условий осуществления предпринимательской деятельности в сфере теплоснабжения;</w:t>
      </w:r>
    </w:p>
    <w:p w:rsidR="008140A6" w:rsidRPr="00540EA7" w:rsidRDefault="008140A6" w:rsidP="008140A6">
      <w:pPr>
        <w:shd w:val="clear" w:color="auto" w:fill="FFFFFF"/>
        <w:spacing w:line="276" w:lineRule="auto"/>
        <w:jc w:val="both"/>
        <w:rPr>
          <w:color w:val="000000"/>
          <w:sz w:val="28"/>
          <w:szCs w:val="28"/>
        </w:rPr>
      </w:pPr>
      <w:r w:rsidRPr="00540EA7">
        <w:rPr>
          <w:color w:val="000000"/>
          <w:sz w:val="28"/>
          <w:szCs w:val="28"/>
        </w:rPr>
        <w:t>8) обеспечение экологической безопасности теплоснабжения.</w:t>
      </w:r>
    </w:p>
    <w:p w:rsidR="008140A6" w:rsidRPr="000D289E" w:rsidRDefault="008140A6" w:rsidP="008140A6">
      <w:pPr>
        <w:spacing w:line="276" w:lineRule="auto"/>
        <w:jc w:val="center"/>
        <w:rPr>
          <w:b/>
          <w:sz w:val="28"/>
          <w:szCs w:val="28"/>
        </w:rPr>
      </w:pPr>
      <w:r w:rsidRPr="00540EA7">
        <w:rPr>
          <w:b/>
          <w:iCs/>
          <w:sz w:val="28"/>
          <w:szCs w:val="28"/>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p>
    <w:p w:rsidR="008140A6" w:rsidRPr="00AC0E62" w:rsidRDefault="008140A6" w:rsidP="008140A6">
      <w:pPr>
        <w:spacing w:line="276" w:lineRule="auto"/>
        <w:ind w:right="-1" w:firstLine="567"/>
        <w:jc w:val="both"/>
        <w:rPr>
          <w:rFonts w:eastAsia="Calibri"/>
          <w:sz w:val="28"/>
          <w:szCs w:val="28"/>
          <w:lang w:eastAsia="en-US"/>
        </w:rPr>
      </w:pPr>
      <w:r w:rsidRPr="00AC0E62">
        <w:rPr>
          <w:rFonts w:eastAsia="Calibri"/>
          <w:sz w:val="28"/>
          <w:szCs w:val="28"/>
          <w:lang w:eastAsia="en-US"/>
        </w:rPr>
        <w:t>Расчет ценовых последствий для потребителей выполнен в соответствии с требованиями действующего законодательства:</w:t>
      </w:r>
    </w:p>
    <w:p w:rsidR="008140A6" w:rsidRPr="00AC0E62" w:rsidRDefault="008140A6" w:rsidP="008140A6">
      <w:pPr>
        <w:widowControl/>
        <w:numPr>
          <w:ilvl w:val="0"/>
          <w:numId w:val="46"/>
        </w:numPr>
        <w:autoSpaceDE/>
        <w:autoSpaceDN/>
        <w:adjustRightInd/>
        <w:spacing w:after="200" w:line="276" w:lineRule="auto"/>
        <w:ind w:left="993" w:right="-1"/>
        <w:contextualSpacing/>
        <w:jc w:val="both"/>
        <w:rPr>
          <w:rFonts w:eastAsia="Calibri"/>
          <w:sz w:val="28"/>
          <w:szCs w:val="28"/>
          <w:lang w:eastAsia="en-US"/>
        </w:rPr>
      </w:pPr>
      <w:r w:rsidRPr="00AC0E62">
        <w:rPr>
          <w:rFonts w:eastAsia="Calibri"/>
          <w:sz w:val="28"/>
          <w:szCs w:val="28"/>
          <w:lang w:eastAsia="en-US"/>
        </w:rPr>
        <w:t>методических указаний по расчету регулируемых цен (тарифов) в сфере теплоснабжения от 13.06.2013 г. №760-э;</w:t>
      </w:r>
    </w:p>
    <w:p w:rsidR="008140A6" w:rsidRPr="00AC0E62" w:rsidRDefault="008140A6" w:rsidP="008140A6">
      <w:pPr>
        <w:widowControl/>
        <w:numPr>
          <w:ilvl w:val="0"/>
          <w:numId w:val="46"/>
        </w:numPr>
        <w:autoSpaceDE/>
        <w:autoSpaceDN/>
        <w:adjustRightInd/>
        <w:spacing w:after="200" w:line="276" w:lineRule="auto"/>
        <w:ind w:left="993" w:right="-1"/>
        <w:contextualSpacing/>
        <w:jc w:val="both"/>
        <w:rPr>
          <w:rFonts w:eastAsia="Calibri"/>
          <w:sz w:val="28"/>
          <w:szCs w:val="28"/>
          <w:lang w:eastAsia="en-US"/>
        </w:rPr>
      </w:pPr>
      <w:r w:rsidRPr="00AC0E62">
        <w:rPr>
          <w:rFonts w:eastAsia="Calibri"/>
          <w:sz w:val="28"/>
          <w:szCs w:val="28"/>
          <w:lang w:eastAsia="en-US"/>
        </w:rPr>
        <w:t>основы ценообразования в сфере теплоснабжения, утвержденные постановлением Правительства Российской Федерации от 22.10.2012 г. № 1075;</w:t>
      </w:r>
    </w:p>
    <w:p w:rsidR="008140A6" w:rsidRPr="00AC0E62" w:rsidRDefault="008140A6" w:rsidP="008140A6">
      <w:pPr>
        <w:widowControl/>
        <w:numPr>
          <w:ilvl w:val="0"/>
          <w:numId w:val="46"/>
        </w:numPr>
        <w:autoSpaceDE/>
        <w:autoSpaceDN/>
        <w:adjustRightInd/>
        <w:spacing w:after="200" w:line="276" w:lineRule="auto"/>
        <w:ind w:left="993" w:right="-1"/>
        <w:contextualSpacing/>
        <w:jc w:val="both"/>
        <w:rPr>
          <w:rFonts w:eastAsia="Calibri"/>
          <w:sz w:val="28"/>
          <w:szCs w:val="28"/>
          <w:lang w:eastAsia="en-US"/>
        </w:rPr>
      </w:pPr>
      <w:r w:rsidRPr="00AC0E62">
        <w:rPr>
          <w:rFonts w:eastAsia="Calibri"/>
          <w:sz w:val="28"/>
          <w:szCs w:val="28"/>
          <w:lang w:eastAsia="en-US"/>
        </w:rPr>
        <w:t>федеральный закон от 27.07.2010 г. №190-ФЗ «О теплоснабжении»;</w:t>
      </w:r>
    </w:p>
    <w:p w:rsidR="008140A6" w:rsidRPr="00AC0E62" w:rsidRDefault="008140A6" w:rsidP="008140A6">
      <w:pPr>
        <w:widowControl/>
        <w:numPr>
          <w:ilvl w:val="0"/>
          <w:numId w:val="46"/>
        </w:numPr>
        <w:autoSpaceDE/>
        <w:autoSpaceDN/>
        <w:adjustRightInd/>
        <w:spacing w:after="200" w:line="276" w:lineRule="auto"/>
        <w:ind w:left="993" w:right="-1"/>
        <w:contextualSpacing/>
        <w:jc w:val="both"/>
        <w:rPr>
          <w:rFonts w:eastAsia="Calibri"/>
          <w:sz w:val="28"/>
          <w:szCs w:val="28"/>
          <w:lang w:eastAsia="en-US"/>
        </w:rPr>
      </w:pPr>
      <w:r w:rsidRPr="00AC0E62">
        <w:rPr>
          <w:rFonts w:eastAsia="Calibri"/>
          <w:sz w:val="28"/>
          <w:szCs w:val="28"/>
          <w:lang w:eastAsia="en-US"/>
        </w:rPr>
        <w:t>на основании данных, представленных организацией.</w:t>
      </w:r>
    </w:p>
    <w:p w:rsidR="008140A6" w:rsidRPr="00AC0E62" w:rsidRDefault="008140A6" w:rsidP="008140A6">
      <w:pPr>
        <w:spacing w:line="276" w:lineRule="auto"/>
        <w:ind w:right="-1" w:firstLine="567"/>
        <w:jc w:val="both"/>
        <w:rPr>
          <w:rFonts w:eastAsia="Calibri"/>
          <w:sz w:val="28"/>
          <w:szCs w:val="28"/>
          <w:lang w:eastAsia="en-US"/>
        </w:rPr>
      </w:pPr>
      <w:r w:rsidRPr="00AC0E62">
        <w:rPr>
          <w:rFonts w:eastAsia="Calibri"/>
          <w:sz w:val="28"/>
          <w:szCs w:val="28"/>
          <w:lang w:eastAsia="en-US"/>
        </w:rP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rsidR="008140A6" w:rsidRPr="00AC0E62" w:rsidRDefault="008140A6" w:rsidP="008140A6">
      <w:pPr>
        <w:spacing w:line="276" w:lineRule="auto"/>
        <w:ind w:right="-1" w:firstLine="567"/>
        <w:jc w:val="both"/>
        <w:rPr>
          <w:rFonts w:eastAsia="Calibri"/>
          <w:sz w:val="28"/>
          <w:szCs w:val="28"/>
          <w:lang w:eastAsia="en-US"/>
        </w:rPr>
      </w:pPr>
      <w:r w:rsidRPr="00AC0E62">
        <w:rPr>
          <w:rFonts w:eastAsia="Calibri"/>
          <w:sz w:val="28"/>
          <w:szCs w:val="28"/>
          <w:lang w:eastAsia="en-US"/>
        </w:rPr>
        <w:t>Производственная программа на каждый год расчетного периода схемы теплоснабжения при расчете ценовых последствий для потребителей определена с учетом ежегодных изменений следующих показателей:</w:t>
      </w:r>
    </w:p>
    <w:p w:rsidR="008140A6" w:rsidRPr="00AC0E62" w:rsidRDefault="008140A6" w:rsidP="008140A6">
      <w:pPr>
        <w:widowControl/>
        <w:numPr>
          <w:ilvl w:val="0"/>
          <w:numId w:val="47"/>
        </w:numPr>
        <w:autoSpaceDE/>
        <w:autoSpaceDN/>
        <w:adjustRightInd/>
        <w:spacing w:after="200" w:line="276" w:lineRule="auto"/>
        <w:ind w:right="-1"/>
        <w:contextualSpacing/>
        <w:jc w:val="both"/>
        <w:rPr>
          <w:rFonts w:eastAsia="Calibri"/>
          <w:sz w:val="28"/>
          <w:szCs w:val="28"/>
          <w:lang w:eastAsia="en-US"/>
        </w:rPr>
      </w:pPr>
      <w:r w:rsidRPr="00AC0E62">
        <w:rPr>
          <w:rFonts w:eastAsia="Calibri"/>
          <w:sz w:val="28"/>
          <w:szCs w:val="28"/>
          <w:lang w:eastAsia="en-US"/>
        </w:rPr>
        <w:t>отпуск тепловой энергии в сеть;</w:t>
      </w:r>
    </w:p>
    <w:p w:rsidR="008140A6" w:rsidRPr="00AC0E62" w:rsidRDefault="008140A6" w:rsidP="008140A6">
      <w:pPr>
        <w:widowControl/>
        <w:numPr>
          <w:ilvl w:val="0"/>
          <w:numId w:val="47"/>
        </w:numPr>
        <w:autoSpaceDE/>
        <w:autoSpaceDN/>
        <w:adjustRightInd/>
        <w:spacing w:after="200" w:line="276" w:lineRule="auto"/>
        <w:ind w:right="-1"/>
        <w:contextualSpacing/>
        <w:jc w:val="both"/>
        <w:rPr>
          <w:rFonts w:eastAsia="Calibri"/>
          <w:sz w:val="28"/>
          <w:szCs w:val="28"/>
          <w:lang w:eastAsia="en-US"/>
        </w:rPr>
      </w:pPr>
      <w:r w:rsidRPr="00AC0E62">
        <w:rPr>
          <w:rFonts w:eastAsia="Calibri"/>
          <w:sz w:val="28"/>
          <w:szCs w:val="28"/>
          <w:lang w:eastAsia="en-US"/>
        </w:rPr>
        <w:t>потери тепловой энергии в тепловых сетях.</w:t>
      </w:r>
    </w:p>
    <w:p w:rsidR="008140A6" w:rsidRPr="00AC0E62" w:rsidRDefault="008140A6" w:rsidP="008140A6">
      <w:pPr>
        <w:spacing w:line="276" w:lineRule="auto"/>
        <w:ind w:right="-1" w:firstLine="567"/>
        <w:jc w:val="both"/>
        <w:rPr>
          <w:rFonts w:eastAsia="Calibri"/>
          <w:sz w:val="28"/>
          <w:szCs w:val="28"/>
          <w:lang w:eastAsia="en-US"/>
        </w:rPr>
      </w:pPr>
      <w:r w:rsidRPr="00AC0E62">
        <w:rPr>
          <w:rFonts w:eastAsia="Calibri"/>
          <w:sz w:val="28"/>
          <w:szCs w:val="28"/>
          <w:lang w:eastAsia="en-US"/>
        </w:rP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rsidR="008140A6" w:rsidRPr="00AC0E62" w:rsidRDefault="008140A6" w:rsidP="008140A6">
      <w:pPr>
        <w:spacing w:line="276" w:lineRule="auto"/>
        <w:ind w:right="-1" w:firstLine="567"/>
        <w:jc w:val="both"/>
        <w:rPr>
          <w:rFonts w:eastAsia="Calibri"/>
          <w:sz w:val="28"/>
          <w:szCs w:val="28"/>
          <w:lang w:eastAsia="en-US"/>
        </w:rPr>
      </w:pPr>
      <w:r w:rsidRPr="00AC0E62">
        <w:rPr>
          <w:rFonts w:eastAsia="Calibri"/>
          <w:sz w:val="28"/>
          <w:szCs w:val="28"/>
          <w:lang w:eastAsia="en-US"/>
        </w:rPr>
        <w:t xml:space="preserve">Для каждого года расчетного периода схемы теплоснабжения на источниках теплоснабжения произведен расчет изменения производственных издержек: </w:t>
      </w:r>
    </w:p>
    <w:p w:rsidR="008140A6" w:rsidRPr="00AC0E62" w:rsidRDefault="008140A6" w:rsidP="008140A6">
      <w:pPr>
        <w:widowControl/>
        <w:numPr>
          <w:ilvl w:val="0"/>
          <w:numId w:val="48"/>
        </w:numPr>
        <w:autoSpaceDE/>
        <w:autoSpaceDN/>
        <w:adjustRightInd/>
        <w:spacing w:after="200" w:line="276" w:lineRule="auto"/>
        <w:ind w:right="-1"/>
        <w:contextualSpacing/>
        <w:jc w:val="both"/>
        <w:rPr>
          <w:rFonts w:eastAsia="Calibri"/>
          <w:sz w:val="28"/>
          <w:szCs w:val="28"/>
          <w:lang w:eastAsia="en-US"/>
        </w:rPr>
      </w:pPr>
      <w:r w:rsidRPr="00AC0E62">
        <w:rPr>
          <w:rFonts w:eastAsia="Calibri"/>
          <w:sz w:val="28"/>
          <w:szCs w:val="28"/>
          <w:lang w:eastAsia="en-US"/>
        </w:rPr>
        <w:t>затраты на топливо;</w:t>
      </w:r>
    </w:p>
    <w:p w:rsidR="008140A6" w:rsidRPr="00AC0E62" w:rsidRDefault="008140A6" w:rsidP="008140A6">
      <w:pPr>
        <w:widowControl/>
        <w:numPr>
          <w:ilvl w:val="0"/>
          <w:numId w:val="48"/>
        </w:numPr>
        <w:autoSpaceDE/>
        <w:autoSpaceDN/>
        <w:adjustRightInd/>
        <w:spacing w:after="200" w:line="276" w:lineRule="auto"/>
        <w:ind w:right="-1"/>
        <w:contextualSpacing/>
        <w:jc w:val="both"/>
        <w:rPr>
          <w:rFonts w:eastAsia="Calibri"/>
          <w:sz w:val="28"/>
          <w:szCs w:val="28"/>
          <w:lang w:eastAsia="en-US"/>
        </w:rPr>
      </w:pPr>
      <w:r w:rsidRPr="00AC0E62">
        <w:rPr>
          <w:rFonts w:eastAsia="Calibri"/>
          <w:sz w:val="28"/>
          <w:szCs w:val="28"/>
          <w:lang w:eastAsia="en-US"/>
        </w:rPr>
        <w:t>затраты электрической энергии на отпуск тепловой энергии в сеть;</w:t>
      </w:r>
    </w:p>
    <w:p w:rsidR="008140A6" w:rsidRPr="00AC0E62" w:rsidRDefault="008140A6" w:rsidP="008140A6">
      <w:pPr>
        <w:widowControl/>
        <w:numPr>
          <w:ilvl w:val="0"/>
          <w:numId w:val="48"/>
        </w:numPr>
        <w:autoSpaceDE/>
        <w:autoSpaceDN/>
        <w:adjustRightInd/>
        <w:spacing w:after="200" w:line="276" w:lineRule="auto"/>
        <w:ind w:right="-1"/>
        <w:contextualSpacing/>
        <w:jc w:val="both"/>
        <w:rPr>
          <w:rFonts w:eastAsia="Calibri"/>
          <w:sz w:val="28"/>
          <w:szCs w:val="28"/>
          <w:lang w:eastAsia="en-US"/>
        </w:rPr>
      </w:pPr>
      <w:r w:rsidRPr="00AC0E62">
        <w:rPr>
          <w:rFonts w:eastAsia="Calibri"/>
          <w:sz w:val="28"/>
          <w:szCs w:val="28"/>
          <w:lang w:eastAsia="en-US"/>
        </w:rPr>
        <w:t>затраты на оплату труда персонала с учётом страховых отчислений;</w:t>
      </w:r>
    </w:p>
    <w:p w:rsidR="008140A6" w:rsidRPr="00AC0E62" w:rsidRDefault="008140A6" w:rsidP="008140A6">
      <w:pPr>
        <w:widowControl/>
        <w:numPr>
          <w:ilvl w:val="0"/>
          <w:numId w:val="48"/>
        </w:numPr>
        <w:autoSpaceDE/>
        <w:autoSpaceDN/>
        <w:adjustRightInd/>
        <w:spacing w:after="200" w:line="276" w:lineRule="auto"/>
        <w:ind w:right="-1"/>
        <w:contextualSpacing/>
        <w:jc w:val="both"/>
        <w:rPr>
          <w:rFonts w:eastAsia="Calibri"/>
          <w:sz w:val="28"/>
          <w:szCs w:val="28"/>
          <w:lang w:eastAsia="en-US"/>
        </w:rPr>
      </w:pPr>
      <w:r w:rsidRPr="00AC0E62">
        <w:rPr>
          <w:rFonts w:eastAsia="Calibri"/>
          <w:sz w:val="28"/>
          <w:szCs w:val="28"/>
          <w:lang w:eastAsia="en-US"/>
        </w:rPr>
        <w:t>прочие затраты.</w:t>
      </w:r>
    </w:p>
    <w:p w:rsidR="008140A6" w:rsidRPr="00AC0E62" w:rsidRDefault="008140A6" w:rsidP="008140A6">
      <w:pPr>
        <w:spacing w:line="276" w:lineRule="auto"/>
        <w:ind w:right="-1" w:firstLine="567"/>
        <w:jc w:val="both"/>
        <w:rPr>
          <w:rFonts w:eastAsia="Calibri"/>
          <w:sz w:val="28"/>
          <w:szCs w:val="28"/>
          <w:lang w:eastAsia="en-US"/>
        </w:rPr>
      </w:pPr>
      <w:r w:rsidRPr="00AC0E62">
        <w:rPr>
          <w:rFonts w:eastAsia="Calibri"/>
          <w:sz w:val="28"/>
          <w:szCs w:val="28"/>
          <w:lang w:eastAsia="en-US"/>
        </w:rP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rsidR="008140A6" w:rsidRPr="00AC0E62" w:rsidRDefault="008140A6" w:rsidP="008140A6">
      <w:pPr>
        <w:spacing w:line="276" w:lineRule="auto"/>
        <w:ind w:right="-1" w:firstLine="567"/>
        <w:jc w:val="both"/>
        <w:rPr>
          <w:rFonts w:eastAsia="Calibri"/>
          <w:sz w:val="28"/>
          <w:szCs w:val="28"/>
          <w:lang w:eastAsia="en-US"/>
        </w:rPr>
      </w:pPr>
      <w:r w:rsidRPr="00AC0E62">
        <w:rPr>
          <w:rFonts w:eastAsia="Calibri"/>
          <w:sz w:val="28"/>
          <w:szCs w:val="28"/>
          <w:lang w:eastAsia="en-US"/>
        </w:rPr>
        <w:t xml:space="preserve">Затраты на топливо определены, исходя из годового расхода топлива и его цены с учетом индексов-дефляторов для соответствующего года. Перспективные топливные балансы для каждого источника тепловой энергии представлены в Главе 10 настоящей схемы. </w:t>
      </w:r>
    </w:p>
    <w:p w:rsidR="008140A6" w:rsidRPr="00AC0E62" w:rsidRDefault="008140A6" w:rsidP="008140A6">
      <w:pPr>
        <w:spacing w:line="276" w:lineRule="auto"/>
        <w:ind w:right="-1" w:firstLine="567"/>
        <w:jc w:val="both"/>
        <w:rPr>
          <w:rFonts w:eastAsia="Calibri"/>
          <w:sz w:val="28"/>
          <w:szCs w:val="28"/>
          <w:lang w:eastAsia="en-US"/>
        </w:rPr>
      </w:pPr>
      <w:r w:rsidRPr="00AC0E62">
        <w:rPr>
          <w:rFonts w:eastAsia="Calibri"/>
          <w:sz w:val="28"/>
          <w:szCs w:val="28"/>
          <w:lang w:eastAsia="en-US"/>
        </w:rPr>
        <w:t>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муниципального округа.</w:t>
      </w:r>
    </w:p>
    <w:p w:rsidR="008140A6" w:rsidRPr="00AC0E62" w:rsidRDefault="008140A6" w:rsidP="008140A6">
      <w:pPr>
        <w:spacing w:line="276" w:lineRule="auto"/>
        <w:ind w:right="-1" w:firstLine="567"/>
        <w:jc w:val="both"/>
        <w:rPr>
          <w:rFonts w:eastAsia="Calibri"/>
          <w:sz w:val="28"/>
          <w:szCs w:val="28"/>
          <w:lang w:eastAsia="en-US"/>
        </w:rPr>
      </w:pPr>
      <w:r w:rsidRPr="00AC0E62">
        <w:rPr>
          <w:rFonts w:eastAsia="Calibri"/>
          <w:sz w:val="28"/>
          <w:szCs w:val="28"/>
          <w:lang w:eastAsia="en-US"/>
        </w:rPr>
        <w:t xml:space="preserve">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таблице </w:t>
      </w:r>
      <w:r>
        <w:rPr>
          <w:rFonts w:eastAsia="Calibri"/>
          <w:sz w:val="28"/>
          <w:szCs w:val="28"/>
          <w:lang w:eastAsia="en-US"/>
        </w:rPr>
        <w:t>51</w:t>
      </w:r>
      <w:r w:rsidRPr="00AC0E62">
        <w:rPr>
          <w:rFonts w:eastAsia="Calibri"/>
          <w:sz w:val="28"/>
          <w:szCs w:val="28"/>
          <w:lang w:eastAsia="en-US"/>
        </w:rPr>
        <w:t>.</w:t>
      </w:r>
    </w:p>
    <w:p w:rsidR="008140A6" w:rsidRPr="00AC0E62" w:rsidRDefault="008140A6" w:rsidP="008140A6">
      <w:pPr>
        <w:keepNext/>
        <w:spacing w:line="276" w:lineRule="auto"/>
        <w:ind w:right="-285"/>
        <w:contextualSpacing/>
        <w:rPr>
          <w:rFonts w:eastAsia="Calibri"/>
          <w:bCs/>
          <w:sz w:val="28"/>
          <w:szCs w:val="28"/>
        </w:rPr>
      </w:pPr>
      <w:bookmarkStart w:id="133" w:name="_Ref115530579"/>
      <w:bookmarkStart w:id="134" w:name="_Toc102443517"/>
      <w:r w:rsidRPr="00AC0E62">
        <w:rPr>
          <w:rFonts w:eastAsia="Calibri"/>
          <w:bCs/>
          <w:sz w:val="28"/>
          <w:szCs w:val="28"/>
        </w:rPr>
        <w:t xml:space="preserve">Таблица </w:t>
      </w:r>
      <w:bookmarkEnd w:id="133"/>
      <w:r>
        <w:rPr>
          <w:rFonts w:eastAsia="Calibri"/>
          <w:bCs/>
          <w:sz w:val="28"/>
          <w:szCs w:val="28"/>
        </w:rPr>
        <w:t>51</w:t>
      </w:r>
      <w:r w:rsidRPr="00AC0E62">
        <w:rPr>
          <w:rFonts w:eastAsia="Calibri"/>
          <w:bCs/>
          <w:sz w:val="28"/>
          <w:szCs w:val="28"/>
        </w:rPr>
        <w:t xml:space="preserve"> - Результаты оценки ценовых последствий</w:t>
      </w:r>
      <w:bookmarkEnd w:id="134"/>
    </w:p>
    <w:tbl>
      <w:tblPr>
        <w:tblW w:w="5000" w:type="pct"/>
        <w:tblLook w:val="04A0"/>
      </w:tblPr>
      <w:tblGrid>
        <w:gridCol w:w="2983"/>
        <w:gridCol w:w="914"/>
        <w:gridCol w:w="914"/>
        <w:gridCol w:w="914"/>
        <w:gridCol w:w="1019"/>
        <w:gridCol w:w="1019"/>
        <w:gridCol w:w="1046"/>
        <w:gridCol w:w="1045"/>
      </w:tblGrid>
      <w:tr w:rsidR="008140A6" w:rsidRPr="00AC0E62" w:rsidTr="00056E73">
        <w:trPr>
          <w:trHeight w:val="20"/>
          <w:tblHeader/>
        </w:trPr>
        <w:tc>
          <w:tcPr>
            <w:tcW w:w="151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8140A6" w:rsidRPr="00AC0E62" w:rsidRDefault="008140A6" w:rsidP="00056E73">
            <w:pPr>
              <w:jc w:val="center"/>
              <w:rPr>
                <w:b/>
                <w:bCs/>
                <w:color w:val="000000"/>
              </w:rPr>
            </w:pPr>
            <w:r w:rsidRPr="00AC0E62">
              <w:rPr>
                <w:b/>
                <w:bCs/>
                <w:color w:val="000000"/>
              </w:rPr>
              <w:t>Наименование критерия оценки</w:t>
            </w:r>
          </w:p>
        </w:tc>
        <w:tc>
          <w:tcPr>
            <w:tcW w:w="3487" w:type="pct"/>
            <w:gridSpan w:val="7"/>
            <w:tcBorders>
              <w:top w:val="single" w:sz="4" w:space="0" w:color="auto"/>
              <w:left w:val="none" w:sz="4" w:space="0" w:color="000000"/>
              <w:bottom w:val="single" w:sz="4" w:space="0" w:color="auto"/>
              <w:right w:val="single" w:sz="4" w:space="0" w:color="auto"/>
            </w:tcBorders>
            <w:shd w:val="clear" w:color="auto" w:fill="FFFFFF"/>
            <w:vAlign w:val="center"/>
          </w:tcPr>
          <w:p w:rsidR="008140A6" w:rsidRPr="00AC0E62" w:rsidRDefault="008140A6" w:rsidP="00056E73">
            <w:pPr>
              <w:jc w:val="center"/>
              <w:rPr>
                <w:b/>
                <w:bCs/>
                <w:color w:val="000000"/>
              </w:rPr>
            </w:pPr>
            <w:r w:rsidRPr="00AC0E62">
              <w:rPr>
                <w:b/>
                <w:bCs/>
                <w:color w:val="000000"/>
              </w:rPr>
              <w:t>Динамика изменения средневзвешенного тарифа на тепловую энергию</w:t>
            </w:r>
          </w:p>
        </w:tc>
      </w:tr>
      <w:tr w:rsidR="008140A6" w:rsidRPr="00AC0E62" w:rsidTr="00056E73">
        <w:trPr>
          <w:trHeight w:val="20"/>
          <w:tblHeader/>
        </w:trPr>
        <w:tc>
          <w:tcPr>
            <w:tcW w:w="1513"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8140A6" w:rsidRPr="00AC0E62" w:rsidRDefault="008140A6" w:rsidP="00056E73">
            <w:pPr>
              <w:rPr>
                <w:b/>
                <w:bCs/>
                <w:color w:val="000000"/>
              </w:rPr>
            </w:pPr>
          </w:p>
        </w:tc>
        <w:tc>
          <w:tcPr>
            <w:tcW w:w="464" w:type="pct"/>
            <w:tcBorders>
              <w:top w:val="none" w:sz="4" w:space="0" w:color="000000"/>
              <w:left w:val="none" w:sz="4" w:space="0" w:color="000000"/>
              <w:bottom w:val="single" w:sz="4" w:space="0" w:color="auto"/>
              <w:right w:val="single" w:sz="4" w:space="0" w:color="auto"/>
            </w:tcBorders>
            <w:shd w:val="clear" w:color="auto" w:fill="FFFFFF"/>
            <w:vAlign w:val="center"/>
          </w:tcPr>
          <w:p w:rsidR="008140A6" w:rsidRPr="00AC0E62" w:rsidRDefault="008140A6" w:rsidP="00056E73">
            <w:pPr>
              <w:jc w:val="center"/>
              <w:rPr>
                <w:b/>
                <w:bCs/>
                <w:color w:val="000000"/>
              </w:rPr>
            </w:pPr>
            <w:r w:rsidRPr="00AC0E62">
              <w:rPr>
                <w:b/>
                <w:bCs/>
                <w:color w:val="000000"/>
              </w:rPr>
              <w:t>2021</w:t>
            </w:r>
          </w:p>
        </w:tc>
        <w:tc>
          <w:tcPr>
            <w:tcW w:w="464" w:type="pct"/>
            <w:tcBorders>
              <w:top w:val="none" w:sz="4" w:space="0" w:color="000000"/>
              <w:left w:val="none" w:sz="4" w:space="0" w:color="000000"/>
              <w:bottom w:val="single" w:sz="4" w:space="0" w:color="auto"/>
              <w:right w:val="single" w:sz="4" w:space="0" w:color="auto"/>
            </w:tcBorders>
            <w:shd w:val="clear" w:color="auto" w:fill="FFFFFF"/>
            <w:vAlign w:val="center"/>
          </w:tcPr>
          <w:p w:rsidR="008140A6" w:rsidRPr="00AC0E62" w:rsidRDefault="008140A6" w:rsidP="00056E73">
            <w:pPr>
              <w:jc w:val="center"/>
              <w:rPr>
                <w:b/>
                <w:bCs/>
                <w:color w:val="000000"/>
              </w:rPr>
            </w:pPr>
            <w:r w:rsidRPr="00AC0E62">
              <w:rPr>
                <w:b/>
                <w:bCs/>
                <w:color w:val="000000"/>
              </w:rPr>
              <w:t>2022</w:t>
            </w:r>
          </w:p>
        </w:tc>
        <w:tc>
          <w:tcPr>
            <w:tcW w:w="464" w:type="pct"/>
            <w:tcBorders>
              <w:top w:val="none" w:sz="4" w:space="0" w:color="000000"/>
              <w:left w:val="none" w:sz="4" w:space="0" w:color="000000"/>
              <w:bottom w:val="single" w:sz="4" w:space="0" w:color="auto"/>
              <w:right w:val="single" w:sz="4" w:space="0" w:color="auto"/>
            </w:tcBorders>
            <w:shd w:val="clear" w:color="auto" w:fill="FFFFFF"/>
            <w:vAlign w:val="center"/>
          </w:tcPr>
          <w:p w:rsidR="008140A6" w:rsidRPr="00AC0E62" w:rsidRDefault="008140A6" w:rsidP="00056E73">
            <w:pPr>
              <w:jc w:val="center"/>
              <w:rPr>
                <w:b/>
                <w:bCs/>
                <w:color w:val="000000"/>
              </w:rPr>
            </w:pPr>
            <w:r w:rsidRPr="00AC0E62">
              <w:rPr>
                <w:b/>
                <w:bCs/>
                <w:color w:val="000000"/>
              </w:rPr>
              <w:t>2023</w:t>
            </w:r>
          </w:p>
        </w:tc>
        <w:tc>
          <w:tcPr>
            <w:tcW w:w="517" w:type="pct"/>
            <w:tcBorders>
              <w:top w:val="none" w:sz="4" w:space="0" w:color="000000"/>
              <w:left w:val="none" w:sz="4" w:space="0" w:color="000000"/>
              <w:bottom w:val="single" w:sz="4" w:space="0" w:color="auto"/>
              <w:right w:val="single" w:sz="4" w:space="0" w:color="auto"/>
            </w:tcBorders>
            <w:shd w:val="clear" w:color="auto" w:fill="FFFFFF"/>
            <w:vAlign w:val="center"/>
          </w:tcPr>
          <w:p w:rsidR="008140A6" w:rsidRPr="00AC0E62" w:rsidRDefault="008140A6" w:rsidP="00056E73">
            <w:pPr>
              <w:jc w:val="center"/>
              <w:rPr>
                <w:b/>
                <w:bCs/>
                <w:color w:val="000000"/>
              </w:rPr>
            </w:pPr>
            <w:r w:rsidRPr="00AC0E62">
              <w:rPr>
                <w:b/>
                <w:bCs/>
                <w:color w:val="000000"/>
              </w:rPr>
              <w:t>2024</w:t>
            </w:r>
          </w:p>
        </w:tc>
        <w:tc>
          <w:tcPr>
            <w:tcW w:w="517" w:type="pct"/>
            <w:tcBorders>
              <w:top w:val="none" w:sz="4" w:space="0" w:color="000000"/>
              <w:left w:val="none" w:sz="4" w:space="0" w:color="000000"/>
              <w:bottom w:val="single" w:sz="4" w:space="0" w:color="auto"/>
              <w:right w:val="single" w:sz="4" w:space="0" w:color="auto"/>
            </w:tcBorders>
            <w:shd w:val="clear" w:color="auto" w:fill="FFFFFF"/>
            <w:vAlign w:val="center"/>
          </w:tcPr>
          <w:p w:rsidR="008140A6" w:rsidRPr="00AC0E62" w:rsidRDefault="008140A6" w:rsidP="00056E73">
            <w:pPr>
              <w:jc w:val="center"/>
              <w:rPr>
                <w:b/>
                <w:bCs/>
                <w:color w:val="000000"/>
              </w:rPr>
            </w:pPr>
            <w:r w:rsidRPr="00AC0E62">
              <w:rPr>
                <w:b/>
                <w:bCs/>
                <w:color w:val="000000"/>
              </w:rPr>
              <w:t>2025</w:t>
            </w:r>
          </w:p>
        </w:tc>
        <w:tc>
          <w:tcPr>
            <w:tcW w:w="531" w:type="pct"/>
            <w:tcBorders>
              <w:top w:val="none" w:sz="4" w:space="0" w:color="000000"/>
              <w:left w:val="none" w:sz="4" w:space="0" w:color="000000"/>
              <w:bottom w:val="single" w:sz="4" w:space="0" w:color="auto"/>
              <w:right w:val="single" w:sz="4" w:space="0" w:color="auto"/>
            </w:tcBorders>
            <w:shd w:val="clear" w:color="auto" w:fill="FFFFFF"/>
            <w:vAlign w:val="center"/>
          </w:tcPr>
          <w:p w:rsidR="008140A6" w:rsidRPr="00AC0E62" w:rsidRDefault="008140A6" w:rsidP="00056E73">
            <w:pPr>
              <w:jc w:val="center"/>
              <w:rPr>
                <w:b/>
                <w:bCs/>
                <w:color w:val="000000"/>
              </w:rPr>
            </w:pPr>
            <w:r w:rsidRPr="00AC0E62">
              <w:rPr>
                <w:b/>
                <w:bCs/>
                <w:color w:val="000000"/>
              </w:rPr>
              <w:t>2026-2030</w:t>
            </w:r>
          </w:p>
        </w:tc>
        <w:tc>
          <w:tcPr>
            <w:tcW w:w="531" w:type="pct"/>
            <w:tcBorders>
              <w:top w:val="none" w:sz="4" w:space="0" w:color="000000"/>
              <w:left w:val="none" w:sz="4" w:space="0" w:color="000000"/>
              <w:bottom w:val="single" w:sz="4" w:space="0" w:color="auto"/>
              <w:right w:val="single" w:sz="4" w:space="0" w:color="auto"/>
            </w:tcBorders>
            <w:shd w:val="clear" w:color="auto" w:fill="FFFFFF"/>
            <w:vAlign w:val="center"/>
          </w:tcPr>
          <w:p w:rsidR="008140A6" w:rsidRPr="00AC0E62" w:rsidRDefault="008140A6" w:rsidP="00056E73">
            <w:pPr>
              <w:jc w:val="center"/>
              <w:rPr>
                <w:b/>
                <w:bCs/>
                <w:color w:val="000000"/>
              </w:rPr>
            </w:pPr>
            <w:r w:rsidRPr="00AC0E62">
              <w:rPr>
                <w:b/>
                <w:bCs/>
                <w:color w:val="000000"/>
              </w:rPr>
              <w:t>2031-203</w:t>
            </w:r>
            <w:r>
              <w:rPr>
                <w:b/>
                <w:bCs/>
                <w:color w:val="000000"/>
              </w:rPr>
              <w:t>9</w:t>
            </w:r>
          </w:p>
        </w:tc>
      </w:tr>
      <w:tr w:rsidR="008140A6" w:rsidRPr="00AC0E62" w:rsidTr="00056E73">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Индекс потребительских цен</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1,037</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1,037</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1,037</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1,037</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1,037</w:t>
            </w:r>
          </w:p>
        </w:tc>
      </w:tr>
      <w:tr w:rsidR="008140A6" w:rsidRPr="00AC0E62" w:rsidTr="00056E73">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Индекс тарифов на тепловую энергию</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1,04</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1,04</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1,04</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1,04</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1,04</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1,04</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1,04</w:t>
            </w:r>
          </w:p>
        </w:tc>
      </w:tr>
      <w:tr w:rsidR="008140A6" w:rsidRPr="00AC0E62" w:rsidTr="00056E73">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Индекс цен на капитальные вложения</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1,036</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1,036</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1,036</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1,036</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1,036</w:t>
            </w:r>
          </w:p>
        </w:tc>
      </w:tr>
      <w:tr w:rsidR="008140A6" w:rsidRPr="00AC0E62" w:rsidTr="00056E73">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Индекс цен газовой промышленности</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1,013</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1,013</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1,013</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1,013</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1,013</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1,013</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1,013</w:t>
            </w:r>
          </w:p>
        </w:tc>
      </w:tr>
      <w:tr w:rsidR="008140A6" w:rsidRPr="00AC0E62" w:rsidTr="00056E73">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Индекс тарифов на электрическую энергию</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1,035</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1,035</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1,035</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1,035</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1,035</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1,035</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1,035</w:t>
            </w:r>
          </w:p>
        </w:tc>
      </w:tr>
      <w:tr w:rsidR="008140A6" w:rsidRPr="00AC0E62" w:rsidTr="00056E73">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Индекс тарифов на услуги ЖКХ</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1,047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1,047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w:t>
            </w:r>
            <w:r>
              <w:rPr>
                <w:color w:val="000000"/>
              </w:rPr>
              <w:t>9</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w:t>
            </w:r>
            <w:r>
              <w:rPr>
                <w:color w:val="000000"/>
              </w:rPr>
              <w:t>6</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w:t>
            </w:r>
            <w:r>
              <w:rPr>
                <w:color w:val="000000"/>
              </w:rPr>
              <w:t>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w:t>
            </w:r>
            <w:r>
              <w:rPr>
                <w:color w:val="000000"/>
              </w:rPr>
              <w:t>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w:t>
            </w:r>
            <w:r>
              <w:rPr>
                <w:color w:val="000000"/>
              </w:rPr>
              <w:t>6</w:t>
            </w:r>
          </w:p>
        </w:tc>
      </w:tr>
      <w:tr w:rsidR="008140A6" w:rsidRPr="00AC0E62" w:rsidTr="00056E73">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Индекс цен химической промышленности</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1,029</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1,029</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1,029</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1,029</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1,029</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1,029</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1,029</w:t>
            </w:r>
          </w:p>
        </w:tc>
      </w:tr>
      <w:tr w:rsidR="008140A6" w:rsidRPr="00AC0E62" w:rsidTr="00056E73">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Индекс цен на нефтепродукты</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1,001</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1,001</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1,001</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1,001</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1,001</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1,001</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8140A6" w:rsidRPr="00AC0E62" w:rsidRDefault="008140A6" w:rsidP="00056E73">
            <w:pPr>
              <w:jc w:val="center"/>
              <w:rPr>
                <w:color w:val="000000"/>
              </w:rPr>
            </w:pPr>
            <w:r w:rsidRPr="00AC0E62">
              <w:rPr>
                <w:color w:val="000000"/>
              </w:rPr>
              <w:t>1,001</w:t>
            </w:r>
          </w:p>
        </w:tc>
      </w:tr>
    </w:tbl>
    <w:p w:rsidR="008140A6" w:rsidRPr="000D289E" w:rsidRDefault="008140A6" w:rsidP="008140A6">
      <w:pPr>
        <w:spacing w:line="276" w:lineRule="auto"/>
        <w:jc w:val="center"/>
        <w:rPr>
          <w:b/>
          <w:sz w:val="28"/>
          <w:szCs w:val="28"/>
        </w:rPr>
      </w:pPr>
    </w:p>
    <w:p w:rsidR="008140A6" w:rsidRDefault="008140A6" w:rsidP="008140A6">
      <w:pPr>
        <w:spacing w:line="276" w:lineRule="auto"/>
        <w:jc w:val="center"/>
        <w:rPr>
          <w:b/>
          <w:sz w:val="28"/>
          <w:szCs w:val="28"/>
        </w:rPr>
      </w:pPr>
    </w:p>
    <w:p w:rsidR="008140A6" w:rsidRDefault="008140A6" w:rsidP="008140A6">
      <w:pPr>
        <w:spacing w:line="276" w:lineRule="auto"/>
        <w:jc w:val="center"/>
        <w:rPr>
          <w:b/>
          <w:sz w:val="28"/>
          <w:szCs w:val="28"/>
        </w:rPr>
      </w:pPr>
    </w:p>
    <w:p w:rsidR="008140A6" w:rsidRDefault="008140A6" w:rsidP="008140A6">
      <w:pPr>
        <w:spacing w:line="276" w:lineRule="auto"/>
        <w:jc w:val="center"/>
        <w:rPr>
          <w:b/>
          <w:sz w:val="28"/>
          <w:szCs w:val="28"/>
        </w:rPr>
      </w:pPr>
    </w:p>
    <w:p w:rsidR="008140A6" w:rsidRDefault="008140A6" w:rsidP="008140A6">
      <w:pPr>
        <w:spacing w:line="276" w:lineRule="auto"/>
        <w:jc w:val="center"/>
        <w:rPr>
          <w:b/>
          <w:sz w:val="28"/>
          <w:szCs w:val="28"/>
        </w:rPr>
      </w:pPr>
    </w:p>
    <w:p w:rsidR="008140A6" w:rsidRDefault="008140A6" w:rsidP="008140A6">
      <w:pPr>
        <w:spacing w:line="276" w:lineRule="auto"/>
        <w:jc w:val="center"/>
        <w:rPr>
          <w:b/>
          <w:sz w:val="28"/>
          <w:szCs w:val="28"/>
        </w:rPr>
      </w:pPr>
    </w:p>
    <w:p w:rsidR="008140A6" w:rsidRDefault="008140A6" w:rsidP="008140A6">
      <w:pPr>
        <w:spacing w:line="276" w:lineRule="auto"/>
        <w:jc w:val="center"/>
        <w:rPr>
          <w:b/>
          <w:sz w:val="28"/>
          <w:szCs w:val="28"/>
        </w:rPr>
      </w:pPr>
    </w:p>
    <w:p w:rsidR="008140A6" w:rsidRDefault="008140A6" w:rsidP="008140A6">
      <w:pPr>
        <w:spacing w:line="276" w:lineRule="auto"/>
        <w:jc w:val="center"/>
        <w:rPr>
          <w:b/>
          <w:sz w:val="28"/>
          <w:szCs w:val="28"/>
        </w:rPr>
      </w:pPr>
    </w:p>
    <w:p w:rsidR="008140A6" w:rsidRDefault="008140A6" w:rsidP="008140A6">
      <w:pPr>
        <w:spacing w:line="276" w:lineRule="auto"/>
        <w:jc w:val="center"/>
        <w:rPr>
          <w:b/>
          <w:sz w:val="28"/>
          <w:szCs w:val="28"/>
        </w:rPr>
      </w:pPr>
    </w:p>
    <w:p w:rsidR="008140A6" w:rsidRDefault="008140A6" w:rsidP="008140A6">
      <w:pPr>
        <w:spacing w:line="276" w:lineRule="auto"/>
        <w:jc w:val="center"/>
        <w:rPr>
          <w:b/>
          <w:sz w:val="28"/>
          <w:szCs w:val="28"/>
        </w:rPr>
      </w:pPr>
    </w:p>
    <w:p w:rsidR="008140A6" w:rsidRDefault="008140A6" w:rsidP="008140A6">
      <w:pPr>
        <w:spacing w:line="276" w:lineRule="auto"/>
        <w:jc w:val="center"/>
        <w:rPr>
          <w:b/>
          <w:sz w:val="28"/>
          <w:szCs w:val="28"/>
        </w:rPr>
      </w:pPr>
    </w:p>
    <w:p w:rsidR="008140A6" w:rsidRPr="000D289E" w:rsidRDefault="008140A6" w:rsidP="008140A6">
      <w:pPr>
        <w:spacing w:line="276" w:lineRule="auto"/>
        <w:jc w:val="center"/>
        <w:rPr>
          <w:b/>
          <w:sz w:val="28"/>
          <w:szCs w:val="28"/>
        </w:rPr>
      </w:pPr>
      <w:r>
        <w:rPr>
          <w:b/>
          <w:sz w:val="28"/>
          <w:szCs w:val="28"/>
        </w:rPr>
        <w:t>Г</w:t>
      </w:r>
      <w:r w:rsidRPr="000D289E">
        <w:rPr>
          <w:b/>
          <w:sz w:val="28"/>
          <w:szCs w:val="28"/>
        </w:rPr>
        <w:t xml:space="preserve">ЛАВА 15. РЕЕСТР ЕДИНЫХ ТЕПЛОСНАБЖАЮЩИХ </w:t>
      </w:r>
    </w:p>
    <w:p w:rsidR="008140A6" w:rsidRPr="000D289E" w:rsidRDefault="008140A6" w:rsidP="008140A6">
      <w:pPr>
        <w:spacing w:line="276" w:lineRule="auto"/>
        <w:jc w:val="center"/>
        <w:rPr>
          <w:b/>
          <w:sz w:val="28"/>
          <w:szCs w:val="28"/>
        </w:rPr>
      </w:pPr>
      <w:r w:rsidRPr="000D289E">
        <w:rPr>
          <w:b/>
          <w:sz w:val="28"/>
          <w:szCs w:val="28"/>
        </w:rPr>
        <w:t>ОРГАНИЗАЦИЙ</w:t>
      </w:r>
    </w:p>
    <w:p w:rsidR="008140A6" w:rsidRDefault="008140A6" w:rsidP="008140A6">
      <w:pPr>
        <w:spacing w:line="276" w:lineRule="auto"/>
        <w:jc w:val="center"/>
        <w:rPr>
          <w:b/>
          <w:color w:val="000000"/>
          <w:sz w:val="28"/>
          <w:szCs w:val="28"/>
        </w:rPr>
      </w:pPr>
      <w:r>
        <w:rPr>
          <w:b/>
          <w:color w:val="000000"/>
          <w:sz w:val="28"/>
          <w:szCs w:val="28"/>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Сельского поселения Верхний Курп</w:t>
      </w:r>
    </w:p>
    <w:p w:rsidR="008140A6" w:rsidRPr="00AC0E62" w:rsidRDefault="008140A6" w:rsidP="008140A6">
      <w:pPr>
        <w:spacing w:line="276" w:lineRule="auto"/>
        <w:ind w:right="-1" w:firstLine="708"/>
        <w:jc w:val="both"/>
        <w:rPr>
          <w:rFonts w:eastAsia="Calibri"/>
          <w:sz w:val="28"/>
          <w:szCs w:val="28"/>
          <w:lang w:eastAsia="en-US"/>
        </w:rPr>
      </w:pPr>
      <w:r w:rsidRPr="00AC0E62">
        <w:rPr>
          <w:rFonts w:eastAsia="Calibri"/>
          <w:sz w:val="28"/>
          <w:szCs w:val="28"/>
          <w:lang w:eastAsia="en-US"/>
        </w:rPr>
        <w:t xml:space="preserve">В соответствии с пунктом 23 постановления </w:t>
      </w:r>
      <w:r w:rsidRPr="00AC0E62">
        <w:rPr>
          <w:sz w:val="28"/>
          <w:szCs w:val="28"/>
          <w:lang w:eastAsia="en-US"/>
        </w:rPr>
        <w:t xml:space="preserve">Правительства Российской Федерации от 22 февраля 2012 г. N 154 «О требованиях к схемам теплоснабжения, порядку их разработки и утверждения» (в редакции постановления Правительства Российской Федерации от </w:t>
      </w:r>
      <w:r>
        <w:rPr>
          <w:sz w:val="28"/>
          <w:szCs w:val="28"/>
          <w:lang w:eastAsia="en-US"/>
        </w:rPr>
        <w:t>10</w:t>
      </w:r>
      <w:r w:rsidRPr="00AC0E62">
        <w:rPr>
          <w:sz w:val="28"/>
          <w:szCs w:val="28"/>
          <w:lang w:eastAsia="en-US"/>
        </w:rPr>
        <w:t xml:space="preserve"> </w:t>
      </w:r>
      <w:r>
        <w:rPr>
          <w:sz w:val="28"/>
          <w:szCs w:val="28"/>
          <w:lang w:eastAsia="en-US"/>
        </w:rPr>
        <w:t>января</w:t>
      </w:r>
      <w:r w:rsidRPr="00AC0E62">
        <w:rPr>
          <w:sz w:val="28"/>
          <w:szCs w:val="28"/>
          <w:lang w:eastAsia="en-US"/>
        </w:rPr>
        <w:t xml:space="preserve"> 20</w:t>
      </w:r>
      <w:r>
        <w:rPr>
          <w:sz w:val="28"/>
          <w:szCs w:val="28"/>
          <w:lang w:eastAsia="en-US"/>
        </w:rPr>
        <w:t>23</w:t>
      </w:r>
      <w:r w:rsidRPr="00AC0E62">
        <w:rPr>
          <w:sz w:val="28"/>
          <w:szCs w:val="28"/>
          <w:lang w:eastAsia="en-US"/>
        </w:rPr>
        <w:t xml:space="preserve"> г.) </w:t>
      </w:r>
      <w:r w:rsidRPr="00AC0E62">
        <w:rPr>
          <w:rFonts w:eastAsia="Calibri"/>
          <w:sz w:val="28"/>
          <w:szCs w:val="28"/>
          <w:lang w:eastAsia="en-US"/>
        </w:rPr>
        <w:t>в схеме теплоснабжения должен быть проработан раздел, содержащий обоснования решения по определению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 утверждаемых Правительством РФ.</w:t>
      </w:r>
    </w:p>
    <w:p w:rsidR="008140A6" w:rsidRPr="00AC0E62" w:rsidRDefault="008140A6" w:rsidP="008140A6">
      <w:pPr>
        <w:spacing w:line="276" w:lineRule="auto"/>
        <w:ind w:right="-1" w:firstLine="708"/>
        <w:jc w:val="both"/>
        <w:rPr>
          <w:rFonts w:eastAsia="Calibri"/>
          <w:sz w:val="28"/>
          <w:szCs w:val="28"/>
          <w:highlight w:val="yellow"/>
          <w:lang w:eastAsia="en-US"/>
        </w:rPr>
      </w:pPr>
      <w:r w:rsidRPr="00AC0E62">
        <w:rPr>
          <w:rFonts w:eastAsia="Calibri"/>
          <w:sz w:val="28"/>
          <w:szCs w:val="28"/>
          <w:lang w:eastAsia="en-US"/>
        </w:rPr>
        <w:t xml:space="preserve">Реестр систем теплоснабжения, содержащий перечень теплоснабжающих организаций, действующих в каждой системе теплоснабжения, приведен в таблице </w:t>
      </w:r>
      <w:r>
        <w:rPr>
          <w:rFonts w:eastAsia="Calibri"/>
          <w:sz w:val="28"/>
          <w:szCs w:val="28"/>
          <w:lang w:eastAsia="en-US"/>
        </w:rPr>
        <w:t>52</w:t>
      </w:r>
      <w:r w:rsidRPr="00AC0E62">
        <w:rPr>
          <w:rFonts w:eastAsia="Calibri"/>
          <w:sz w:val="28"/>
          <w:szCs w:val="28"/>
          <w:lang w:eastAsia="en-US"/>
        </w:rPr>
        <w:t>.</w:t>
      </w: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rPr>
          <w:b/>
          <w:color w:val="000000"/>
          <w:sz w:val="28"/>
          <w:szCs w:val="28"/>
        </w:rPr>
        <w:sectPr w:rsidR="008140A6" w:rsidSect="008B41BE">
          <w:pgSz w:w="11906" w:h="16838"/>
          <w:pgMar w:top="851" w:right="567" w:bottom="851" w:left="1701" w:header="720" w:footer="720" w:gutter="0"/>
          <w:cols w:space="720"/>
          <w:docGrid w:linePitch="360"/>
        </w:sectPr>
      </w:pPr>
    </w:p>
    <w:p w:rsidR="008140A6" w:rsidRPr="0064308E" w:rsidRDefault="008140A6" w:rsidP="008140A6">
      <w:pPr>
        <w:keepNext/>
        <w:contextualSpacing/>
        <w:jc w:val="center"/>
        <w:rPr>
          <w:rFonts w:eastAsia="Calibri"/>
          <w:bCs/>
          <w:szCs w:val="18"/>
        </w:rPr>
      </w:pPr>
      <w:bookmarkStart w:id="135" w:name="_Ref104762007"/>
      <w:bookmarkStart w:id="136" w:name="_Toc101105334"/>
      <w:r w:rsidRPr="0064308E">
        <w:rPr>
          <w:rFonts w:eastAsia="Calibri"/>
          <w:bCs/>
          <w:szCs w:val="18"/>
        </w:rPr>
        <w:t>Таблица</w:t>
      </w:r>
      <w:bookmarkEnd w:id="135"/>
      <w:r>
        <w:rPr>
          <w:rFonts w:eastAsia="Calibri"/>
          <w:bCs/>
          <w:szCs w:val="18"/>
        </w:rPr>
        <w:t xml:space="preserve"> 52</w:t>
      </w:r>
      <w:r w:rsidRPr="0064308E">
        <w:rPr>
          <w:rFonts w:eastAsia="Calibri"/>
          <w:bCs/>
          <w:szCs w:val="18"/>
        </w:rPr>
        <w:t xml:space="preserve"> – Актуализированный реестр систем теплоснабжения на территории </w:t>
      </w:r>
      <w:bookmarkEnd w:id="136"/>
      <w:r>
        <w:rPr>
          <w:rFonts w:eastAsia="Calibri"/>
          <w:bCs/>
          <w:szCs w:val="18"/>
        </w:rPr>
        <w:t>сельского поселения Верхний Курп</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76"/>
        <w:gridCol w:w="4117"/>
        <w:gridCol w:w="5281"/>
        <w:gridCol w:w="5278"/>
      </w:tblGrid>
      <w:tr w:rsidR="008140A6" w:rsidRPr="00211997" w:rsidTr="00056E73">
        <w:trPr>
          <w:tblHeader/>
        </w:trPr>
        <w:tc>
          <w:tcPr>
            <w:tcW w:w="220" w:type="pct"/>
            <w:vMerge w:val="restart"/>
            <w:shd w:val="clear" w:color="auto" w:fill="FFFFFF"/>
            <w:vAlign w:val="center"/>
          </w:tcPr>
          <w:p w:rsidR="008140A6" w:rsidRPr="00211997" w:rsidRDefault="008140A6" w:rsidP="00056E73">
            <w:pPr>
              <w:spacing w:line="276" w:lineRule="auto"/>
              <w:jc w:val="center"/>
              <w:rPr>
                <w:rFonts w:eastAsia="Calibri"/>
                <w:b/>
                <w:sz w:val="22"/>
                <w:szCs w:val="22"/>
                <w:lang w:eastAsia="en-US"/>
              </w:rPr>
            </w:pPr>
            <w:r w:rsidRPr="00211997">
              <w:rPr>
                <w:rFonts w:eastAsia="Calibri"/>
                <w:b/>
                <w:sz w:val="22"/>
                <w:szCs w:val="22"/>
                <w:lang w:eastAsia="en-US"/>
              </w:rPr>
              <w:t>№ п/п</w:t>
            </w:r>
          </w:p>
        </w:tc>
        <w:tc>
          <w:tcPr>
            <w:tcW w:w="1341" w:type="pct"/>
            <w:vMerge w:val="restart"/>
            <w:shd w:val="clear" w:color="auto" w:fill="FFFFFF"/>
            <w:vAlign w:val="center"/>
          </w:tcPr>
          <w:p w:rsidR="008140A6" w:rsidRPr="00211997" w:rsidRDefault="008140A6" w:rsidP="00056E73">
            <w:pPr>
              <w:spacing w:line="276" w:lineRule="auto"/>
              <w:jc w:val="center"/>
              <w:rPr>
                <w:rFonts w:eastAsia="Calibri"/>
                <w:b/>
                <w:sz w:val="22"/>
                <w:szCs w:val="22"/>
                <w:lang w:eastAsia="en-US"/>
              </w:rPr>
            </w:pPr>
            <w:r w:rsidRPr="00211997">
              <w:rPr>
                <w:rFonts w:eastAsia="Calibri"/>
                <w:b/>
                <w:sz w:val="22"/>
                <w:szCs w:val="22"/>
                <w:lang w:eastAsia="en-US"/>
              </w:rPr>
              <w:t>Источник тепловой энергии</w:t>
            </w:r>
          </w:p>
        </w:tc>
        <w:tc>
          <w:tcPr>
            <w:tcW w:w="3439" w:type="pct"/>
            <w:gridSpan w:val="2"/>
            <w:shd w:val="clear" w:color="auto" w:fill="FFFFFF"/>
          </w:tcPr>
          <w:p w:rsidR="008140A6" w:rsidRPr="00211997" w:rsidRDefault="008140A6" w:rsidP="00056E73">
            <w:pPr>
              <w:spacing w:line="276" w:lineRule="auto"/>
              <w:jc w:val="center"/>
              <w:rPr>
                <w:rFonts w:eastAsia="Calibri"/>
                <w:b/>
                <w:sz w:val="22"/>
                <w:szCs w:val="22"/>
                <w:lang w:eastAsia="en-US"/>
              </w:rPr>
            </w:pPr>
            <w:r w:rsidRPr="00211997">
              <w:rPr>
                <w:rFonts w:eastAsia="Calibri"/>
                <w:b/>
                <w:sz w:val="22"/>
                <w:szCs w:val="22"/>
                <w:lang w:eastAsia="en-US"/>
              </w:rPr>
              <w:t>Организация, владеющая на праве собственности или на ином законном основании</w:t>
            </w:r>
          </w:p>
        </w:tc>
      </w:tr>
      <w:tr w:rsidR="008140A6" w:rsidRPr="00211997" w:rsidTr="00056E73">
        <w:trPr>
          <w:tblHeader/>
        </w:trPr>
        <w:tc>
          <w:tcPr>
            <w:tcW w:w="220" w:type="pct"/>
            <w:vMerge/>
            <w:shd w:val="clear" w:color="auto" w:fill="FFFFFF"/>
            <w:vAlign w:val="center"/>
          </w:tcPr>
          <w:p w:rsidR="008140A6" w:rsidRPr="00211997" w:rsidRDefault="008140A6" w:rsidP="00056E73">
            <w:pPr>
              <w:spacing w:line="276" w:lineRule="auto"/>
              <w:jc w:val="center"/>
              <w:rPr>
                <w:rFonts w:eastAsia="Calibri"/>
                <w:b/>
                <w:sz w:val="22"/>
                <w:szCs w:val="22"/>
                <w:lang w:eastAsia="en-US"/>
              </w:rPr>
            </w:pPr>
          </w:p>
        </w:tc>
        <w:tc>
          <w:tcPr>
            <w:tcW w:w="1341" w:type="pct"/>
            <w:vMerge/>
            <w:shd w:val="clear" w:color="auto" w:fill="FFFFFF"/>
          </w:tcPr>
          <w:p w:rsidR="008140A6" w:rsidRPr="00211997" w:rsidRDefault="008140A6" w:rsidP="00056E73">
            <w:pPr>
              <w:spacing w:line="276" w:lineRule="auto"/>
              <w:jc w:val="center"/>
              <w:rPr>
                <w:rFonts w:eastAsia="Calibri"/>
                <w:b/>
                <w:sz w:val="22"/>
                <w:szCs w:val="22"/>
                <w:lang w:eastAsia="en-US"/>
              </w:rPr>
            </w:pPr>
          </w:p>
        </w:tc>
        <w:tc>
          <w:tcPr>
            <w:tcW w:w="1720" w:type="pct"/>
            <w:shd w:val="clear" w:color="auto" w:fill="FFFFFF"/>
          </w:tcPr>
          <w:p w:rsidR="008140A6" w:rsidRPr="00211997" w:rsidRDefault="008140A6" w:rsidP="00056E73">
            <w:pPr>
              <w:spacing w:line="276" w:lineRule="auto"/>
              <w:jc w:val="center"/>
              <w:rPr>
                <w:rFonts w:eastAsia="Calibri"/>
                <w:b/>
                <w:sz w:val="22"/>
                <w:szCs w:val="22"/>
                <w:lang w:eastAsia="en-US"/>
              </w:rPr>
            </w:pPr>
            <w:r w:rsidRPr="00211997">
              <w:rPr>
                <w:rFonts w:eastAsia="Calibri"/>
                <w:b/>
                <w:sz w:val="22"/>
                <w:szCs w:val="22"/>
                <w:lang w:eastAsia="en-US"/>
              </w:rPr>
              <w:t>Источник</w:t>
            </w:r>
          </w:p>
        </w:tc>
        <w:tc>
          <w:tcPr>
            <w:tcW w:w="1719" w:type="pct"/>
            <w:shd w:val="clear" w:color="auto" w:fill="FFFFFF"/>
          </w:tcPr>
          <w:p w:rsidR="008140A6" w:rsidRPr="00211997" w:rsidRDefault="008140A6" w:rsidP="00056E73">
            <w:pPr>
              <w:spacing w:line="276" w:lineRule="auto"/>
              <w:jc w:val="center"/>
              <w:rPr>
                <w:rFonts w:eastAsia="Calibri"/>
                <w:b/>
                <w:sz w:val="22"/>
                <w:szCs w:val="22"/>
                <w:lang w:eastAsia="en-US"/>
              </w:rPr>
            </w:pPr>
            <w:r w:rsidRPr="00211997">
              <w:rPr>
                <w:rFonts w:eastAsia="Calibri"/>
                <w:b/>
                <w:sz w:val="22"/>
                <w:szCs w:val="22"/>
                <w:lang w:eastAsia="en-US"/>
              </w:rPr>
              <w:t>Тепловые сети</w:t>
            </w:r>
          </w:p>
        </w:tc>
      </w:tr>
      <w:tr w:rsidR="008140A6" w:rsidRPr="00211997" w:rsidTr="00056E73">
        <w:tc>
          <w:tcPr>
            <w:tcW w:w="220" w:type="pct"/>
            <w:shd w:val="clear" w:color="auto" w:fill="auto"/>
            <w:vAlign w:val="center"/>
          </w:tcPr>
          <w:p w:rsidR="008140A6" w:rsidRPr="00211997" w:rsidRDefault="008140A6" w:rsidP="00056E73">
            <w:pPr>
              <w:spacing w:line="276" w:lineRule="auto"/>
              <w:jc w:val="center"/>
              <w:rPr>
                <w:rFonts w:eastAsia="Calibri"/>
                <w:sz w:val="22"/>
                <w:szCs w:val="22"/>
                <w:lang w:eastAsia="en-US"/>
              </w:rPr>
            </w:pPr>
            <w:r w:rsidRPr="00211997">
              <w:rPr>
                <w:rFonts w:eastAsia="Calibri"/>
                <w:sz w:val="22"/>
                <w:szCs w:val="22"/>
                <w:lang w:eastAsia="en-US"/>
              </w:rPr>
              <w:t>1</w:t>
            </w:r>
          </w:p>
        </w:tc>
        <w:tc>
          <w:tcPr>
            <w:tcW w:w="1341" w:type="pct"/>
            <w:shd w:val="clear" w:color="auto" w:fill="auto"/>
            <w:vAlign w:val="center"/>
          </w:tcPr>
          <w:p w:rsidR="008140A6" w:rsidRPr="00211997" w:rsidRDefault="008140A6" w:rsidP="00056E73">
            <w:pPr>
              <w:ind w:right="-99"/>
              <w:outlineLvl w:val="1"/>
            </w:pPr>
            <w:r>
              <w:t>Котельная ул. Советская, 133</w:t>
            </w:r>
          </w:p>
        </w:tc>
        <w:tc>
          <w:tcPr>
            <w:tcW w:w="1720" w:type="pct"/>
            <w:shd w:val="clear" w:color="auto" w:fill="auto"/>
            <w:vAlign w:val="center"/>
          </w:tcPr>
          <w:p w:rsidR="008140A6" w:rsidRPr="00211997" w:rsidRDefault="008140A6" w:rsidP="00056E73">
            <w:pPr>
              <w:ind w:firstLine="709"/>
              <w:jc w:val="center"/>
            </w:pPr>
            <w:r>
              <w:rPr>
                <w:rFonts w:eastAsia="Verdana"/>
                <w:lang w:eastAsia="en-US"/>
              </w:rPr>
              <w:t>МУП «Теплоэенргосбыт»</w:t>
            </w:r>
          </w:p>
        </w:tc>
        <w:tc>
          <w:tcPr>
            <w:tcW w:w="1719" w:type="pct"/>
            <w:shd w:val="clear" w:color="auto" w:fill="auto"/>
            <w:vAlign w:val="center"/>
          </w:tcPr>
          <w:p w:rsidR="008140A6" w:rsidRPr="00211997" w:rsidRDefault="008140A6" w:rsidP="00056E73">
            <w:pPr>
              <w:ind w:firstLine="709"/>
              <w:jc w:val="center"/>
            </w:pPr>
            <w:r>
              <w:rPr>
                <w:rFonts w:eastAsia="Verdana"/>
                <w:lang w:eastAsia="en-US"/>
              </w:rPr>
              <w:t>МУП «Теректеплосбыт»</w:t>
            </w:r>
          </w:p>
        </w:tc>
      </w:tr>
    </w:tbl>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rPr>
          <w:b/>
          <w:color w:val="000000"/>
          <w:sz w:val="28"/>
          <w:szCs w:val="28"/>
        </w:rPr>
        <w:sectPr w:rsidR="008140A6" w:rsidSect="0064308E">
          <w:pgSz w:w="16838" w:h="11906" w:orient="landscape"/>
          <w:pgMar w:top="1701" w:right="851" w:bottom="567" w:left="851" w:header="720" w:footer="720" w:gutter="0"/>
          <w:cols w:space="720"/>
          <w:docGrid w:linePitch="360"/>
        </w:sectPr>
      </w:pPr>
    </w:p>
    <w:p w:rsidR="008140A6" w:rsidRDefault="008140A6" w:rsidP="008140A6">
      <w:pPr>
        <w:spacing w:line="276" w:lineRule="auto"/>
        <w:jc w:val="center"/>
        <w:rPr>
          <w:b/>
          <w:color w:val="000000"/>
          <w:sz w:val="28"/>
          <w:szCs w:val="28"/>
        </w:rPr>
      </w:pPr>
      <w:r>
        <w:rPr>
          <w:b/>
          <w:color w:val="000000"/>
          <w:sz w:val="28"/>
          <w:szCs w:val="28"/>
        </w:rPr>
        <w:t xml:space="preserve">15.2. Реестр единых теплоснабжающих организаций, содержащий перечень систем теплоснабжения, входящих состав единой теплоснабжающей организации </w:t>
      </w:r>
    </w:p>
    <w:p w:rsidR="008140A6" w:rsidRPr="0064308E" w:rsidRDefault="008140A6" w:rsidP="008140A6">
      <w:pPr>
        <w:spacing w:line="276" w:lineRule="auto"/>
        <w:ind w:right="-284" w:firstLine="708"/>
        <w:jc w:val="both"/>
        <w:rPr>
          <w:rFonts w:eastAsia="Calibri"/>
          <w:sz w:val="28"/>
          <w:szCs w:val="28"/>
          <w:lang w:eastAsia="en-US"/>
        </w:rPr>
      </w:pPr>
      <w:r w:rsidRPr="0064308E">
        <w:rPr>
          <w:rFonts w:eastAsia="Calibri"/>
          <w:sz w:val="28"/>
          <w:szCs w:val="28"/>
          <w:lang w:eastAsia="en-US"/>
        </w:rPr>
        <w:t>На основании критериев, установленных постановлением Правительства РФ от 08.08.2012 №808, при утверждении схемы теплоснабжения были утверждены зоны деятельности с назначением в каждой зоне единой теплоснабжающей организации.</w:t>
      </w:r>
    </w:p>
    <w:p w:rsidR="008140A6" w:rsidRDefault="008140A6" w:rsidP="008140A6">
      <w:pPr>
        <w:spacing w:line="276" w:lineRule="auto"/>
        <w:ind w:right="-284" w:firstLine="708"/>
        <w:jc w:val="both"/>
        <w:rPr>
          <w:rFonts w:eastAsia="Calibri"/>
          <w:sz w:val="28"/>
          <w:szCs w:val="28"/>
          <w:lang w:eastAsia="en-US"/>
        </w:rPr>
        <w:sectPr w:rsidR="008140A6" w:rsidSect="003E5882">
          <w:headerReference w:type="even" r:id="rId34"/>
          <w:headerReference w:type="default" r:id="rId35"/>
          <w:footerReference w:type="even" r:id="rId36"/>
          <w:footerReference w:type="default" r:id="rId37"/>
          <w:headerReference w:type="first" r:id="rId38"/>
          <w:footerReference w:type="first" r:id="rId39"/>
          <w:pgSz w:w="11906" w:h="16838"/>
          <w:pgMar w:top="851" w:right="851" w:bottom="794" w:left="1701" w:header="709" w:footer="709" w:gutter="0"/>
          <w:cols w:space="708"/>
          <w:titlePg/>
          <w:docGrid w:linePitch="360"/>
        </w:sectPr>
      </w:pPr>
    </w:p>
    <w:p w:rsidR="008140A6" w:rsidRPr="0064308E" w:rsidRDefault="008140A6" w:rsidP="008140A6">
      <w:pPr>
        <w:keepNext/>
        <w:contextualSpacing/>
        <w:jc w:val="center"/>
        <w:rPr>
          <w:rFonts w:eastAsia="Calibri"/>
          <w:bCs/>
          <w:szCs w:val="18"/>
        </w:rPr>
      </w:pPr>
      <w:bookmarkStart w:id="137" w:name="_Ref115599595"/>
      <w:bookmarkStart w:id="138" w:name="_Toc101105335"/>
      <w:r w:rsidRPr="0064308E">
        <w:rPr>
          <w:rFonts w:eastAsia="Calibri"/>
          <w:bCs/>
          <w:szCs w:val="18"/>
        </w:rPr>
        <w:t xml:space="preserve">Таблица </w:t>
      </w:r>
      <w:bookmarkEnd w:id="137"/>
      <w:r>
        <w:rPr>
          <w:rFonts w:eastAsia="Calibri"/>
          <w:bCs/>
          <w:szCs w:val="18"/>
        </w:rPr>
        <w:t>53</w:t>
      </w:r>
      <w:r w:rsidRPr="0064308E">
        <w:rPr>
          <w:rFonts w:eastAsia="Calibri"/>
          <w:bCs/>
          <w:szCs w:val="18"/>
        </w:rPr>
        <w:t xml:space="preserve"> – Утвержденные ЕТО в системах теплоснабжения на территории </w:t>
      </w:r>
      <w:bookmarkEnd w:id="138"/>
      <w:r>
        <w:rPr>
          <w:rFonts w:eastAsia="Calibri"/>
          <w:bCs/>
          <w:szCs w:val="18"/>
        </w:rPr>
        <w:t>С. Верхний Курп</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3"/>
        <w:gridCol w:w="2654"/>
        <w:gridCol w:w="2551"/>
        <w:gridCol w:w="2410"/>
        <w:gridCol w:w="6804"/>
      </w:tblGrid>
      <w:tr w:rsidR="008140A6" w:rsidRPr="00211997" w:rsidTr="00056E73">
        <w:trPr>
          <w:cantSplit/>
          <w:trHeight w:val="2823"/>
          <w:tblHeader/>
        </w:trPr>
        <w:tc>
          <w:tcPr>
            <w:tcW w:w="573" w:type="dxa"/>
            <w:shd w:val="clear" w:color="auto" w:fill="FFFFFF"/>
            <w:textDirection w:val="btLr"/>
            <w:vAlign w:val="center"/>
          </w:tcPr>
          <w:p w:rsidR="008140A6" w:rsidRPr="00211997" w:rsidRDefault="008140A6" w:rsidP="00056E73">
            <w:pPr>
              <w:jc w:val="center"/>
              <w:rPr>
                <w:b/>
                <w:bCs/>
              </w:rPr>
            </w:pPr>
            <w:r w:rsidRPr="00211997">
              <w:rPr>
                <w:b/>
                <w:bCs/>
              </w:rPr>
              <w:t>№ системы теплоснабжения</w:t>
            </w:r>
          </w:p>
        </w:tc>
        <w:tc>
          <w:tcPr>
            <w:tcW w:w="2654" w:type="dxa"/>
            <w:shd w:val="clear" w:color="auto" w:fill="FFFFFF"/>
            <w:textDirection w:val="btLr"/>
            <w:vAlign w:val="center"/>
          </w:tcPr>
          <w:p w:rsidR="008140A6" w:rsidRPr="00211997" w:rsidRDefault="008140A6" w:rsidP="00056E73">
            <w:pPr>
              <w:jc w:val="center"/>
              <w:rPr>
                <w:b/>
                <w:bCs/>
              </w:rPr>
            </w:pPr>
            <w:r w:rsidRPr="00211997">
              <w:rPr>
                <w:b/>
                <w:bCs/>
              </w:rPr>
              <w:t xml:space="preserve">Наименование </w:t>
            </w:r>
          </w:p>
          <w:p w:rsidR="008140A6" w:rsidRPr="00211997" w:rsidRDefault="008140A6" w:rsidP="00056E73">
            <w:pPr>
              <w:jc w:val="center"/>
              <w:rPr>
                <w:b/>
                <w:bCs/>
              </w:rPr>
            </w:pPr>
            <w:r w:rsidRPr="00211997">
              <w:rPr>
                <w:b/>
                <w:bCs/>
              </w:rPr>
              <w:t>источника тепловой энергии</w:t>
            </w:r>
          </w:p>
        </w:tc>
        <w:tc>
          <w:tcPr>
            <w:tcW w:w="2551" w:type="dxa"/>
            <w:shd w:val="clear" w:color="auto" w:fill="FFFFFF"/>
            <w:textDirection w:val="btLr"/>
            <w:vAlign w:val="center"/>
          </w:tcPr>
          <w:p w:rsidR="008140A6" w:rsidRPr="00211997" w:rsidRDefault="008140A6" w:rsidP="00056E73">
            <w:pPr>
              <w:jc w:val="center"/>
              <w:rPr>
                <w:b/>
                <w:bCs/>
              </w:rPr>
            </w:pPr>
            <w:r w:rsidRPr="00211997">
              <w:rPr>
                <w:b/>
                <w:bCs/>
              </w:rPr>
              <w:t>Теплоснабжающие (теплосетевые) организации в границах системы теплоснабжения</w:t>
            </w:r>
          </w:p>
        </w:tc>
        <w:tc>
          <w:tcPr>
            <w:tcW w:w="2410" w:type="dxa"/>
            <w:shd w:val="clear" w:color="auto" w:fill="FFFFFF"/>
            <w:textDirection w:val="btLr"/>
            <w:vAlign w:val="center"/>
          </w:tcPr>
          <w:p w:rsidR="008140A6" w:rsidRPr="00211997" w:rsidRDefault="008140A6" w:rsidP="00056E73">
            <w:pPr>
              <w:jc w:val="center"/>
              <w:rPr>
                <w:b/>
                <w:bCs/>
              </w:rPr>
            </w:pPr>
            <w:r w:rsidRPr="00211997">
              <w:rPr>
                <w:b/>
                <w:bCs/>
              </w:rPr>
              <w:t>Объекты системы теплоснабжения в обслуживании теплоснабжающей (теплосетевой) организации</w:t>
            </w:r>
          </w:p>
        </w:tc>
        <w:tc>
          <w:tcPr>
            <w:tcW w:w="6804" w:type="dxa"/>
            <w:shd w:val="clear" w:color="auto" w:fill="FFFFFF"/>
            <w:vAlign w:val="center"/>
          </w:tcPr>
          <w:p w:rsidR="008140A6" w:rsidRPr="00211997" w:rsidRDefault="008140A6" w:rsidP="00056E73">
            <w:pPr>
              <w:jc w:val="center"/>
              <w:rPr>
                <w:b/>
                <w:bCs/>
              </w:rPr>
            </w:pPr>
            <w:r w:rsidRPr="00211997">
              <w:rPr>
                <w:b/>
                <w:bCs/>
              </w:rPr>
              <w:t>Основание для присвоения</w:t>
            </w:r>
          </w:p>
        </w:tc>
      </w:tr>
      <w:tr w:rsidR="008140A6" w:rsidRPr="00211997" w:rsidTr="00056E73">
        <w:trPr>
          <w:trHeight w:val="358"/>
        </w:trPr>
        <w:tc>
          <w:tcPr>
            <w:tcW w:w="573" w:type="dxa"/>
            <w:shd w:val="clear" w:color="auto" w:fill="auto"/>
            <w:vAlign w:val="center"/>
          </w:tcPr>
          <w:p w:rsidR="008140A6" w:rsidRPr="00211997" w:rsidRDefault="008140A6" w:rsidP="00056E73">
            <w:pPr>
              <w:jc w:val="center"/>
              <w:rPr>
                <w:bCs/>
              </w:rPr>
            </w:pPr>
            <w:r w:rsidRPr="00211997">
              <w:rPr>
                <w:bCs/>
              </w:rPr>
              <w:t>1</w:t>
            </w:r>
          </w:p>
        </w:tc>
        <w:tc>
          <w:tcPr>
            <w:tcW w:w="2654" w:type="dxa"/>
            <w:shd w:val="clear" w:color="auto" w:fill="auto"/>
            <w:vAlign w:val="center"/>
          </w:tcPr>
          <w:p w:rsidR="008140A6" w:rsidRPr="00211997" w:rsidRDefault="008140A6" w:rsidP="00056E73">
            <w:pPr>
              <w:ind w:right="-99"/>
              <w:outlineLvl w:val="1"/>
            </w:pPr>
            <w:r>
              <w:t>Котельная ул. Советская, 133</w:t>
            </w:r>
          </w:p>
        </w:tc>
        <w:tc>
          <w:tcPr>
            <w:tcW w:w="2551" w:type="dxa"/>
            <w:shd w:val="clear" w:color="auto" w:fill="auto"/>
            <w:vAlign w:val="center"/>
          </w:tcPr>
          <w:p w:rsidR="008140A6" w:rsidRPr="00211997" w:rsidRDefault="008140A6" w:rsidP="00056E73">
            <w:pPr>
              <w:ind w:left="-108" w:firstLine="34"/>
              <w:jc w:val="center"/>
            </w:pPr>
            <w:r>
              <w:rPr>
                <w:rFonts w:eastAsia="Verdana"/>
                <w:lang w:eastAsia="en-US"/>
              </w:rPr>
              <w:t>МУП «Теректеплосбыт»</w:t>
            </w:r>
          </w:p>
        </w:tc>
        <w:tc>
          <w:tcPr>
            <w:tcW w:w="2410" w:type="dxa"/>
            <w:shd w:val="clear" w:color="auto" w:fill="auto"/>
            <w:vAlign w:val="center"/>
          </w:tcPr>
          <w:p w:rsidR="008140A6" w:rsidRPr="00211997" w:rsidRDefault="008140A6" w:rsidP="00056E73">
            <w:pPr>
              <w:jc w:val="center"/>
              <w:rPr>
                <w:bCs/>
              </w:rPr>
            </w:pPr>
            <w:r w:rsidRPr="00211997">
              <w:rPr>
                <w:bCs/>
              </w:rPr>
              <w:t>Источник/</w:t>
            </w:r>
          </w:p>
          <w:p w:rsidR="008140A6" w:rsidRPr="00211997" w:rsidRDefault="008140A6" w:rsidP="00056E73">
            <w:pPr>
              <w:jc w:val="center"/>
              <w:rPr>
                <w:bCs/>
              </w:rPr>
            </w:pPr>
            <w:r w:rsidRPr="00211997">
              <w:rPr>
                <w:bCs/>
              </w:rPr>
              <w:t>тепловые сети</w:t>
            </w:r>
          </w:p>
        </w:tc>
        <w:tc>
          <w:tcPr>
            <w:tcW w:w="6804" w:type="dxa"/>
            <w:shd w:val="clear" w:color="auto" w:fill="auto"/>
            <w:vAlign w:val="center"/>
          </w:tcPr>
          <w:p w:rsidR="008140A6" w:rsidRPr="00211997" w:rsidRDefault="008140A6" w:rsidP="00056E73">
            <w:pPr>
              <w:ind w:left="-108" w:right="-108"/>
              <w:jc w:val="center"/>
              <w:rPr>
                <w:bCs/>
              </w:rPr>
            </w:pPr>
            <w:r w:rsidRPr="00211997">
              <w:rPr>
                <w:bCs/>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тепловой емкостью в соответствующей зоне деятельности (п. 11 постановления Правительства РФ от 8 августа 2012 г. N 808)</w:t>
            </w:r>
          </w:p>
        </w:tc>
      </w:tr>
    </w:tbl>
    <w:p w:rsidR="008140A6" w:rsidRDefault="008140A6" w:rsidP="008140A6">
      <w:pPr>
        <w:spacing w:line="276" w:lineRule="auto"/>
        <w:ind w:right="-284"/>
        <w:jc w:val="both"/>
        <w:rPr>
          <w:rFonts w:eastAsia="Calibri"/>
          <w:sz w:val="28"/>
          <w:szCs w:val="28"/>
          <w:lang w:eastAsia="en-US"/>
        </w:rPr>
        <w:sectPr w:rsidR="008140A6" w:rsidSect="00093A31">
          <w:pgSz w:w="16838" w:h="11906" w:orient="landscape"/>
          <w:pgMar w:top="1701" w:right="1134" w:bottom="964" w:left="1134" w:header="709" w:footer="1176" w:gutter="0"/>
          <w:cols w:space="708"/>
          <w:titlePg/>
          <w:docGrid w:linePitch="360"/>
        </w:sectPr>
      </w:pPr>
    </w:p>
    <w:p w:rsidR="008140A6" w:rsidRDefault="008140A6" w:rsidP="008140A6">
      <w:pPr>
        <w:spacing w:line="276" w:lineRule="auto"/>
        <w:jc w:val="center"/>
        <w:rPr>
          <w:b/>
          <w:color w:val="000000"/>
          <w:sz w:val="28"/>
          <w:szCs w:val="28"/>
        </w:rPr>
      </w:pPr>
      <w:r>
        <w:rPr>
          <w:b/>
          <w:color w:val="000000"/>
          <w:sz w:val="28"/>
          <w:szCs w:val="28"/>
        </w:rPr>
        <w:t>15.3. Основания, в том числе критерии, в соответствии с которыми  теплоснабжающей организации присвоен статус единой теплоснабжающей организации</w:t>
      </w:r>
    </w:p>
    <w:p w:rsidR="008140A6" w:rsidRPr="0064308E" w:rsidRDefault="008140A6" w:rsidP="008140A6">
      <w:pPr>
        <w:spacing w:line="276" w:lineRule="auto"/>
        <w:ind w:right="-285" w:firstLine="708"/>
        <w:jc w:val="both"/>
        <w:rPr>
          <w:rFonts w:eastAsia="Calibri"/>
          <w:sz w:val="28"/>
          <w:szCs w:val="28"/>
          <w:lang w:eastAsia="en-US"/>
        </w:rPr>
      </w:pPr>
      <w:bookmarkStart w:id="139" w:name="_Toc425161142"/>
      <w:bookmarkStart w:id="140" w:name="_Toc425161417"/>
      <w:bookmarkStart w:id="141" w:name="_Toc461636901"/>
      <w:bookmarkStart w:id="142" w:name="_Toc486012743"/>
      <w:bookmarkStart w:id="143" w:name="_Toc486153822"/>
      <w:bookmarkStart w:id="144" w:name="_Toc486153896"/>
      <w:bookmarkStart w:id="145" w:name="_Toc486154212"/>
      <w:r w:rsidRPr="0064308E">
        <w:rPr>
          <w:rFonts w:eastAsia="Calibri"/>
          <w:sz w:val="28"/>
          <w:szCs w:val="28"/>
          <w:lang w:eastAsia="en-US"/>
        </w:rPr>
        <w:t>Согласно п.7 постановления Правительства РФ от 08.08.2012 г. № 808 «Об организации теплоснабжения в Российской Федерации и о внесении изменений в некоторые акты Правительства Российской Федерации» критериями определения единой теплоснабжающей организации являются:</w:t>
      </w:r>
    </w:p>
    <w:p w:rsidR="008140A6" w:rsidRPr="0064308E" w:rsidRDefault="008140A6" w:rsidP="008140A6">
      <w:pPr>
        <w:widowControl/>
        <w:numPr>
          <w:ilvl w:val="0"/>
          <w:numId w:val="49"/>
        </w:numPr>
        <w:tabs>
          <w:tab w:val="left" w:pos="993"/>
        </w:tabs>
        <w:autoSpaceDE/>
        <w:autoSpaceDN/>
        <w:adjustRightInd/>
        <w:spacing w:after="200" w:line="276" w:lineRule="auto"/>
        <w:ind w:left="0" w:right="-285" w:firstLine="709"/>
        <w:contextualSpacing/>
        <w:jc w:val="both"/>
        <w:rPr>
          <w:rFonts w:eastAsia="Calibri"/>
          <w:sz w:val="28"/>
          <w:szCs w:val="28"/>
          <w:lang w:eastAsia="en-US"/>
        </w:rPr>
      </w:pPr>
      <w:r w:rsidRPr="0064308E">
        <w:rPr>
          <w:rFonts w:eastAsia="Calibri"/>
          <w:sz w:val="28"/>
          <w:szCs w:val="28"/>
          <w:lang w:eastAsia="en-US"/>
        </w:rPr>
        <w:t>владение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w:t>
      </w:r>
    </w:p>
    <w:p w:rsidR="008140A6" w:rsidRPr="0064308E" w:rsidRDefault="008140A6" w:rsidP="008140A6">
      <w:pPr>
        <w:widowControl/>
        <w:numPr>
          <w:ilvl w:val="0"/>
          <w:numId w:val="49"/>
        </w:numPr>
        <w:tabs>
          <w:tab w:val="left" w:pos="993"/>
        </w:tabs>
        <w:autoSpaceDE/>
        <w:autoSpaceDN/>
        <w:adjustRightInd/>
        <w:spacing w:after="200" w:line="276" w:lineRule="auto"/>
        <w:ind w:left="0" w:right="-285" w:firstLine="709"/>
        <w:contextualSpacing/>
        <w:jc w:val="both"/>
        <w:rPr>
          <w:rFonts w:eastAsia="Calibri"/>
          <w:sz w:val="28"/>
          <w:szCs w:val="28"/>
          <w:lang w:eastAsia="en-US"/>
        </w:rPr>
      </w:pPr>
      <w:r w:rsidRPr="0064308E">
        <w:rPr>
          <w:rFonts w:eastAsia="Calibri"/>
          <w:sz w:val="28"/>
          <w:szCs w:val="28"/>
          <w:lang w:eastAsia="en-US"/>
        </w:rPr>
        <w:t>размер собственного капитала;</w:t>
      </w:r>
    </w:p>
    <w:p w:rsidR="008140A6" w:rsidRPr="0064308E" w:rsidRDefault="008140A6" w:rsidP="008140A6">
      <w:pPr>
        <w:widowControl/>
        <w:numPr>
          <w:ilvl w:val="0"/>
          <w:numId w:val="49"/>
        </w:numPr>
        <w:tabs>
          <w:tab w:val="left" w:pos="993"/>
        </w:tabs>
        <w:autoSpaceDE/>
        <w:autoSpaceDN/>
        <w:adjustRightInd/>
        <w:spacing w:after="200" w:line="276" w:lineRule="auto"/>
        <w:ind w:left="0" w:right="-285" w:firstLine="709"/>
        <w:contextualSpacing/>
        <w:jc w:val="both"/>
        <w:rPr>
          <w:rFonts w:eastAsia="Calibri"/>
          <w:sz w:val="28"/>
          <w:szCs w:val="28"/>
          <w:lang w:eastAsia="en-US"/>
        </w:rPr>
      </w:pPr>
      <w:r w:rsidRPr="0064308E">
        <w:rPr>
          <w:rFonts w:eastAsia="Calibri"/>
          <w:sz w:val="28"/>
          <w:szCs w:val="28"/>
          <w:lang w:eastAsia="en-US"/>
        </w:rPr>
        <w:t>способность в лучшей мере обеспечить надежность теплоснабжения в соответствующей системе теплоснабжения.</w:t>
      </w:r>
    </w:p>
    <w:p w:rsidR="008140A6" w:rsidRPr="0064308E" w:rsidRDefault="008140A6" w:rsidP="008140A6">
      <w:pPr>
        <w:spacing w:line="276" w:lineRule="auto"/>
        <w:ind w:right="-285" w:firstLine="708"/>
        <w:jc w:val="both"/>
        <w:rPr>
          <w:rFonts w:eastAsia="Calibri"/>
          <w:sz w:val="28"/>
          <w:szCs w:val="28"/>
          <w:lang w:eastAsia="en-US"/>
        </w:rPr>
      </w:pPr>
      <w:r w:rsidRPr="0064308E">
        <w:rPr>
          <w:rFonts w:eastAsia="Calibri"/>
          <w:sz w:val="28"/>
          <w:szCs w:val="28"/>
          <w:lang w:eastAsia="en-US"/>
        </w:rPr>
        <w:t>По ПП РФ № 808 под рабочей тепловой мощностью понимается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w:t>
      </w:r>
    </w:p>
    <w:p w:rsidR="008140A6" w:rsidRPr="0064308E" w:rsidRDefault="008140A6" w:rsidP="008140A6">
      <w:pPr>
        <w:spacing w:line="276" w:lineRule="auto"/>
        <w:ind w:right="-285" w:firstLine="708"/>
        <w:jc w:val="both"/>
        <w:rPr>
          <w:rFonts w:eastAsia="Calibri"/>
          <w:sz w:val="28"/>
          <w:szCs w:val="28"/>
          <w:lang w:eastAsia="en-US"/>
        </w:rPr>
      </w:pPr>
      <w:r w:rsidRPr="0064308E">
        <w:rPr>
          <w:rFonts w:eastAsia="Calibri"/>
          <w:sz w:val="28"/>
          <w:szCs w:val="28"/>
          <w:lang w:eastAsia="en-US"/>
        </w:rPr>
        <w:t>Емкостью тепловых сетей называется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тепловых сетей.</w:t>
      </w:r>
    </w:p>
    <w:p w:rsidR="008140A6" w:rsidRPr="0064308E" w:rsidRDefault="008140A6" w:rsidP="008140A6">
      <w:pPr>
        <w:spacing w:line="276" w:lineRule="auto"/>
        <w:ind w:right="-285" w:firstLine="708"/>
        <w:jc w:val="both"/>
        <w:rPr>
          <w:rFonts w:eastAsia="Calibri"/>
          <w:sz w:val="28"/>
          <w:szCs w:val="28"/>
          <w:lang w:eastAsia="en-US"/>
        </w:rPr>
      </w:pPr>
      <w:r w:rsidRPr="0064308E">
        <w:rPr>
          <w:rFonts w:eastAsia="Calibri"/>
          <w:sz w:val="28"/>
          <w:szCs w:val="28"/>
          <w:lang w:eastAsia="en-US"/>
        </w:rPr>
        <w:t>Зона деятельности единой теплоснабжающей организации – одна или несколько систем теплоснабжения на территории муниципального округа, в границах которых единая теплоснабжающая организация обязана обслуживать любых обратившихся к ней потребителей тепловой энергии.</w:t>
      </w:r>
    </w:p>
    <w:p w:rsidR="008140A6" w:rsidRPr="0064308E" w:rsidRDefault="008140A6" w:rsidP="008140A6">
      <w:pPr>
        <w:spacing w:line="276" w:lineRule="auto"/>
        <w:ind w:right="-285" w:firstLine="708"/>
        <w:jc w:val="both"/>
        <w:rPr>
          <w:rFonts w:eastAsia="Calibri"/>
          <w:sz w:val="28"/>
          <w:szCs w:val="28"/>
          <w:lang w:eastAsia="en-US"/>
        </w:rPr>
      </w:pPr>
      <w:r w:rsidRPr="0064308E">
        <w:rPr>
          <w:rFonts w:eastAsia="Calibri"/>
          <w:sz w:val="28"/>
          <w:szCs w:val="28"/>
          <w:lang w:eastAsia="en-US"/>
        </w:rPr>
        <w:t xml:space="preserve">Сравнительный анализ критериев определения единых теплоснабжающих организаций в системах теплоснабжения на территории </w:t>
      </w:r>
      <w:r>
        <w:rPr>
          <w:rFonts w:eastAsia="Calibri"/>
          <w:sz w:val="28"/>
          <w:szCs w:val="28"/>
          <w:lang w:eastAsia="en-US"/>
        </w:rPr>
        <w:t xml:space="preserve">Сельского поселения Верхний Курп </w:t>
      </w:r>
      <w:r w:rsidRPr="0064308E">
        <w:rPr>
          <w:rFonts w:eastAsia="Calibri"/>
          <w:sz w:val="28"/>
          <w:szCs w:val="28"/>
          <w:lang w:eastAsia="en-US"/>
        </w:rPr>
        <w:t xml:space="preserve"> приведен в таблице </w:t>
      </w:r>
      <w:fldSimple w:instr=" REF _Ref115599890 \h  \* MERGEFORMAT ">
        <w:r w:rsidRPr="00E845BD">
          <w:rPr>
            <w:rFonts w:eastAsia="Calibri"/>
            <w:vanish/>
            <w:sz w:val="28"/>
            <w:szCs w:val="28"/>
            <w:lang w:eastAsia="en-US"/>
          </w:rPr>
          <w:t xml:space="preserve">Таблица </w:t>
        </w:r>
      </w:fldSimple>
      <w:r w:rsidRPr="0064308E">
        <w:rPr>
          <w:rFonts w:eastAsia="Calibri"/>
          <w:sz w:val="28"/>
          <w:szCs w:val="28"/>
          <w:lang w:eastAsia="en-US"/>
        </w:rPr>
        <w:t>.</w:t>
      </w:r>
    </w:p>
    <w:p w:rsidR="008140A6" w:rsidRPr="0064308E" w:rsidRDefault="008140A6" w:rsidP="008140A6">
      <w:pPr>
        <w:spacing w:line="276" w:lineRule="auto"/>
        <w:ind w:right="-285" w:firstLine="708"/>
        <w:jc w:val="both"/>
        <w:rPr>
          <w:rFonts w:eastAsia="Calibri"/>
          <w:sz w:val="28"/>
          <w:szCs w:val="28"/>
          <w:lang w:eastAsia="en-US"/>
        </w:rPr>
        <w:sectPr w:rsidR="008140A6" w:rsidRPr="0064308E" w:rsidSect="00A244BF">
          <w:headerReference w:type="default" r:id="rId40"/>
          <w:footerReference w:type="default" r:id="rId41"/>
          <w:headerReference w:type="first" r:id="rId42"/>
          <w:footerReference w:type="first" r:id="rId43"/>
          <w:pgSz w:w="11906" w:h="16838"/>
          <w:pgMar w:top="1134" w:right="851" w:bottom="1134" w:left="1701" w:header="709" w:footer="709" w:gutter="0"/>
          <w:cols w:space="708"/>
          <w:docGrid w:linePitch="360"/>
        </w:sectPr>
      </w:pPr>
    </w:p>
    <w:p w:rsidR="008140A6" w:rsidRPr="0064308E" w:rsidRDefault="008140A6" w:rsidP="008140A6">
      <w:pPr>
        <w:keepNext/>
        <w:contextualSpacing/>
        <w:jc w:val="center"/>
        <w:rPr>
          <w:rFonts w:eastAsia="Calibri"/>
          <w:bCs/>
          <w:szCs w:val="18"/>
        </w:rPr>
      </w:pPr>
      <w:bookmarkStart w:id="146" w:name="_Ref115599890"/>
      <w:bookmarkStart w:id="147" w:name="_Toc101105336"/>
      <w:bookmarkEnd w:id="139"/>
      <w:bookmarkEnd w:id="140"/>
      <w:bookmarkEnd w:id="141"/>
      <w:bookmarkEnd w:id="142"/>
      <w:bookmarkEnd w:id="143"/>
      <w:bookmarkEnd w:id="144"/>
      <w:bookmarkEnd w:id="145"/>
      <w:r w:rsidRPr="0064308E">
        <w:rPr>
          <w:rFonts w:eastAsia="Calibri"/>
          <w:bCs/>
          <w:szCs w:val="18"/>
        </w:rPr>
        <w:t xml:space="preserve">Таблица </w:t>
      </w:r>
      <w:bookmarkEnd w:id="146"/>
      <w:r>
        <w:rPr>
          <w:rFonts w:eastAsia="Calibri"/>
          <w:bCs/>
          <w:szCs w:val="18"/>
        </w:rPr>
        <w:t>54</w:t>
      </w:r>
      <w:r w:rsidRPr="0064308E">
        <w:rPr>
          <w:rFonts w:eastAsia="Calibri"/>
          <w:bCs/>
          <w:szCs w:val="18"/>
        </w:rPr>
        <w:t xml:space="preserve"> – Сравнительный анализ критериев определения ЕТО в системах теплоснабжения на территории </w:t>
      </w:r>
      <w:bookmarkEnd w:id="147"/>
      <w:r>
        <w:rPr>
          <w:rFonts w:eastAsia="Calibri"/>
          <w:bCs/>
          <w:szCs w:val="18"/>
        </w:rPr>
        <w:t>С. Верхний Курп</w:t>
      </w: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
        <w:gridCol w:w="2061"/>
        <w:gridCol w:w="1031"/>
        <w:gridCol w:w="2160"/>
        <w:gridCol w:w="1482"/>
        <w:gridCol w:w="1565"/>
        <w:gridCol w:w="1625"/>
        <w:gridCol w:w="978"/>
        <w:gridCol w:w="1222"/>
        <w:gridCol w:w="630"/>
        <w:gridCol w:w="1984"/>
      </w:tblGrid>
      <w:tr w:rsidR="008140A6" w:rsidRPr="00211997" w:rsidTr="00056E73">
        <w:trPr>
          <w:cantSplit/>
          <w:trHeight w:val="2540"/>
          <w:tblHeader/>
        </w:trPr>
        <w:tc>
          <w:tcPr>
            <w:tcW w:w="571" w:type="dxa"/>
            <w:shd w:val="clear" w:color="auto" w:fill="FFFFFF"/>
            <w:textDirection w:val="btLr"/>
            <w:vAlign w:val="center"/>
          </w:tcPr>
          <w:p w:rsidR="008140A6" w:rsidRPr="00211997" w:rsidRDefault="008140A6" w:rsidP="00056E73">
            <w:pPr>
              <w:jc w:val="center"/>
              <w:rPr>
                <w:b/>
                <w:bCs/>
                <w:sz w:val="18"/>
                <w:szCs w:val="18"/>
              </w:rPr>
            </w:pPr>
            <w:r w:rsidRPr="00211997">
              <w:rPr>
                <w:b/>
                <w:bCs/>
                <w:sz w:val="18"/>
                <w:szCs w:val="18"/>
              </w:rPr>
              <w:t>№ системы теплоснабжения</w:t>
            </w:r>
          </w:p>
        </w:tc>
        <w:tc>
          <w:tcPr>
            <w:tcW w:w="2061" w:type="dxa"/>
            <w:shd w:val="clear" w:color="auto" w:fill="FFFFFF"/>
            <w:vAlign w:val="center"/>
          </w:tcPr>
          <w:p w:rsidR="008140A6" w:rsidRPr="00211997" w:rsidRDefault="008140A6" w:rsidP="00056E73">
            <w:pPr>
              <w:jc w:val="center"/>
              <w:rPr>
                <w:b/>
                <w:bCs/>
                <w:sz w:val="18"/>
                <w:szCs w:val="18"/>
              </w:rPr>
            </w:pPr>
            <w:r w:rsidRPr="00211997">
              <w:rPr>
                <w:b/>
                <w:bCs/>
                <w:sz w:val="18"/>
                <w:szCs w:val="18"/>
              </w:rPr>
              <w:t>Наименование источника тепловой энергии в системе теплоснабжения</w:t>
            </w:r>
          </w:p>
        </w:tc>
        <w:tc>
          <w:tcPr>
            <w:tcW w:w="1031" w:type="dxa"/>
            <w:shd w:val="clear" w:color="auto" w:fill="FFFFFF"/>
            <w:textDirection w:val="btLr"/>
            <w:vAlign w:val="center"/>
          </w:tcPr>
          <w:p w:rsidR="008140A6" w:rsidRPr="00211997" w:rsidRDefault="008140A6" w:rsidP="00056E73">
            <w:pPr>
              <w:jc w:val="center"/>
              <w:rPr>
                <w:b/>
                <w:bCs/>
                <w:sz w:val="18"/>
                <w:szCs w:val="18"/>
              </w:rPr>
            </w:pPr>
            <w:r w:rsidRPr="00211997">
              <w:rPr>
                <w:b/>
                <w:bCs/>
                <w:sz w:val="18"/>
                <w:szCs w:val="18"/>
              </w:rPr>
              <w:t>Располагаемая тепловая мощность источника, Гкал/ч</w:t>
            </w:r>
          </w:p>
        </w:tc>
        <w:tc>
          <w:tcPr>
            <w:tcW w:w="2160" w:type="dxa"/>
            <w:shd w:val="clear" w:color="auto" w:fill="FFFFFF"/>
            <w:textDirection w:val="btLr"/>
            <w:vAlign w:val="center"/>
          </w:tcPr>
          <w:p w:rsidR="008140A6" w:rsidRPr="00211997" w:rsidRDefault="008140A6" w:rsidP="00056E73">
            <w:pPr>
              <w:jc w:val="center"/>
              <w:rPr>
                <w:b/>
                <w:bCs/>
                <w:sz w:val="18"/>
                <w:szCs w:val="18"/>
              </w:rPr>
            </w:pPr>
            <w:r w:rsidRPr="00211997">
              <w:rPr>
                <w:b/>
                <w:bCs/>
                <w:sz w:val="18"/>
                <w:szCs w:val="18"/>
              </w:rPr>
              <w:t>Теплоснабжающие (теплосетевые) организации в границах системы теплоснабжения</w:t>
            </w:r>
          </w:p>
        </w:tc>
        <w:tc>
          <w:tcPr>
            <w:tcW w:w="1482" w:type="dxa"/>
            <w:shd w:val="clear" w:color="auto" w:fill="FFFFFF"/>
            <w:textDirection w:val="btLr"/>
            <w:vAlign w:val="center"/>
          </w:tcPr>
          <w:p w:rsidR="008140A6" w:rsidRPr="00211997" w:rsidRDefault="008140A6" w:rsidP="00056E73">
            <w:pPr>
              <w:jc w:val="center"/>
              <w:rPr>
                <w:b/>
                <w:bCs/>
                <w:sz w:val="18"/>
                <w:szCs w:val="18"/>
              </w:rPr>
            </w:pPr>
            <w:r w:rsidRPr="00211997">
              <w:rPr>
                <w:b/>
                <w:bCs/>
                <w:sz w:val="18"/>
                <w:szCs w:val="18"/>
              </w:rPr>
              <w:t>Размер собственного капитала теплоснабжающей (теплосетевой) , организации, тыс. руб.</w:t>
            </w:r>
          </w:p>
        </w:tc>
        <w:tc>
          <w:tcPr>
            <w:tcW w:w="1565" w:type="dxa"/>
            <w:shd w:val="clear" w:color="auto" w:fill="FFFFFF"/>
            <w:textDirection w:val="btLr"/>
            <w:vAlign w:val="center"/>
          </w:tcPr>
          <w:p w:rsidR="008140A6" w:rsidRPr="00211997" w:rsidRDefault="008140A6" w:rsidP="00056E73">
            <w:pPr>
              <w:jc w:val="center"/>
              <w:rPr>
                <w:b/>
                <w:bCs/>
                <w:sz w:val="18"/>
                <w:szCs w:val="18"/>
              </w:rPr>
            </w:pPr>
            <w:r w:rsidRPr="00211997">
              <w:rPr>
                <w:b/>
                <w:bCs/>
                <w:sz w:val="18"/>
                <w:szCs w:val="18"/>
              </w:rPr>
              <w:t>Объекты систем теплоснабжения в обслуживании теплоснабжающей (теплосетевой) организации</w:t>
            </w:r>
          </w:p>
        </w:tc>
        <w:tc>
          <w:tcPr>
            <w:tcW w:w="1625" w:type="dxa"/>
            <w:shd w:val="clear" w:color="auto" w:fill="FFFFFF"/>
            <w:textDirection w:val="btLr"/>
            <w:vAlign w:val="center"/>
          </w:tcPr>
          <w:p w:rsidR="008140A6" w:rsidRPr="00211997" w:rsidRDefault="008140A6" w:rsidP="00056E73">
            <w:pPr>
              <w:jc w:val="center"/>
              <w:rPr>
                <w:b/>
                <w:bCs/>
                <w:sz w:val="18"/>
                <w:szCs w:val="18"/>
              </w:rPr>
            </w:pPr>
            <w:r w:rsidRPr="00211997">
              <w:rPr>
                <w:b/>
                <w:bCs/>
                <w:sz w:val="18"/>
                <w:szCs w:val="18"/>
              </w:rPr>
              <w:t>Вид имущественного права</w:t>
            </w:r>
          </w:p>
        </w:tc>
        <w:tc>
          <w:tcPr>
            <w:tcW w:w="978" w:type="dxa"/>
            <w:shd w:val="clear" w:color="auto" w:fill="FFFFFF"/>
            <w:textDirection w:val="btLr"/>
            <w:vAlign w:val="center"/>
          </w:tcPr>
          <w:p w:rsidR="008140A6" w:rsidRPr="00211997" w:rsidRDefault="008140A6" w:rsidP="00056E73">
            <w:pPr>
              <w:jc w:val="center"/>
              <w:rPr>
                <w:b/>
                <w:bCs/>
                <w:sz w:val="18"/>
                <w:szCs w:val="18"/>
              </w:rPr>
            </w:pPr>
            <w:r w:rsidRPr="00211997">
              <w:rPr>
                <w:b/>
                <w:bCs/>
                <w:sz w:val="18"/>
                <w:szCs w:val="18"/>
              </w:rPr>
              <w:t>Емкость тепловых сетей, куб. м</w:t>
            </w:r>
          </w:p>
        </w:tc>
        <w:tc>
          <w:tcPr>
            <w:tcW w:w="1222" w:type="dxa"/>
            <w:shd w:val="clear" w:color="auto" w:fill="FFFFFF"/>
            <w:textDirection w:val="btLr"/>
            <w:vAlign w:val="center"/>
          </w:tcPr>
          <w:p w:rsidR="008140A6" w:rsidRPr="00211997" w:rsidRDefault="008140A6" w:rsidP="00056E73">
            <w:pPr>
              <w:jc w:val="center"/>
              <w:rPr>
                <w:b/>
                <w:bCs/>
                <w:sz w:val="18"/>
                <w:szCs w:val="18"/>
              </w:rPr>
            </w:pPr>
            <w:r w:rsidRPr="00211997">
              <w:rPr>
                <w:b/>
                <w:bCs/>
                <w:sz w:val="18"/>
                <w:szCs w:val="18"/>
              </w:rPr>
              <w:t>Информация о подаче заявки на присвоение статуса ЕТО</w:t>
            </w:r>
          </w:p>
        </w:tc>
        <w:tc>
          <w:tcPr>
            <w:tcW w:w="630" w:type="dxa"/>
            <w:shd w:val="clear" w:color="auto" w:fill="FFFFFF"/>
            <w:textDirection w:val="btLr"/>
            <w:vAlign w:val="center"/>
          </w:tcPr>
          <w:p w:rsidR="008140A6" w:rsidRPr="00211997" w:rsidRDefault="008140A6" w:rsidP="00056E73">
            <w:pPr>
              <w:jc w:val="center"/>
              <w:rPr>
                <w:b/>
                <w:bCs/>
                <w:sz w:val="18"/>
                <w:szCs w:val="18"/>
              </w:rPr>
            </w:pPr>
            <w:r w:rsidRPr="00211997">
              <w:rPr>
                <w:b/>
                <w:bCs/>
                <w:sz w:val="18"/>
                <w:szCs w:val="18"/>
              </w:rPr>
              <w:t>№ зоны деятельности</w:t>
            </w:r>
          </w:p>
        </w:tc>
        <w:tc>
          <w:tcPr>
            <w:tcW w:w="1984" w:type="dxa"/>
            <w:shd w:val="clear" w:color="auto" w:fill="FFFFFF"/>
            <w:vAlign w:val="center"/>
          </w:tcPr>
          <w:p w:rsidR="008140A6" w:rsidRPr="00211997" w:rsidRDefault="008140A6" w:rsidP="00056E73">
            <w:pPr>
              <w:jc w:val="center"/>
              <w:rPr>
                <w:b/>
                <w:bCs/>
                <w:sz w:val="18"/>
                <w:szCs w:val="18"/>
              </w:rPr>
            </w:pPr>
            <w:r w:rsidRPr="00211997">
              <w:rPr>
                <w:b/>
                <w:bCs/>
                <w:sz w:val="18"/>
                <w:szCs w:val="18"/>
              </w:rPr>
              <w:t>Утвержденная ЕТО</w:t>
            </w:r>
          </w:p>
        </w:tc>
      </w:tr>
      <w:tr w:rsidR="008140A6" w:rsidRPr="00211997" w:rsidTr="00056E73">
        <w:tc>
          <w:tcPr>
            <w:tcW w:w="571" w:type="dxa"/>
            <w:shd w:val="clear" w:color="auto" w:fill="auto"/>
            <w:vAlign w:val="center"/>
          </w:tcPr>
          <w:p w:rsidR="008140A6" w:rsidRPr="00211997" w:rsidRDefault="008140A6" w:rsidP="00056E73">
            <w:pPr>
              <w:jc w:val="center"/>
              <w:rPr>
                <w:bCs/>
                <w:sz w:val="18"/>
                <w:szCs w:val="18"/>
              </w:rPr>
            </w:pPr>
            <w:r w:rsidRPr="00211997">
              <w:rPr>
                <w:bCs/>
                <w:sz w:val="18"/>
                <w:szCs w:val="18"/>
              </w:rPr>
              <w:t>1</w:t>
            </w:r>
          </w:p>
        </w:tc>
        <w:tc>
          <w:tcPr>
            <w:tcW w:w="2061" w:type="dxa"/>
            <w:shd w:val="clear" w:color="auto" w:fill="auto"/>
            <w:vAlign w:val="center"/>
          </w:tcPr>
          <w:p w:rsidR="008140A6" w:rsidRPr="00211997" w:rsidRDefault="008140A6" w:rsidP="00056E73">
            <w:pPr>
              <w:ind w:right="-99"/>
              <w:outlineLvl w:val="1"/>
              <w:rPr>
                <w:sz w:val="18"/>
                <w:szCs w:val="18"/>
                <w:highlight w:val="yellow"/>
              </w:rPr>
            </w:pPr>
            <w:r>
              <w:rPr>
                <w:sz w:val="18"/>
                <w:szCs w:val="18"/>
              </w:rPr>
              <w:t>Котельная ул. Советская, 133</w:t>
            </w:r>
          </w:p>
        </w:tc>
        <w:tc>
          <w:tcPr>
            <w:tcW w:w="1031" w:type="dxa"/>
            <w:shd w:val="clear" w:color="auto" w:fill="auto"/>
            <w:vAlign w:val="center"/>
          </w:tcPr>
          <w:p w:rsidR="008140A6" w:rsidRPr="00211997" w:rsidRDefault="008140A6" w:rsidP="00056E73">
            <w:pPr>
              <w:jc w:val="center"/>
              <w:rPr>
                <w:sz w:val="18"/>
                <w:szCs w:val="18"/>
              </w:rPr>
            </w:pPr>
            <w:r>
              <w:rPr>
                <w:sz w:val="18"/>
                <w:szCs w:val="18"/>
              </w:rPr>
              <w:t>1,4</w:t>
            </w:r>
          </w:p>
        </w:tc>
        <w:tc>
          <w:tcPr>
            <w:tcW w:w="2160" w:type="dxa"/>
            <w:shd w:val="clear" w:color="auto" w:fill="auto"/>
            <w:vAlign w:val="center"/>
          </w:tcPr>
          <w:p w:rsidR="008140A6" w:rsidRPr="00211997" w:rsidRDefault="008140A6" w:rsidP="00056E73">
            <w:pPr>
              <w:spacing w:line="276" w:lineRule="auto"/>
              <w:jc w:val="center"/>
              <w:rPr>
                <w:sz w:val="18"/>
                <w:szCs w:val="18"/>
              </w:rPr>
            </w:pPr>
            <w:r>
              <w:rPr>
                <w:rFonts w:eastAsia="Verdana"/>
                <w:lang w:eastAsia="en-US"/>
              </w:rPr>
              <w:t>МУП «Теректеплосбыт»</w:t>
            </w:r>
          </w:p>
        </w:tc>
        <w:tc>
          <w:tcPr>
            <w:tcW w:w="1482" w:type="dxa"/>
            <w:shd w:val="clear" w:color="auto" w:fill="auto"/>
            <w:vAlign w:val="center"/>
          </w:tcPr>
          <w:p w:rsidR="008140A6" w:rsidRPr="00211997" w:rsidRDefault="008140A6" w:rsidP="00056E73">
            <w:pPr>
              <w:jc w:val="center"/>
              <w:rPr>
                <w:bCs/>
                <w:sz w:val="18"/>
                <w:szCs w:val="18"/>
              </w:rPr>
            </w:pPr>
            <w:r>
              <w:rPr>
                <w:bCs/>
                <w:sz w:val="18"/>
                <w:szCs w:val="18"/>
              </w:rPr>
              <w:t>н/д</w:t>
            </w:r>
          </w:p>
        </w:tc>
        <w:tc>
          <w:tcPr>
            <w:tcW w:w="1565" w:type="dxa"/>
            <w:shd w:val="clear" w:color="auto" w:fill="auto"/>
            <w:vAlign w:val="center"/>
          </w:tcPr>
          <w:p w:rsidR="008140A6" w:rsidRPr="00211997" w:rsidRDefault="008140A6" w:rsidP="00056E73">
            <w:pPr>
              <w:jc w:val="center"/>
              <w:rPr>
                <w:bCs/>
                <w:sz w:val="18"/>
                <w:szCs w:val="18"/>
              </w:rPr>
            </w:pPr>
            <w:r w:rsidRPr="00211997">
              <w:rPr>
                <w:bCs/>
                <w:sz w:val="18"/>
                <w:szCs w:val="18"/>
              </w:rPr>
              <w:t>источник/</w:t>
            </w:r>
          </w:p>
          <w:p w:rsidR="008140A6" w:rsidRPr="00211997" w:rsidRDefault="008140A6" w:rsidP="00056E73">
            <w:pPr>
              <w:jc w:val="center"/>
              <w:rPr>
                <w:bCs/>
                <w:sz w:val="18"/>
                <w:szCs w:val="18"/>
              </w:rPr>
            </w:pPr>
            <w:r w:rsidRPr="00211997">
              <w:rPr>
                <w:bCs/>
                <w:sz w:val="18"/>
                <w:szCs w:val="18"/>
              </w:rPr>
              <w:t>тепловые сети</w:t>
            </w:r>
          </w:p>
        </w:tc>
        <w:tc>
          <w:tcPr>
            <w:tcW w:w="1625" w:type="dxa"/>
            <w:shd w:val="clear" w:color="auto" w:fill="auto"/>
            <w:vAlign w:val="center"/>
          </w:tcPr>
          <w:p w:rsidR="008140A6" w:rsidRPr="009E523F" w:rsidRDefault="008140A6" w:rsidP="00056E73">
            <w:pPr>
              <w:jc w:val="center"/>
              <w:rPr>
                <w:bCs/>
                <w:sz w:val="18"/>
                <w:szCs w:val="18"/>
              </w:rPr>
            </w:pPr>
            <w:r w:rsidRPr="009E523F">
              <w:rPr>
                <w:bCs/>
                <w:sz w:val="18"/>
                <w:szCs w:val="18"/>
              </w:rPr>
              <w:t>собственность</w:t>
            </w:r>
          </w:p>
        </w:tc>
        <w:tc>
          <w:tcPr>
            <w:tcW w:w="978" w:type="dxa"/>
            <w:shd w:val="clear" w:color="auto" w:fill="auto"/>
            <w:vAlign w:val="center"/>
          </w:tcPr>
          <w:p w:rsidR="008140A6" w:rsidRPr="009E523F" w:rsidRDefault="008140A6" w:rsidP="00056E73">
            <w:pPr>
              <w:jc w:val="center"/>
              <w:rPr>
                <w:color w:val="000000"/>
                <w:sz w:val="18"/>
                <w:szCs w:val="18"/>
              </w:rPr>
            </w:pPr>
            <w:r w:rsidRPr="009E523F">
              <w:rPr>
                <w:color w:val="000000"/>
                <w:sz w:val="18"/>
                <w:szCs w:val="18"/>
              </w:rPr>
              <w:t>8,057</w:t>
            </w:r>
          </w:p>
        </w:tc>
        <w:tc>
          <w:tcPr>
            <w:tcW w:w="1222" w:type="dxa"/>
            <w:shd w:val="clear" w:color="auto" w:fill="auto"/>
            <w:vAlign w:val="center"/>
          </w:tcPr>
          <w:p w:rsidR="008140A6" w:rsidRPr="00211997" w:rsidRDefault="008140A6" w:rsidP="00056E73">
            <w:pPr>
              <w:jc w:val="center"/>
              <w:rPr>
                <w:bCs/>
                <w:sz w:val="18"/>
                <w:szCs w:val="18"/>
              </w:rPr>
            </w:pPr>
            <w:r w:rsidRPr="00211997">
              <w:rPr>
                <w:bCs/>
                <w:sz w:val="18"/>
                <w:szCs w:val="18"/>
              </w:rPr>
              <w:t>Заявка не подавалась</w:t>
            </w:r>
          </w:p>
        </w:tc>
        <w:tc>
          <w:tcPr>
            <w:tcW w:w="630" w:type="dxa"/>
            <w:shd w:val="clear" w:color="auto" w:fill="auto"/>
            <w:vAlign w:val="center"/>
          </w:tcPr>
          <w:p w:rsidR="008140A6" w:rsidRPr="00211997" w:rsidRDefault="008140A6" w:rsidP="00056E73">
            <w:pPr>
              <w:jc w:val="center"/>
              <w:rPr>
                <w:bCs/>
                <w:sz w:val="18"/>
                <w:szCs w:val="18"/>
              </w:rPr>
            </w:pPr>
            <w:r w:rsidRPr="00211997">
              <w:rPr>
                <w:bCs/>
                <w:sz w:val="18"/>
                <w:szCs w:val="18"/>
              </w:rPr>
              <w:t>1</w:t>
            </w:r>
          </w:p>
        </w:tc>
        <w:tc>
          <w:tcPr>
            <w:tcW w:w="1984" w:type="dxa"/>
            <w:shd w:val="clear" w:color="auto" w:fill="auto"/>
            <w:vAlign w:val="center"/>
          </w:tcPr>
          <w:p w:rsidR="008140A6" w:rsidRPr="00211997" w:rsidRDefault="008140A6" w:rsidP="00056E73">
            <w:pPr>
              <w:spacing w:line="276" w:lineRule="auto"/>
              <w:jc w:val="center"/>
              <w:rPr>
                <w:sz w:val="18"/>
                <w:szCs w:val="18"/>
              </w:rPr>
            </w:pPr>
            <w:r>
              <w:rPr>
                <w:rFonts w:eastAsia="Verdana"/>
                <w:sz w:val="18"/>
                <w:szCs w:val="18"/>
                <w:lang w:eastAsia="en-US"/>
              </w:rPr>
              <w:t>МУП «</w:t>
            </w:r>
            <w:r>
              <w:rPr>
                <w:rFonts w:eastAsia="Verdana"/>
                <w:lang w:eastAsia="en-US"/>
              </w:rPr>
              <w:t>Теректеплосбыт</w:t>
            </w:r>
            <w:r>
              <w:rPr>
                <w:rFonts w:eastAsia="Verdana"/>
                <w:sz w:val="18"/>
                <w:szCs w:val="18"/>
                <w:lang w:eastAsia="en-US"/>
              </w:rPr>
              <w:t>»</w:t>
            </w:r>
          </w:p>
        </w:tc>
      </w:tr>
    </w:tbl>
    <w:p w:rsidR="008140A6" w:rsidRDefault="008140A6" w:rsidP="008140A6">
      <w:pPr>
        <w:spacing w:line="276" w:lineRule="auto"/>
        <w:jc w:val="center"/>
        <w:rPr>
          <w:b/>
          <w:color w:val="000000"/>
          <w:sz w:val="28"/>
          <w:szCs w:val="28"/>
        </w:rPr>
        <w:sectPr w:rsidR="008140A6" w:rsidSect="0064308E">
          <w:pgSz w:w="16838" w:h="11906" w:orient="landscape"/>
          <w:pgMar w:top="1701" w:right="851" w:bottom="567" w:left="851" w:header="720" w:footer="720" w:gutter="0"/>
          <w:cols w:space="720"/>
          <w:docGrid w:linePitch="360"/>
        </w:sectPr>
      </w:pPr>
    </w:p>
    <w:p w:rsidR="008140A6" w:rsidRDefault="008140A6" w:rsidP="008140A6">
      <w:pPr>
        <w:spacing w:line="276" w:lineRule="auto"/>
        <w:jc w:val="center"/>
        <w:rPr>
          <w:b/>
          <w:color w:val="000000"/>
          <w:sz w:val="28"/>
          <w:szCs w:val="28"/>
        </w:rPr>
      </w:pPr>
      <w:r>
        <w:rPr>
          <w:b/>
          <w:color w:val="000000"/>
          <w:sz w:val="28"/>
          <w:szCs w:val="28"/>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rsidR="008140A6" w:rsidRPr="0064308E" w:rsidRDefault="008140A6" w:rsidP="008140A6">
      <w:pPr>
        <w:spacing w:line="276" w:lineRule="auto"/>
        <w:ind w:right="-1" w:firstLine="708"/>
        <w:jc w:val="both"/>
        <w:rPr>
          <w:rFonts w:eastAsia="Calibri"/>
          <w:sz w:val="28"/>
          <w:szCs w:val="28"/>
          <w:lang w:eastAsia="en-US"/>
        </w:rPr>
      </w:pPr>
      <w:r w:rsidRPr="0064308E">
        <w:rPr>
          <w:rFonts w:eastAsia="Calibri"/>
          <w:sz w:val="28"/>
          <w:szCs w:val="28"/>
          <w:lang w:eastAsia="en-US"/>
        </w:rPr>
        <w:t>Заявки на присвоение статуса единой теплоснабжающей организации от теплоснабжающих организаций в рамках разработки схемы теплоснабжения не поступали.</w:t>
      </w:r>
    </w:p>
    <w:p w:rsidR="008140A6" w:rsidRDefault="008140A6" w:rsidP="008140A6">
      <w:pPr>
        <w:spacing w:line="276" w:lineRule="auto"/>
        <w:jc w:val="center"/>
        <w:rPr>
          <w:b/>
          <w:color w:val="000000"/>
          <w:sz w:val="28"/>
          <w:szCs w:val="28"/>
        </w:rPr>
      </w:pPr>
      <w:r>
        <w:rPr>
          <w:b/>
          <w:color w:val="000000"/>
          <w:sz w:val="28"/>
          <w:szCs w:val="28"/>
        </w:rPr>
        <w:t>15.5. Описание границ зон деятельности единой теплоснабжающей организации</w:t>
      </w:r>
    </w:p>
    <w:p w:rsidR="008140A6" w:rsidRPr="0064308E" w:rsidRDefault="008140A6" w:rsidP="008140A6">
      <w:pPr>
        <w:spacing w:line="276" w:lineRule="auto"/>
        <w:ind w:right="-1" w:firstLine="708"/>
        <w:jc w:val="both"/>
        <w:rPr>
          <w:rFonts w:eastAsia="Calibri"/>
          <w:sz w:val="28"/>
          <w:szCs w:val="28"/>
          <w:lang w:eastAsia="en-US"/>
        </w:rPr>
      </w:pPr>
      <w:r w:rsidRPr="0064308E">
        <w:rPr>
          <w:rFonts w:eastAsia="Calibri"/>
          <w:sz w:val="28"/>
          <w:szCs w:val="28"/>
          <w:lang w:eastAsia="en-US"/>
        </w:rPr>
        <w:t xml:space="preserve">Границей зоны деятельности единой теплоснабжающей организации, действующей на территории </w:t>
      </w:r>
      <w:r>
        <w:rPr>
          <w:rFonts w:eastAsia="Calibri"/>
          <w:sz w:val="28"/>
          <w:szCs w:val="28"/>
          <w:lang w:eastAsia="en-US"/>
        </w:rPr>
        <w:t>сельского поселения Верхний Курп</w:t>
      </w:r>
      <w:r w:rsidRPr="0064308E">
        <w:rPr>
          <w:rFonts w:eastAsia="Calibri"/>
          <w:sz w:val="28"/>
          <w:szCs w:val="28"/>
          <w:lang w:eastAsia="en-US"/>
        </w:rPr>
        <w:t xml:space="preserve">, являются зоны действия источников теплоснабжения, расположенных на территории </w:t>
      </w:r>
      <w:r>
        <w:rPr>
          <w:rFonts w:eastAsia="Calibri"/>
          <w:sz w:val="28"/>
          <w:szCs w:val="28"/>
          <w:lang w:eastAsia="en-US"/>
        </w:rPr>
        <w:t>сельского поселения Верхний Курп</w:t>
      </w:r>
      <w:r w:rsidRPr="0064308E">
        <w:rPr>
          <w:rFonts w:eastAsia="Calibri"/>
          <w:sz w:val="28"/>
          <w:szCs w:val="28"/>
          <w:lang w:eastAsia="en-US"/>
        </w:rPr>
        <w:t>.</w:t>
      </w: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Default="008140A6" w:rsidP="008140A6">
      <w:pPr>
        <w:spacing w:line="276" w:lineRule="auto"/>
        <w:ind w:firstLine="709"/>
        <w:jc w:val="both"/>
        <w:rPr>
          <w:sz w:val="28"/>
          <w:szCs w:val="28"/>
        </w:rPr>
      </w:pP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ГЛАВА 16. РЕЕСТР МЕРОПРИЯТИЙ СХЕМЫ </w:t>
      </w: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ТЕПЛОСНАБЖЕНИЯ</w:t>
      </w: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16.1. Перечень мероприятий по строительству, реконструкции, техническому перевооружению и (или) модернизации источников тепловой энергии</w:t>
      </w:r>
    </w:p>
    <w:p w:rsidR="008140A6" w:rsidRPr="000D289E" w:rsidRDefault="008140A6" w:rsidP="008140A6">
      <w:pPr>
        <w:pStyle w:val="s1"/>
        <w:shd w:val="clear" w:color="auto" w:fill="FFFFFF"/>
        <w:spacing w:before="0" w:beforeAutospacing="0" w:after="0" w:afterAutospacing="0" w:line="276" w:lineRule="auto"/>
        <w:ind w:right="-142"/>
        <w:jc w:val="right"/>
        <w:rPr>
          <w:color w:val="000000"/>
          <w:sz w:val="28"/>
          <w:szCs w:val="28"/>
        </w:rPr>
      </w:pPr>
      <w:r w:rsidRPr="000D289E">
        <w:rPr>
          <w:color w:val="000000"/>
          <w:sz w:val="28"/>
          <w:szCs w:val="28"/>
        </w:rPr>
        <w:t xml:space="preserve">Таблица </w:t>
      </w:r>
      <w:r>
        <w:rPr>
          <w:color w:val="000000"/>
          <w:sz w:val="28"/>
          <w:szCs w:val="28"/>
        </w:rPr>
        <w:t>55</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048"/>
        <w:gridCol w:w="2371"/>
        <w:gridCol w:w="1826"/>
        <w:gridCol w:w="2295"/>
        <w:gridCol w:w="2031"/>
      </w:tblGrid>
      <w:tr w:rsidR="008140A6" w:rsidRPr="0070712F" w:rsidTr="00056E73">
        <w:trPr>
          <w:trHeight w:val="555"/>
        </w:trPr>
        <w:tc>
          <w:tcPr>
            <w:tcW w:w="1098" w:type="dxa"/>
            <w:vAlign w:val="center"/>
          </w:tcPr>
          <w:p w:rsidR="008140A6" w:rsidRPr="0070712F" w:rsidRDefault="008140A6" w:rsidP="00056E73">
            <w:pPr>
              <w:pStyle w:val="s1"/>
              <w:spacing w:before="0" w:beforeAutospacing="0" w:after="0" w:afterAutospacing="0" w:line="276" w:lineRule="auto"/>
              <w:jc w:val="center"/>
              <w:rPr>
                <w:b/>
                <w:color w:val="000000"/>
                <w:sz w:val="22"/>
                <w:szCs w:val="22"/>
              </w:rPr>
            </w:pPr>
            <w:r w:rsidRPr="0070712F">
              <w:rPr>
                <w:b/>
                <w:color w:val="000000"/>
                <w:sz w:val="22"/>
                <w:szCs w:val="22"/>
              </w:rPr>
              <w:t>№ п/п</w:t>
            </w:r>
          </w:p>
        </w:tc>
        <w:tc>
          <w:tcPr>
            <w:tcW w:w="2435" w:type="dxa"/>
            <w:vAlign w:val="center"/>
          </w:tcPr>
          <w:p w:rsidR="008140A6" w:rsidRPr="0070712F" w:rsidRDefault="008140A6" w:rsidP="00056E73">
            <w:pPr>
              <w:spacing w:line="276" w:lineRule="auto"/>
              <w:jc w:val="center"/>
              <w:rPr>
                <w:b/>
                <w:bCs/>
                <w:sz w:val="22"/>
                <w:szCs w:val="22"/>
              </w:rPr>
            </w:pPr>
            <w:r w:rsidRPr="0070712F">
              <w:rPr>
                <w:b/>
                <w:bCs/>
                <w:sz w:val="22"/>
                <w:szCs w:val="22"/>
              </w:rPr>
              <w:t>Наименование мероприятия</w:t>
            </w:r>
          </w:p>
        </w:tc>
        <w:tc>
          <w:tcPr>
            <w:tcW w:w="1869" w:type="dxa"/>
            <w:vAlign w:val="center"/>
          </w:tcPr>
          <w:p w:rsidR="008140A6" w:rsidRPr="0070712F" w:rsidRDefault="008140A6" w:rsidP="00056E73">
            <w:pPr>
              <w:spacing w:line="276" w:lineRule="auto"/>
              <w:jc w:val="center"/>
              <w:rPr>
                <w:b/>
                <w:sz w:val="22"/>
                <w:szCs w:val="22"/>
              </w:rPr>
            </w:pPr>
            <w:r w:rsidRPr="0070712F">
              <w:rPr>
                <w:b/>
                <w:sz w:val="22"/>
                <w:szCs w:val="22"/>
              </w:rPr>
              <w:t>Срок реализации</w:t>
            </w:r>
          </w:p>
        </w:tc>
        <w:tc>
          <w:tcPr>
            <w:tcW w:w="2361" w:type="dxa"/>
            <w:vAlign w:val="center"/>
          </w:tcPr>
          <w:p w:rsidR="008140A6" w:rsidRPr="0070712F" w:rsidRDefault="008140A6" w:rsidP="00056E73">
            <w:pPr>
              <w:spacing w:line="276" w:lineRule="auto"/>
              <w:jc w:val="center"/>
              <w:rPr>
                <w:b/>
                <w:sz w:val="22"/>
                <w:szCs w:val="22"/>
              </w:rPr>
            </w:pPr>
            <w:r w:rsidRPr="0070712F">
              <w:rPr>
                <w:b/>
                <w:sz w:val="22"/>
                <w:szCs w:val="22"/>
              </w:rPr>
              <w:t>Объем планируемых инвестиций, тыс. руб.</w:t>
            </w:r>
          </w:p>
        </w:tc>
        <w:tc>
          <w:tcPr>
            <w:tcW w:w="2091" w:type="dxa"/>
            <w:vAlign w:val="center"/>
          </w:tcPr>
          <w:p w:rsidR="008140A6" w:rsidRPr="0070712F" w:rsidRDefault="008140A6" w:rsidP="00056E73">
            <w:pPr>
              <w:spacing w:line="276" w:lineRule="auto"/>
              <w:jc w:val="center"/>
              <w:rPr>
                <w:b/>
                <w:sz w:val="22"/>
                <w:szCs w:val="22"/>
              </w:rPr>
            </w:pPr>
            <w:r w:rsidRPr="0070712F">
              <w:rPr>
                <w:b/>
                <w:sz w:val="22"/>
                <w:szCs w:val="22"/>
              </w:rPr>
              <w:t>Источники инвестиций</w:t>
            </w:r>
          </w:p>
        </w:tc>
      </w:tr>
      <w:tr w:rsidR="008140A6" w:rsidRPr="0070712F" w:rsidTr="00056E73">
        <w:trPr>
          <w:trHeight w:val="281"/>
        </w:trPr>
        <w:tc>
          <w:tcPr>
            <w:tcW w:w="1098" w:type="dxa"/>
            <w:vAlign w:val="center"/>
          </w:tcPr>
          <w:p w:rsidR="008140A6" w:rsidRPr="0070712F" w:rsidRDefault="008140A6" w:rsidP="00056E73">
            <w:pPr>
              <w:pStyle w:val="s1"/>
              <w:spacing w:before="0" w:beforeAutospacing="0" w:after="0" w:afterAutospacing="0" w:line="276" w:lineRule="auto"/>
              <w:jc w:val="center"/>
              <w:rPr>
                <w:color w:val="000000"/>
                <w:sz w:val="22"/>
                <w:szCs w:val="22"/>
              </w:rPr>
            </w:pPr>
            <w:r w:rsidRPr="0070712F">
              <w:rPr>
                <w:color w:val="000000"/>
                <w:sz w:val="22"/>
                <w:szCs w:val="22"/>
              </w:rPr>
              <w:t>1</w:t>
            </w:r>
          </w:p>
        </w:tc>
        <w:tc>
          <w:tcPr>
            <w:tcW w:w="2435" w:type="dxa"/>
          </w:tcPr>
          <w:p w:rsidR="008140A6" w:rsidRPr="0070712F" w:rsidRDefault="008140A6" w:rsidP="00056E73">
            <w:pPr>
              <w:jc w:val="center"/>
              <w:rPr>
                <w:sz w:val="22"/>
                <w:szCs w:val="22"/>
              </w:rPr>
            </w:pPr>
            <w:r>
              <w:rPr>
                <w:sz w:val="22"/>
                <w:szCs w:val="22"/>
              </w:rPr>
              <w:t>-</w:t>
            </w:r>
          </w:p>
        </w:tc>
        <w:tc>
          <w:tcPr>
            <w:tcW w:w="1869" w:type="dxa"/>
            <w:vAlign w:val="center"/>
          </w:tcPr>
          <w:p w:rsidR="008140A6" w:rsidRPr="0070712F" w:rsidRDefault="008140A6" w:rsidP="00056E73">
            <w:pPr>
              <w:jc w:val="center"/>
              <w:rPr>
                <w:sz w:val="22"/>
                <w:szCs w:val="22"/>
              </w:rPr>
            </w:pPr>
            <w:r>
              <w:rPr>
                <w:sz w:val="22"/>
                <w:szCs w:val="22"/>
              </w:rPr>
              <w:t>-</w:t>
            </w:r>
          </w:p>
        </w:tc>
        <w:tc>
          <w:tcPr>
            <w:tcW w:w="2361" w:type="dxa"/>
            <w:vAlign w:val="center"/>
          </w:tcPr>
          <w:p w:rsidR="008140A6" w:rsidRPr="0070712F" w:rsidRDefault="008140A6" w:rsidP="00056E73">
            <w:pPr>
              <w:jc w:val="center"/>
              <w:rPr>
                <w:sz w:val="22"/>
                <w:szCs w:val="22"/>
              </w:rPr>
            </w:pPr>
            <w:r>
              <w:rPr>
                <w:sz w:val="22"/>
                <w:szCs w:val="22"/>
              </w:rPr>
              <w:t>-</w:t>
            </w:r>
          </w:p>
        </w:tc>
        <w:tc>
          <w:tcPr>
            <w:tcW w:w="2091" w:type="dxa"/>
            <w:vAlign w:val="center"/>
          </w:tcPr>
          <w:p w:rsidR="008140A6" w:rsidRPr="0070712F" w:rsidRDefault="008140A6" w:rsidP="00056E73">
            <w:pPr>
              <w:pStyle w:val="s1"/>
              <w:spacing w:before="0" w:beforeAutospacing="0" w:after="0" w:afterAutospacing="0" w:line="276" w:lineRule="auto"/>
              <w:jc w:val="center"/>
              <w:rPr>
                <w:color w:val="000000"/>
                <w:sz w:val="22"/>
                <w:szCs w:val="22"/>
              </w:rPr>
            </w:pPr>
            <w:r>
              <w:rPr>
                <w:color w:val="000000"/>
                <w:sz w:val="22"/>
                <w:szCs w:val="22"/>
              </w:rPr>
              <w:t>-</w:t>
            </w:r>
          </w:p>
        </w:tc>
      </w:tr>
    </w:tbl>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16.2. Перечень мероприятий по строительству, реконструкции, техническому перевооружению и (или) модернизации тепловых сетей и сооружений на них</w:t>
      </w:r>
    </w:p>
    <w:p w:rsidR="008140A6" w:rsidRPr="000D289E" w:rsidRDefault="008140A6" w:rsidP="008140A6">
      <w:pPr>
        <w:pStyle w:val="s1"/>
        <w:shd w:val="clear" w:color="auto" w:fill="FFFFFF"/>
        <w:spacing w:before="0" w:beforeAutospacing="0" w:after="0" w:afterAutospacing="0" w:line="276" w:lineRule="auto"/>
        <w:ind w:right="-142"/>
        <w:jc w:val="right"/>
        <w:rPr>
          <w:color w:val="000000"/>
          <w:sz w:val="28"/>
          <w:szCs w:val="28"/>
        </w:rPr>
      </w:pPr>
      <w:r w:rsidRPr="000D289E">
        <w:rPr>
          <w:color w:val="000000"/>
          <w:sz w:val="28"/>
          <w:szCs w:val="28"/>
        </w:rPr>
        <w:t xml:space="preserve">Таблица </w:t>
      </w:r>
      <w:r>
        <w:rPr>
          <w:color w:val="000000"/>
          <w:sz w:val="28"/>
          <w:szCs w:val="28"/>
        </w:rPr>
        <w:t>56</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020"/>
        <w:gridCol w:w="2396"/>
        <w:gridCol w:w="1869"/>
        <w:gridCol w:w="2368"/>
        <w:gridCol w:w="1918"/>
      </w:tblGrid>
      <w:tr w:rsidR="008140A6" w:rsidRPr="0070712F" w:rsidTr="00056E73">
        <w:tc>
          <w:tcPr>
            <w:tcW w:w="1070" w:type="dxa"/>
            <w:tcBorders>
              <w:bottom w:val="single" w:sz="12" w:space="0" w:color="auto"/>
            </w:tcBorders>
          </w:tcPr>
          <w:p w:rsidR="008140A6" w:rsidRPr="0070712F" w:rsidRDefault="008140A6" w:rsidP="00056E73">
            <w:pPr>
              <w:pStyle w:val="s1"/>
              <w:spacing w:before="0" w:beforeAutospacing="0" w:after="0" w:afterAutospacing="0" w:line="276" w:lineRule="auto"/>
              <w:jc w:val="center"/>
              <w:rPr>
                <w:b/>
                <w:color w:val="000000"/>
                <w:sz w:val="22"/>
                <w:szCs w:val="22"/>
              </w:rPr>
            </w:pPr>
            <w:r w:rsidRPr="0070712F">
              <w:rPr>
                <w:b/>
                <w:color w:val="000000"/>
                <w:sz w:val="22"/>
                <w:szCs w:val="22"/>
              </w:rPr>
              <w:t>№ п/п</w:t>
            </w:r>
          </w:p>
        </w:tc>
        <w:tc>
          <w:tcPr>
            <w:tcW w:w="2460" w:type="dxa"/>
            <w:tcBorders>
              <w:bottom w:val="single" w:sz="12" w:space="0" w:color="auto"/>
            </w:tcBorders>
            <w:vAlign w:val="center"/>
          </w:tcPr>
          <w:p w:rsidR="008140A6" w:rsidRPr="0070712F" w:rsidRDefault="008140A6" w:rsidP="00056E73">
            <w:pPr>
              <w:pStyle w:val="s1"/>
              <w:spacing w:before="0" w:beforeAutospacing="0" w:after="0" w:afterAutospacing="0" w:line="276" w:lineRule="auto"/>
              <w:jc w:val="center"/>
              <w:rPr>
                <w:b/>
                <w:color w:val="000000"/>
                <w:sz w:val="22"/>
                <w:szCs w:val="22"/>
              </w:rPr>
            </w:pPr>
            <w:r w:rsidRPr="0070712F">
              <w:rPr>
                <w:b/>
                <w:color w:val="000000"/>
                <w:sz w:val="22"/>
                <w:szCs w:val="22"/>
              </w:rPr>
              <w:t>Наименование мероприятия</w:t>
            </w:r>
          </w:p>
        </w:tc>
        <w:tc>
          <w:tcPr>
            <w:tcW w:w="1913" w:type="dxa"/>
            <w:tcBorders>
              <w:bottom w:val="single" w:sz="12" w:space="0" w:color="auto"/>
            </w:tcBorders>
            <w:vAlign w:val="center"/>
          </w:tcPr>
          <w:p w:rsidR="008140A6" w:rsidRPr="0070712F" w:rsidRDefault="008140A6" w:rsidP="00056E73">
            <w:pPr>
              <w:pStyle w:val="s1"/>
              <w:spacing w:before="0" w:beforeAutospacing="0" w:after="0" w:afterAutospacing="0" w:line="276" w:lineRule="auto"/>
              <w:jc w:val="center"/>
              <w:rPr>
                <w:b/>
                <w:color w:val="000000"/>
                <w:sz w:val="22"/>
                <w:szCs w:val="22"/>
              </w:rPr>
            </w:pPr>
            <w:r w:rsidRPr="0070712F">
              <w:rPr>
                <w:b/>
                <w:color w:val="000000"/>
                <w:sz w:val="22"/>
                <w:szCs w:val="22"/>
              </w:rPr>
              <w:t>Срок реализации</w:t>
            </w:r>
          </w:p>
        </w:tc>
        <w:tc>
          <w:tcPr>
            <w:tcW w:w="2443" w:type="dxa"/>
            <w:tcBorders>
              <w:bottom w:val="single" w:sz="12" w:space="0" w:color="auto"/>
            </w:tcBorders>
            <w:vAlign w:val="center"/>
          </w:tcPr>
          <w:p w:rsidR="008140A6" w:rsidRPr="0070712F" w:rsidRDefault="008140A6" w:rsidP="00056E73">
            <w:pPr>
              <w:pStyle w:val="s1"/>
              <w:spacing w:before="0" w:beforeAutospacing="0" w:after="0" w:afterAutospacing="0" w:line="276" w:lineRule="auto"/>
              <w:jc w:val="center"/>
              <w:rPr>
                <w:b/>
                <w:color w:val="000000"/>
                <w:sz w:val="22"/>
                <w:szCs w:val="22"/>
              </w:rPr>
            </w:pPr>
            <w:r w:rsidRPr="0070712F">
              <w:rPr>
                <w:b/>
                <w:color w:val="000000"/>
                <w:sz w:val="22"/>
                <w:szCs w:val="22"/>
              </w:rPr>
              <w:t>Объем планируемых инвестиций, тыс. руб.</w:t>
            </w:r>
          </w:p>
        </w:tc>
        <w:tc>
          <w:tcPr>
            <w:tcW w:w="1968" w:type="dxa"/>
            <w:tcBorders>
              <w:bottom w:val="single" w:sz="12" w:space="0" w:color="auto"/>
            </w:tcBorders>
            <w:vAlign w:val="center"/>
          </w:tcPr>
          <w:p w:rsidR="008140A6" w:rsidRPr="0070712F" w:rsidRDefault="008140A6" w:rsidP="00056E73">
            <w:pPr>
              <w:pStyle w:val="s1"/>
              <w:spacing w:before="0" w:beforeAutospacing="0" w:after="0" w:afterAutospacing="0" w:line="276" w:lineRule="auto"/>
              <w:jc w:val="center"/>
              <w:rPr>
                <w:b/>
                <w:color w:val="000000"/>
                <w:sz w:val="22"/>
                <w:szCs w:val="22"/>
              </w:rPr>
            </w:pPr>
            <w:r w:rsidRPr="0070712F">
              <w:rPr>
                <w:b/>
                <w:color w:val="000000"/>
                <w:sz w:val="22"/>
                <w:szCs w:val="22"/>
              </w:rPr>
              <w:t>Источники инвестиций</w:t>
            </w:r>
          </w:p>
        </w:tc>
      </w:tr>
      <w:tr w:rsidR="008140A6" w:rsidRPr="002932CE" w:rsidTr="00056E73">
        <w:tc>
          <w:tcPr>
            <w:tcW w:w="1070" w:type="dxa"/>
            <w:vAlign w:val="center"/>
          </w:tcPr>
          <w:p w:rsidR="008140A6" w:rsidRPr="002932CE" w:rsidRDefault="008140A6" w:rsidP="00056E73">
            <w:pPr>
              <w:jc w:val="center"/>
              <w:rPr>
                <w:sz w:val="22"/>
                <w:szCs w:val="22"/>
              </w:rPr>
            </w:pPr>
            <w:r w:rsidRPr="002932CE">
              <w:rPr>
                <w:sz w:val="22"/>
                <w:szCs w:val="22"/>
              </w:rPr>
              <w:t>1</w:t>
            </w:r>
          </w:p>
        </w:tc>
        <w:tc>
          <w:tcPr>
            <w:tcW w:w="2460" w:type="dxa"/>
          </w:tcPr>
          <w:p w:rsidR="008140A6" w:rsidRPr="002932CE" w:rsidRDefault="008140A6" w:rsidP="00056E73">
            <w:pPr>
              <w:jc w:val="center"/>
              <w:rPr>
                <w:sz w:val="22"/>
                <w:szCs w:val="22"/>
              </w:rPr>
            </w:pPr>
            <w:r>
              <w:rPr>
                <w:sz w:val="22"/>
                <w:szCs w:val="22"/>
              </w:rPr>
              <w:t>-</w:t>
            </w:r>
          </w:p>
        </w:tc>
        <w:tc>
          <w:tcPr>
            <w:tcW w:w="1913" w:type="dxa"/>
            <w:vAlign w:val="center"/>
          </w:tcPr>
          <w:p w:rsidR="008140A6" w:rsidRPr="002932CE" w:rsidRDefault="008140A6" w:rsidP="00056E73">
            <w:pPr>
              <w:jc w:val="center"/>
              <w:rPr>
                <w:sz w:val="22"/>
                <w:szCs w:val="22"/>
              </w:rPr>
            </w:pPr>
            <w:r>
              <w:rPr>
                <w:sz w:val="22"/>
                <w:szCs w:val="22"/>
              </w:rPr>
              <w:t>-</w:t>
            </w:r>
          </w:p>
        </w:tc>
        <w:tc>
          <w:tcPr>
            <w:tcW w:w="2443" w:type="dxa"/>
            <w:vAlign w:val="center"/>
          </w:tcPr>
          <w:p w:rsidR="008140A6" w:rsidRPr="002932CE" w:rsidRDefault="008140A6" w:rsidP="00056E73">
            <w:pPr>
              <w:jc w:val="center"/>
              <w:rPr>
                <w:sz w:val="22"/>
                <w:szCs w:val="22"/>
              </w:rPr>
            </w:pPr>
            <w:r>
              <w:rPr>
                <w:sz w:val="22"/>
                <w:szCs w:val="22"/>
              </w:rPr>
              <w:t>-</w:t>
            </w:r>
          </w:p>
        </w:tc>
        <w:tc>
          <w:tcPr>
            <w:tcW w:w="1968" w:type="dxa"/>
            <w:vAlign w:val="center"/>
          </w:tcPr>
          <w:p w:rsidR="008140A6" w:rsidRPr="002932CE" w:rsidRDefault="008140A6" w:rsidP="00056E73">
            <w:pPr>
              <w:pStyle w:val="s1"/>
              <w:spacing w:before="0" w:beforeAutospacing="0" w:after="0" w:afterAutospacing="0" w:line="276" w:lineRule="auto"/>
              <w:jc w:val="center"/>
              <w:rPr>
                <w:color w:val="000000"/>
                <w:sz w:val="22"/>
                <w:szCs w:val="22"/>
              </w:rPr>
            </w:pPr>
            <w:r>
              <w:rPr>
                <w:color w:val="000000"/>
                <w:sz w:val="22"/>
                <w:szCs w:val="22"/>
              </w:rPr>
              <w:t>-</w:t>
            </w:r>
          </w:p>
        </w:tc>
      </w:tr>
    </w:tbl>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p w:rsidR="008140A6" w:rsidRPr="000D289E" w:rsidRDefault="008140A6" w:rsidP="008140A6">
      <w:pPr>
        <w:pStyle w:val="s1"/>
        <w:shd w:val="clear" w:color="auto" w:fill="FFFFFF"/>
        <w:spacing w:before="0" w:beforeAutospacing="0" w:after="0" w:afterAutospacing="0" w:line="276" w:lineRule="auto"/>
        <w:ind w:right="-142"/>
        <w:jc w:val="right"/>
        <w:rPr>
          <w:color w:val="000000"/>
          <w:sz w:val="28"/>
          <w:szCs w:val="28"/>
        </w:rPr>
      </w:pPr>
      <w:r w:rsidRPr="000D289E">
        <w:rPr>
          <w:color w:val="000000"/>
          <w:sz w:val="28"/>
          <w:szCs w:val="28"/>
        </w:rPr>
        <w:t xml:space="preserve">Таблица </w:t>
      </w:r>
      <w:r>
        <w:rPr>
          <w:color w:val="000000"/>
          <w:sz w:val="28"/>
          <w:szCs w:val="28"/>
        </w:rPr>
        <w:t>57</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52"/>
        <w:gridCol w:w="2968"/>
        <w:gridCol w:w="1843"/>
        <w:gridCol w:w="1862"/>
        <w:gridCol w:w="2246"/>
      </w:tblGrid>
      <w:tr w:rsidR="008140A6" w:rsidRPr="000D289E" w:rsidTr="00056E73">
        <w:tc>
          <w:tcPr>
            <w:tcW w:w="675" w:type="dxa"/>
            <w:vAlign w:val="center"/>
          </w:tcPr>
          <w:p w:rsidR="008140A6" w:rsidRPr="000D289E" w:rsidRDefault="008140A6" w:rsidP="00056E73">
            <w:pPr>
              <w:pStyle w:val="s1"/>
              <w:spacing w:before="0" w:beforeAutospacing="0" w:after="0" w:afterAutospacing="0" w:line="276" w:lineRule="auto"/>
              <w:jc w:val="center"/>
              <w:rPr>
                <w:b/>
                <w:color w:val="000000"/>
                <w:sz w:val="20"/>
                <w:szCs w:val="20"/>
              </w:rPr>
            </w:pPr>
            <w:r w:rsidRPr="000D289E">
              <w:rPr>
                <w:b/>
                <w:color w:val="000000"/>
                <w:sz w:val="20"/>
                <w:szCs w:val="20"/>
              </w:rPr>
              <w:t>№ п/п</w:t>
            </w:r>
          </w:p>
        </w:tc>
        <w:tc>
          <w:tcPr>
            <w:tcW w:w="3153" w:type="dxa"/>
            <w:vAlign w:val="center"/>
          </w:tcPr>
          <w:p w:rsidR="008140A6" w:rsidRPr="000D289E" w:rsidRDefault="008140A6" w:rsidP="00056E73">
            <w:pPr>
              <w:pStyle w:val="s1"/>
              <w:spacing w:before="0" w:beforeAutospacing="0" w:after="0" w:afterAutospacing="0" w:line="276" w:lineRule="auto"/>
              <w:jc w:val="center"/>
              <w:rPr>
                <w:b/>
                <w:color w:val="000000"/>
                <w:sz w:val="20"/>
                <w:szCs w:val="20"/>
              </w:rPr>
            </w:pPr>
            <w:r w:rsidRPr="000D289E">
              <w:rPr>
                <w:b/>
                <w:color w:val="000000"/>
                <w:sz w:val="20"/>
                <w:szCs w:val="20"/>
              </w:rPr>
              <w:t>Наименование мероприятия</w:t>
            </w:r>
          </w:p>
        </w:tc>
        <w:tc>
          <w:tcPr>
            <w:tcW w:w="1914" w:type="dxa"/>
            <w:vAlign w:val="center"/>
          </w:tcPr>
          <w:p w:rsidR="008140A6" w:rsidRPr="000D289E" w:rsidRDefault="008140A6" w:rsidP="00056E73">
            <w:pPr>
              <w:pStyle w:val="s1"/>
              <w:spacing w:before="0" w:beforeAutospacing="0" w:after="0" w:afterAutospacing="0" w:line="276" w:lineRule="auto"/>
              <w:jc w:val="center"/>
              <w:rPr>
                <w:b/>
                <w:color w:val="000000"/>
                <w:sz w:val="20"/>
                <w:szCs w:val="20"/>
              </w:rPr>
            </w:pPr>
            <w:r w:rsidRPr="000D289E">
              <w:rPr>
                <w:b/>
                <w:color w:val="000000"/>
                <w:sz w:val="20"/>
                <w:szCs w:val="20"/>
              </w:rPr>
              <w:t>Срок реализации</w:t>
            </w:r>
          </w:p>
        </w:tc>
        <w:tc>
          <w:tcPr>
            <w:tcW w:w="1914" w:type="dxa"/>
            <w:vAlign w:val="center"/>
          </w:tcPr>
          <w:p w:rsidR="008140A6" w:rsidRPr="000D289E" w:rsidRDefault="008140A6" w:rsidP="00056E73">
            <w:pPr>
              <w:pStyle w:val="s1"/>
              <w:spacing w:before="0" w:beforeAutospacing="0" w:after="0" w:afterAutospacing="0" w:line="276" w:lineRule="auto"/>
              <w:jc w:val="center"/>
              <w:rPr>
                <w:b/>
                <w:color w:val="000000"/>
                <w:sz w:val="20"/>
                <w:szCs w:val="20"/>
              </w:rPr>
            </w:pPr>
            <w:r w:rsidRPr="000D289E">
              <w:rPr>
                <w:b/>
                <w:color w:val="000000"/>
                <w:sz w:val="20"/>
                <w:szCs w:val="20"/>
              </w:rPr>
              <w:t>Объем планируемых инвестиций</w:t>
            </w:r>
          </w:p>
        </w:tc>
        <w:tc>
          <w:tcPr>
            <w:tcW w:w="2375" w:type="dxa"/>
            <w:vAlign w:val="center"/>
          </w:tcPr>
          <w:p w:rsidR="008140A6" w:rsidRPr="000D289E" w:rsidRDefault="008140A6" w:rsidP="00056E73">
            <w:pPr>
              <w:pStyle w:val="s1"/>
              <w:spacing w:before="0" w:beforeAutospacing="0" w:after="0" w:afterAutospacing="0" w:line="276" w:lineRule="auto"/>
              <w:jc w:val="center"/>
              <w:rPr>
                <w:b/>
                <w:color w:val="000000"/>
                <w:sz w:val="20"/>
                <w:szCs w:val="20"/>
              </w:rPr>
            </w:pPr>
            <w:r w:rsidRPr="000D289E">
              <w:rPr>
                <w:b/>
                <w:color w:val="000000"/>
                <w:sz w:val="20"/>
                <w:szCs w:val="20"/>
              </w:rPr>
              <w:t>Источники инвестиций</w:t>
            </w:r>
          </w:p>
        </w:tc>
      </w:tr>
      <w:tr w:rsidR="008140A6" w:rsidRPr="000D289E" w:rsidTr="00056E73">
        <w:tc>
          <w:tcPr>
            <w:tcW w:w="675" w:type="dxa"/>
          </w:tcPr>
          <w:p w:rsidR="008140A6" w:rsidRPr="000D289E" w:rsidRDefault="008140A6" w:rsidP="00056E73">
            <w:pPr>
              <w:pStyle w:val="s1"/>
              <w:spacing w:before="0" w:beforeAutospacing="0" w:after="0" w:afterAutospacing="0" w:line="276" w:lineRule="auto"/>
              <w:jc w:val="center"/>
              <w:rPr>
                <w:color w:val="000000"/>
                <w:sz w:val="20"/>
                <w:szCs w:val="20"/>
              </w:rPr>
            </w:pPr>
            <w:r w:rsidRPr="000D289E">
              <w:rPr>
                <w:color w:val="000000"/>
                <w:sz w:val="20"/>
                <w:szCs w:val="20"/>
              </w:rPr>
              <w:t>1</w:t>
            </w:r>
          </w:p>
        </w:tc>
        <w:tc>
          <w:tcPr>
            <w:tcW w:w="3153" w:type="dxa"/>
          </w:tcPr>
          <w:p w:rsidR="008140A6" w:rsidRPr="000D289E" w:rsidRDefault="008140A6" w:rsidP="00056E73">
            <w:pPr>
              <w:pStyle w:val="s1"/>
              <w:spacing w:before="0" w:beforeAutospacing="0" w:after="0" w:afterAutospacing="0" w:line="276" w:lineRule="auto"/>
              <w:jc w:val="center"/>
              <w:rPr>
                <w:color w:val="000000"/>
                <w:sz w:val="20"/>
                <w:szCs w:val="20"/>
              </w:rPr>
            </w:pPr>
            <w:r w:rsidRPr="000D289E">
              <w:rPr>
                <w:color w:val="000000"/>
                <w:sz w:val="20"/>
                <w:szCs w:val="20"/>
              </w:rPr>
              <w:t>-</w:t>
            </w:r>
          </w:p>
        </w:tc>
        <w:tc>
          <w:tcPr>
            <w:tcW w:w="1914" w:type="dxa"/>
          </w:tcPr>
          <w:p w:rsidR="008140A6" w:rsidRPr="000D289E" w:rsidRDefault="008140A6" w:rsidP="00056E73">
            <w:pPr>
              <w:pStyle w:val="s1"/>
              <w:spacing w:before="0" w:beforeAutospacing="0" w:after="0" w:afterAutospacing="0" w:line="276" w:lineRule="auto"/>
              <w:jc w:val="center"/>
              <w:rPr>
                <w:color w:val="000000"/>
                <w:sz w:val="20"/>
                <w:szCs w:val="20"/>
              </w:rPr>
            </w:pPr>
            <w:r w:rsidRPr="000D289E">
              <w:rPr>
                <w:color w:val="000000"/>
                <w:sz w:val="20"/>
                <w:szCs w:val="20"/>
              </w:rPr>
              <w:t>-</w:t>
            </w:r>
          </w:p>
        </w:tc>
        <w:tc>
          <w:tcPr>
            <w:tcW w:w="1914" w:type="dxa"/>
          </w:tcPr>
          <w:p w:rsidR="008140A6" w:rsidRPr="000D289E" w:rsidRDefault="008140A6" w:rsidP="00056E73">
            <w:pPr>
              <w:pStyle w:val="s1"/>
              <w:spacing w:before="0" w:beforeAutospacing="0" w:after="0" w:afterAutospacing="0" w:line="276" w:lineRule="auto"/>
              <w:jc w:val="center"/>
              <w:rPr>
                <w:color w:val="000000"/>
                <w:sz w:val="20"/>
                <w:szCs w:val="20"/>
              </w:rPr>
            </w:pPr>
            <w:r w:rsidRPr="000D289E">
              <w:rPr>
                <w:color w:val="000000"/>
                <w:sz w:val="20"/>
                <w:szCs w:val="20"/>
              </w:rPr>
              <w:t>-</w:t>
            </w:r>
          </w:p>
        </w:tc>
        <w:tc>
          <w:tcPr>
            <w:tcW w:w="2375" w:type="dxa"/>
          </w:tcPr>
          <w:p w:rsidR="008140A6" w:rsidRPr="000D289E" w:rsidRDefault="008140A6" w:rsidP="00056E73">
            <w:pPr>
              <w:pStyle w:val="s1"/>
              <w:spacing w:before="0" w:beforeAutospacing="0" w:after="0" w:afterAutospacing="0" w:line="276" w:lineRule="auto"/>
              <w:jc w:val="center"/>
              <w:rPr>
                <w:color w:val="000000"/>
                <w:sz w:val="20"/>
                <w:szCs w:val="20"/>
              </w:rPr>
            </w:pPr>
            <w:r w:rsidRPr="000D289E">
              <w:rPr>
                <w:color w:val="000000"/>
                <w:sz w:val="20"/>
                <w:szCs w:val="20"/>
              </w:rPr>
              <w:t>-</w:t>
            </w:r>
          </w:p>
        </w:tc>
      </w:tr>
    </w:tbl>
    <w:p w:rsidR="008140A6" w:rsidRPr="000D289E" w:rsidRDefault="008140A6" w:rsidP="008140A6">
      <w:pPr>
        <w:spacing w:line="276" w:lineRule="auto"/>
        <w:jc w:val="center"/>
        <w:rPr>
          <w:b/>
          <w:color w:val="000000"/>
          <w:sz w:val="28"/>
          <w:szCs w:val="28"/>
          <w:shd w:val="clear" w:color="auto" w:fill="FFFFFF"/>
        </w:rPr>
      </w:pPr>
    </w:p>
    <w:p w:rsidR="008140A6" w:rsidRDefault="008140A6" w:rsidP="008140A6">
      <w:pPr>
        <w:spacing w:line="276" w:lineRule="auto"/>
        <w:jc w:val="center"/>
        <w:rPr>
          <w:b/>
          <w:color w:val="000000"/>
          <w:sz w:val="28"/>
          <w:szCs w:val="28"/>
          <w:shd w:val="clear" w:color="auto" w:fill="FFFFFF"/>
        </w:rPr>
      </w:pPr>
    </w:p>
    <w:p w:rsidR="008140A6" w:rsidRDefault="008140A6" w:rsidP="008140A6">
      <w:pPr>
        <w:spacing w:line="276" w:lineRule="auto"/>
        <w:jc w:val="center"/>
        <w:rPr>
          <w:b/>
          <w:color w:val="000000"/>
          <w:sz w:val="28"/>
          <w:szCs w:val="28"/>
          <w:shd w:val="clear" w:color="auto" w:fill="FFFFFF"/>
        </w:rPr>
      </w:pPr>
    </w:p>
    <w:p w:rsidR="008140A6" w:rsidRDefault="008140A6" w:rsidP="008140A6">
      <w:pPr>
        <w:spacing w:line="276" w:lineRule="auto"/>
        <w:jc w:val="center"/>
        <w:rPr>
          <w:b/>
          <w:color w:val="000000"/>
          <w:sz w:val="28"/>
          <w:szCs w:val="28"/>
          <w:shd w:val="clear" w:color="auto" w:fill="FFFFFF"/>
        </w:rPr>
      </w:pPr>
    </w:p>
    <w:p w:rsidR="008140A6" w:rsidRDefault="008140A6" w:rsidP="008140A6">
      <w:pPr>
        <w:spacing w:line="276" w:lineRule="auto"/>
        <w:jc w:val="center"/>
        <w:rPr>
          <w:b/>
          <w:color w:val="000000"/>
          <w:sz w:val="28"/>
          <w:szCs w:val="28"/>
          <w:shd w:val="clear" w:color="auto" w:fill="FFFFFF"/>
        </w:rPr>
      </w:pPr>
    </w:p>
    <w:p w:rsidR="008140A6" w:rsidRDefault="008140A6" w:rsidP="008140A6">
      <w:pPr>
        <w:spacing w:line="276" w:lineRule="auto"/>
        <w:jc w:val="center"/>
        <w:rPr>
          <w:b/>
          <w:color w:val="000000"/>
          <w:sz w:val="28"/>
          <w:szCs w:val="28"/>
          <w:shd w:val="clear" w:color="auto" w:fill="FFFFFF"/>
        </w:rPr>
      </w:pPr>
    </w:p>
    <w:p w:rsidR="008140A6" w:rsidRDefault="008140A6" w:rsidP="008140A6">
      <w:pPr>
        <w:spacing w:line="276" w:lineRule="auto"/>
        <w:jc w:val="center"/>
        <w:rPr>
          <w:b/>
          <w:color w:val="000000"/>
          <w:sz w:val="28"/>
          <w:szCs w:val="28"/>
          <w:shd w:val="clear" w:color="auto" w:fill="FFFFFF"/>
        </w:rPr>
      </w:pPr>
    </w:p>
    <w:p w:rsidR="008140A6" w:rsidRDefault="008140A6" w:rsidP="008140A6">
      <w:pPr>
        <w:spacing w:line="276" w:lineRule="auto"/>
        <w:jc w:val="center"/>
        <w:rPr>
          <w:b/>
          <w:color w:val="000000"/>
          <w:sz w:val="28"/>
          <w:szCs w:val="28"/>
          <w:shd w:val="clear" w:color="auto" w:fill="FFFFFF"/>
        </w:rPr>
      </w:pPr>
    </w:p>
    <w:p w:rsidR="008140A6" w:rsidRDefault="008140A6" w:rsidP="008140A6">
      <w:pPr>
        <w:spacing w:line="276" w:lineRule="auto"/>
        <w:jc w:val="center"/>
        <w:rPr>
          <w:b/>
          <w:color w:val="000000"/>
          <w:sz w:val="28"/>
          <w:szCs w:val="28"/>
          <w:shd w:val="clear" w:color="auto" w:fill="FFFFFF"/>
        </w:rPr>
      </w:pPr>
    </w:p>
    <w:p w:rsidR="008140A6" w:rsidRDefault="008140A6" w:rsidP="008140A6">
      <w:pPr>
        <w:spacing w:line="276" w:lineRule="auto"/>
        <w:jc w:val="center"/>
        <w:rPr>
          <w:b/>
          <w:color w:val="000000"/>
          <w:sz w:val="28"/>
          <w:szCs w:val="28"/>
          <w:shd w:val="clear" w:color="auto" w:fill="FFFFFF"/>
        </w:rPr>
      </w:pPr>
    </w:p>
    <w:p w:rsidR="008140A6" w:rsidRDefault="008140A6" w:rsidP="008140A6">
      <w:pPr>
        <w:spacing w:line="276" w:lineRule="auto"/>
        <w:jc w:val="center"/>
        <w:rPr>
          <w:b/>
          <w:color w:val="000000"/>
          <w:sz w:val="28"/>
          <w:szCs w:val="28"/>
          <w:shd w:val="clear" w:color="auto" w:fill="FFFFFF"/>
        </w:rPr>
      </w:pPr>
    </w:p>
    <w:p w:rsidR="008140A6" w:rsidRDefault="008140A6" w:rsidP="008140A6">
      <w:pPr>
        <w:spacing w:line="276" w:lineRule="auto"/>
        <w:jc w:val="center"/>
        <w:rPr>
          <w:b/>
          <w:color w:val="000000"/>
          <w:sz w:val="28"/>
          <w:szCs w:val="28"/>
          <w:shd w:val="clear" w:color="auto" w:fill="FFFFFF"/>
        </w:rPr>
      </w:pPr>
    </w:p>
    <w:p w:rsidR="008140A6" w:rsidRDefault="008140A6" w:rsidP="008140A6">
      <w:pPr>
        <w:spacing w:line="276" w:lineRule="auto"/>
        <w:jc w:val="center"/>
        <w:rPr>
          <w:b/>
          <w:color w:val="000000"/>
          <w:sz w:val="28"/>
          <w:szCs w:val="28"/>
          <w:shd w:val="clear" w:color="auto" w:fill="FFFFFF"/>
        </w:rPr>
      </w:pPr>
    </w:p>
    <w:p w:rsidR="008140A6" w:rsidRDefault="008140A6" w:rsidP="008140A6">
      <w:pPr>
        <w:spacing w:line="276" w:lineRule="auto"/>
        <w:jc w:val="center"/>
        <w:rPr>
          <w:b/>
          <w:color w:val="000000"/>
          <w:sz w:val="28"/>
          <w:szCs w:val="28"/>
          <w:shd w:val="clear" w:color="auto" w:fill="FFFFFF"/>
        </w:rPr>
      </w:pPr>
    </w:p>
    <w:p w:rsidR="008140A6" w:rsidRPr="000D289E" w:rsidRDefault="008140A6" w:rsidP="008140A6">
      <w:pPr>
        <w:spacing w:line="276" w:lineRule="auto"/>
        <w:jc w:val="center"/>
        <w:rPr>
          <w:b/>
          <w:color w:val="000000"/>
          <w:sz w:val="28"/>
          <w:szCs w:val="28"/>
          <w:shd w:val="clear" w:color="auto" w:fill="FFFFFF"/>
        </w:rPr>
      </w:pPr>
      <w:r w:rsidRPr="000D289E">
        <w:rPr>
          <w:b/>
          <w:color w:val="000000"/>
          <w:sz w:val="28"/>
          <w:szCs w:val="28"/>
          <w:shd w:val="clear" w:color="auto" w:fill="FFFFFF"/>
        </w:rPr>
        <w:t xml:space="preserve">ГЛАВА 17. ЗАМЕЧАНИЯ И ПРЕДЛОЖЕНИЯ К ПРОЕКТУ </w:t>
      </w:r>
    </w:p>
    <w:p w:rsidR="008140A6" w:rsidRPr="000D289E" w:rsidRDefault="008140A6" w:rsidP="008140A6">
      <w:pPr>
        <w:spacing w:line="276" w:lineRule="auto"/>
        <w:jc w:val="center"/>
        <w:rPr>
          <w:b/>
          <w:color w:val="000000"/>
          <w:sz w:val="28"/>
          <w:szCs w:val="28"/>
          <w:shd w:val="clear" w:color="auto" w:fill="FFFFFF"/>
        </w:rPr>
      </w:pPr>
      <w:r w:rsidRPr="000D289E">
        <w:rPr>
          <w:b/>
          <w:color w:val="000000"/>
          <w:sz w:val="28"/>
          <w:szCs w:val="28"/>
          <w:shd w:val="clear" w:color="auto" w:fill="FFFFFF"/>
        </w:rPr>
        <w:t>СХЕМЫ ТЕПЛОСНАБЖЕНИЯ</w:t>
      </w: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17.1. Перечень всех замечаний и предложений, поступивших </w:t>
      </w: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при разработке, утверждении и актуализации схемы </w:t>
      </w: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5822"/>
        <w:gridCol w:w="3206"/>
      </w:tblGrid>
      <w:tr w:rsidR="008140A6" w:rsidRPr="000D289E" w:rsidTr="00056E73">
        <w:tc>
          <w:tcPr>
            <w:tcW w:w="540" w:type="dxa"/>
            <w:vAlign w:val="center"/>
          </w:tcPr>
          <w:p w:rsidR="008140A6" w:rsidRPr="000D289E" w:rsidRDefault="008140A6" w:rsidP="00056E73">
            <w:pPr>
              <w:pStyle w:val="s1"/>
              <w:spacing w:before="0" w:beforeAutospacing="0" w:after="0" w:afterAutospacing="0" w:line="276" w:lineRule="auto"/>
              <w:jc w:val="center"/>
              <w:rPr>
                <w:color w:val="000000"/>
              </w:rPr>
            </w:pPr>
            <w:r w:rsidRPr="000D289E">
              <w:rPr>
                <w:color w:val="000000"/>
              </w:rPr>
              <w:t>№ п/п</w:t>
            </w:r>
          </w:p>
        </w:tc>
        <w:tc>
          <w:tcPr>
            <w:tcW w:w="6028" w:type="dxa"/>
            <w:vAlign w:val="center"/>
          </w:tcPr>
          <w:p w:rsidR="008140A6" w:rsidRPr="000D289E" w:rsidRDefault="008140A6" w:rsidP="00056E73">
            <w:pPr>
              <w:pStyle w:val="s1"/>
              <w:spacing w:before="0" w:beforeAutospacing="0" w:after="0" w:afterAutospacing="0" w:line="276" w:lineRule="auto"/>
              <w:jc w:val="center"/>
              <w:rPr>
                <w:color w:val="000000"/>
              </w:rPr>
            </w:pPr>
            <w:r w:rsidRPr="000D289E">
              <w:rPr>
                <w:color w:val="000000"/>
              </w:rPr>
              <w:t>Замечания и предложения</w:t>
            </w:r>
          </w:p>
        </w:tc>
        <w:tc>
          <w:tcPr>
            <w:tcW w:w="3286" w:type="dxa"/>
            <w:vAlign w:val="center"/>
          </w:tcPr>
          <w:p w:rsidR="008140A6" w:rsidRPr="000D289E" w:rsidRDefault="008140A6" w:rsidP="00056E73">
            <w:pPr>
              <w:pStyle w:val="s1"/>
              <w:spacing w:before="0" w:beforeAutospacing="0" w:after="0" w:afterAutospacing="0" w:line="276" w:lineRule="auto"/>
              <w:jc w:val="center"/>
              <w:rPr>
                <w:color w:val="000000"/>
              </w:rPr>
            </w:pPr>
            <w:r w:rsidRPr="000D289E">
              <w:rPr>
                <w:color w:val="000000"/>
              </w:rPr>
              <w:t>Примечание</w:t>
            </w:r>
          </w:p>
        </w:tc>
      </w:tr>
      <w:tr w:rsidR="008140A6" w:rsidRPr="000D289E" w:rsidTr="00056E73">
        <w:tc>
          <w:tcPr>
            <w:tcW w:w="540" w:type="dxa"/>
          </w:tcPr>
          <w:p w:rsidR="008140A6" w:rsidRPr="000D289E" w:rsidRDefault="008140A6" w:rsidP="00056E73">
            <w:pPr>
              <w:pStyle w:val="s1"/>
              <w:spacing w:before="0" w:beforeAutospacing="0" w:after="0" w:afterAutospacing="0" w:line="276" w:lineRule="auto"/>
              <w:jc w:val="both"/>
              <w:rPr>
                <w:color w:val="000000"/>
              </w:rPr>
            </w:pPr>
          </w:p>
        </w:tc>
        <w:tc>
          <w:tcPr>
            <w:tcW w:w="6028" w:type="dxa"/>
          </w:tcPr>
          <w:p w:rsidR="008140A6" w:rsidRPr="000D289E" w:rsidRDefault="008140A6" w:rsidP="00056E73">
            <w:pPr>
              <w:pStyle w:val="s1"/>
              <w:spacing w:before="0" w:beforeAutospacing="0" w:after="0" w:afterAutospacing="0" w:line="276" w:lineRule="auto"/>
              <w:jc w:val="both"/>
              <w:rPr>
                <w:color w:val="000000"/>
              </w:rPr>
            </w:pPr>
          </w:p>
        </w:tc>
        <w:tc>
          <w:tcPr>
            <w:tcW w:w="3286" w:type="dxa"/>
          </w:tcPr>
          <w:p w:rsidR="008140A6" w:rsidRPr="000D289E" w:rsidRDefault="008140A6" w:rsidP="00056E73">
            <w:pPr>
              <w:pStyle w:val="s1"/>
              <w:spacing w:before="0" w:beforeAutospacing="0" w:after="0" w:afterAutospacing="0" w:line="276" w:lineRule="auto"/>
              <w:jc w:val="both"/>
              <w:rPr>
                <w:color w:val="000000"/>
              </w:rPr>
            </w:pPr>
          </w:p>
        </w:tc>
      </w:tr>
      <w:tr w:rsidR="008140A6" w:rsidRPr="000D289E" w:rsidTr="00056E73">
        <w:tc>
          <w:tcPr>
            <w:tcW w:w="540" w:type="dxa"/>
          </w:tcPr>
          <w:p w:rsidR="008140A6" w:rsidRPr="000D289E" w:rsidRDefault="008140A6" w:rsidP="00056E73">
            <w:pPr>
              <w:pStyle w:val="s1"/>
              <w:spacing w:before="0" w:beforeAutospacing="0" w:after="0" w:afterAutospacing="0" w:line="276" w:lineRule="auto"/>
              <w:jc w:val="both"/>
              <w:rPr>
                <w:color w:val="000000"/>
              </w:rPr>
            </w:pPr>
          </w:p>
        </w:tc>
        <w:tc>
          <w:tcPr>
            <w:tcW w:w="6028" w:type="dxa"/>
          </w:tcPr>
          <w:p w:rsidR="008140A6" w:rsidRPr="000D289E" w:rsidRDefault="008140A6" w:rsidP="00056E73">
            <w:pPr>
              <w:pStyle w:val="s1"/>
              <w:spacing w:before="0" w:beforeAutospacing="0" w:after="0" w:afterAutospacing="0" w:line="276" w:lineRule="auto"/>
              <w:jc w:val="both"/>
              <w:rPr>
                <w:color w:val="000000"/>
              </w:rPr>
            </w:pPr>
          </w:p>
        </w:tc>
        <w:tc>
          <w:tcPr>
            <w:tcW w:w="3286" w:type="dxa"/>
          </w:tcPr>
          <w:p w:rsidR="008140A6" w:rsidRPr="000D289E" w:rsidRDefault="008140A6" w:rsidP="00056E73">
            <w:pPr>
              <w:pStyle w:val="s1"/>
              <w:spacing w:before="0" w:beforeAutospacing="0" w:after="0" w:afterAutospacing="0" w:line="276" w:lineRule="auto"/>
              <w:jc w:val="both"/>
              <w:rPr>
                <w:color w:val="000000"/>
              </w:rPr>
            </w:pPr>
          </w:p>
        </w:tc>
      </w:tr>
      <w:tr w:rsidR="008140A6" w:rsidRPr="000D289E" w:rsidTr="00056E73">
        <w:tc>
          <w:tcPr>
            <w:tcW w:w="540" w:type="dxa"/>
          </w:tcPr>
          <w:p w:rsidR="008140A6" w:rsidRPr="000D289E" w:rsidRDefault="008140A6" w:rsidP="00056E73">
            <w:pPr>
              <w:pStyle w:val="s1"/>
              <w:spacing w:before="0" w:beforeAutospacing="0" w:after="0" w:afterAutospacing="0" w:line="276" w:lineRule="auto"/>
              <w:jc w:val="both"/>
              <w:rPr>
                <w:color w:val="000000"/>
              </w:rPr>
            </w:pPr>
          </w:p>
        </w:tc>
        <w:tc>
          <w:tcPr>
            <w:tcW w:w="6028" w:type="dxa"/>
          </w:tcPr>
          <w:p w:rsidR="008140A6" w:rsidRPr="000D289E" w:rsidRDefault="008140A6" w:rsidP="00056E73">
            <w:pPr>
              <w:pStyle w:val="s1"/>
              <w:spacing w:before="0" w:beforeAutospacing="0" w:after="0" w:afterAutospacing="0" w:line="276" w:lineRule="auto"/>
              <w:jc w:val="both"/>
              <w:rPr>
                <w:color w:val="000000"/>
              </w:rPr>
            </w:pPr>
          </w:p>
        </w:tc>
        <w:tc>
          <w:tcPr>
            <w:tcW w:w="3286" w:type="dxa"/>
          </w:tcPr>
          <w:p w:rsidR="008140A6" w:rsidRPr="000D289E" w:rsidRDefault="008140A6" w:rsidP="00056E73">
            <w:pPr>
              <w:pStyle w:val="s1"/>
              <w:spacing w:before="0" w:beforeAutospacing="0" w:after="0" w:afterAutospacing="0" w:line="276" w:lineRule="auto"/>
              <w:jc w:val="both"/>
              <w:rPr>
                <w:color w:val="000000"/>
              </w:rPr>
            </w:pPr>
          </w:p>
        </w:tc>
      </w:tr>
      <w:tr w:rsidR="008140A6" w:rsidRPr="000D289E" w:rsidTr="00056E73">
        <w:tc>
          <w:tcPr>
            <w:tcW w:w="540" w:type="dxa"/>
          </w:tcPr>
          <w:p w:rsidR="008140A6" w:rsidRPr="000D289E" w:rsidRDefault="008140A6" w:rsidP="00056E73">
            <w:pPr>
              <w:pStyle w:val="s1"/>
              <w:spacing w:before="0" w:beforeAutospacing="0" w:after="0" w:afterAutospacing="0" w:line="276" w:lineRule="auto"/>
              <w:jc w:val="both"/>
              <w:rPr>
                <w:color w:val="000000"/>
              </w:rPr>
            </w:pPr>
          </w:p>
        </w:tc>
        <w:tc>
          <w:tcPr>
            <w:tcW w:w="6028" w:type="dxa"/>
          </w:tcPr>
          <w:p w:rsidR="008140A6" w:rsidRPr="000D289E" w:rsidRDefault="008140A6" w:rsidP="00056E73">
            <w:pPr>
              <w:pStyle w:val="s1"/>
              <w:spacing w:before="0" w:beforeAutospacing="0" w:after="0" w:afterAutospacing="0" w:line="276" w:lineRule="auto"/>
              <w:jc w:val="both"/>
              <w:rPr>
                <w:color w:val="000000"/>
              </w:rPr>
            </w:pPr>
          </w:p>
        </w:tc>
        <w:tc>
          <w:tcPr>
            <w:tcW w:w="3286" w:type="dxa"/>
          </w:tcPr>
          <w:p w:rsidR="008140A6" w:rsidRPr="000D289E" w:rsidRDefault="008140A6" w:rsidP="00056E73">
            <w:pPr>
              <w:pStyle w:val="s1"/>
              <w:spacing w:before="0" w:beforeAutospacing="0" w:after="0" w:afterAutospacing="0" w:line="276" w:lineRule="auto"/>
              <w:jc w:val="both"/>
              <w:rPr>
                <w:color w:val="000000"/>
              </w:rPr>
            </w:pPr>
          </w:p>
        </w:tc>
      </w:tr>
      <w:tr w:rsidR="008140A6" w:rsidRPr="000D289E" w:rsidTr="00056E73">
        <w:tc>
          <w:tcPr>
            <w:tcW w:w="540" w:type="dxa"/>
          </w:tcPr>
          <w:p w:rsidR="008140A6" w:rsidRPr="000D289E" w:rsidRDefault="008140A6" w:rsidP="00056E73">
            <w:pPr>
              <w:pStyle w:val="s1"/>
              <w:spacing w:before="0" w:beforeAutospacing="0" w:after="0" w:afterAutospacing="0" w:line="276" w:lineRule="auto"/>
              <w:jc w:val="both"/>
              <w:rPr>
                <w:color w:val="000000"/>
              </w:rPr>
            </w:pPr>
          </w:p>
        </w:tc>
        <w:tc>
          <w:tcPr>
            <w:tcW w:w="6028" w:type="dxa"/>
          </w:tcPr>
          <w:p w:rsidR="008140A6" w:rsidRPr="000D289E" w:rsidRDefault="008140A6" w:rsidP="00056E73">
            <w:pPr>
              <w:pStyle w:val="s1"/>
              <w:spacing w:before="0" w:beforeAutospacing="0" w:after="0" w:afterAutospacing="0" w:line="276" w:lineRule="auto"/>
              <w:jc w:val="both"/>
              <w:rPr>
                <w:color w:val="000000"/>
              </w:rPr>
            </w:pPr>
          </w:p>
        </w:tc>
        <w:tc>
          <w:tcPr>
            <w:tcW w:w="3286" w:type="dxa"/>
          </w:tcPr>
          <w:p w:rsidR="008140A6" w:rsidRPr="000D289E" w:rsidRDefault="008140A6" w:rsidP="00056E73">
            <w:pPr>
              <w:pStyle w:val="s1"/>
              <w:spacing w:before="0" w:beforeAutospacing="0" w:after="0" w:afterAutospacing="0" w:line="276" w:lineRule="auto"/>
              <w:jc w:val="both"/>
              <w:rPr>
                <w:color w:val="000000"/>
              </w:rPr>
            </w:pPr>
          </w:p>
        </w:tc>
      </w:tr>
      <w:tr w:rsidR="008140A6" w:rsidRPr="000D289E" w:rsidTr="00056E73">
        <w:tc>
          <w:tcPr>
            <w:tcW w:w="540" w:type="dxa"/>
          </w:tcPr>
          <w:p w:rsidR="008140A6" w:rsidRPr="000D289E" w:rsidRDefault="008140A6" w:rsidP="00056E73">
            <w:pPr>
              <w:pStyle w:val="s1"/>
              <w:spacing w:before="0" w:beforeAutospacing="0" w:after="0" w:afterAutospacing="0" w:line="276" w:lineRule="auto"/>
              <w:jc w:val="both"/>
              <w:rPr>
                <w:color w:val="000000"/>
              </w:rPr>
            </w:pPr>
          </w:p>
        </w:tc>
        <w:tc>
          <w:tcPr>
            <w:tcW w:w="6028" w:type="dxa"/>
          </w:tcPr>
          <w:p w:rsidR="008140A6" w:rsidRPr="000D289E" w:rsidRDefault="008140A6" w:rsidP="00056E73">
            <w:pPr>
              <w:pStyle w:val="s1"/>
              <w:spacing w:before="0" w:beforeAutospacing="0" w:after="0" w:afterAutospacing="0" w:line="276" w:lineRule="auto"/>
              <w:jc w:val="both"/>
              <w:rPr>
                <w:color w:val="000000"/>
              </w:rPr>
            </w:pPr>
          </w:p>
        </w:tc>
        <w:tc>
          <w:tcPr>
            <w:tcW w:w="3286" w:type="dxa"/>
          </w:tcPr>
          <w:p w:rsidR="008140A6" w:rsidRPr="000D289E" w:rsidRDefault="008140A6" w:rsidP="00056E73">
            <w:pPr>
              <w:pStyle w:val="s1"/>
              <w:spacing w:before="0" w:beforeAutospacing="0" w:after="0" w:afterAutospacing="0" w:line="276" w:lineRule="auto"/>
              <w:jc w:val="both"/>
              <w:rPr>
                <w:color w:val="000000"/>
              </w:rPr>
            </w:pPr>
          </w:p>
        </w:tc>
      </w:tr>
      <w:tr w:rsidR="008140A6" w:rsidRPr="000D289E" w:rsidTr="00056E73">
        <w:tc>
          <w:tcPr>
            <w:tcW w:w="540" w:type="dxa"/>
          </w:tcPr>
          <w:p w:rsidR="008140A6" w:rsidRPr="000D289E" w:rsidRDefault="008140A6" w:rsidP="00056E73">
            <w:pPr>
              <w:pStyle w:val="s1"/>
              <w:spacing w:before="0" w:beforeAutospacing="0" w:after="0" w:afterAutospacing="0" w:line="276" w:lineRule="auto"/>
              <w:jc w:val="both"/>
              <w:rPr>
                <w:color w:val="000000"/>
              </w:rPr>
            </w:pPr>
          </w:p>
        </w:tc>
        <w:tc>
          <w:tcPr>
            <w:tcW w:w="6028" w:type="dxa"/>
          </w:tcPr>
          <w:p w:rsidR="008140A6" w:rsidRPr="000D289E" w:rsidRDefault="008140A6" w:rsidP="00056E73">
            <w:pPr>
              <w:pStyle w:val="s1"/>
              <w:spacing w:before="0" w:beforeAutospacing="0" w:after="0" w:afterAutospacing="0" w:line="276" w:lineRule="auto"/>
              <w:jc w:val="both"/>
              <w:rPr>
                <w:color w:val="000000"/>
              </w:rPr>
            </w:pPr>
          </w:p>
        </w:tc>
        <w:tc>
          <w:tcPr>
            <w:tcW w:w="3286" w:type="dxa"/>
          </w:tcPr>
          <w:p w:rsidR="008140A6" w:rsidRPr="000D289E" w:rsidRDefault="008140A6" w:rsidP="00056E73">
            <w:pPr>
              <w:pStyle w:val="s1"/>
              <w:spacing w:before="0" w:beforeAutospacing="0" w:after="0" w:afterAutospacing="0" w:line="276" w:lineRule="auto"/>
              <w:jc w:val="both"/>
              <w:rPr>
                <w:color w:val="000000"/>
              </w:rPr>
            </w:pPr>
          </w:p>
        </w:tc>
      </w:tr>
      <w:tr w:rsidR="008140A6" w:rsidRPr="000D289E" w:rsidTr="00056E73">
        <w:tc>
          <w:tcPr>
            <w:tcW w:w="540" w:type="dxa"/>
          </w:tcPr>
          <w:p w:rsidR="008140A6" w:rsidRPr="000D289E" w:rsidRDefault="008140A6" w:rsidP="00056E73">
            <w:pPr>
              <w:pStyle w:val="s1"/>
              <w:spacing w:before="0" w:beforeAutospacing="0" w:after="0" w:afterAutospacing="0" w:line="276" w:lineRule="auto"/>
              <w:jc w:val="both"/>
              <w:rPr>
                <w:color w:val="000000"/>
              </w:rPr>
            </w:pPr>
          </w:p>
        </w:tc>
        <w:tc>
          <w:tcPr>
            <w:tcW w:w="6028" w:type="dxa"/>
          </w:tcPr>
          <w:p w:rsidR="008140A6" w:rsidRPr="000D289E" w:rsidRDefault="008140A6" w:rsidP="00056E73">
            <w:pPr>
              <w:pStyle w:val="s1"/>
              <w:spacing w:before="0" w:beforeAutospacing="0" w:after="0" w:afterAutospacing="0" w:line="276" w:lineRule="auto"/>
              <w:jc w:val="both"/>
              <w:rPr>
                <w:color w:val="000000"/>
              </w:rPr>
            </w:pPr>
          </w:p>
        </w:tc>
        <w:tc>
          <w:tcPr>
            <w:tcW w:w="3286" w:type="dxa"/>
          </w:tcPr>
          <w:p w:rsidR="008140A6" w:rsidRPr="000D289E" w:rsidRDefault="008140A6" w:rsidP="00056E73">
            <w:pPr>
              <w:pStyle w:val="s1"/>
              <w:spacing w:before="0" w:beforeAutospacing="0" w:after="0" w:afterAutospacing="0" w:line="276" w:lineRule="auto"/>
              <w:jc w:val="both"/>
              <w:rPr>
                <w:color w:val="000000"/>
              </w:rPr>
            </w:pPr>
          </w:p>
        </w:tc>
      </w:tr>
    </w:tbl>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17.</w:t>
      </w:r>
      <w:r>
        <w:rPr>
          <w:b/>
          <w:color w:val="000000"/>
          <w:sz w:val="28"/>
          <w:szCs w:val="28"/>
        </w:rPr>
        <w:t>2</w:t>
      </w:r>
      <w:r w:rsidRPr="000D289E">
        <w:rPr>
          <w:b/>
          <w:color w:val="000000"/>
          <w:sz w:val="28"/>
          <w:szCs w:val="28"/>
        </w:rPr>
        <w:t xml:space="preserve">. </w:t>
      </w:r>
      <w:r>
        <w:rPr>
          <w:b/>
          <w:color w:val="000000"/>
          <w:sz w:val="28"/>
          <w:szCs w:val="28"/>
        </w:rPr>
        <w:t>Ответы разработчиков проектов схемы теплоснабжения на замечания и предложения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5822"/>
        <w:gridCol w:w="3206"/>
      </w:tblGrid>
      <w:tr w:rsidR="008140A6" w:rsidRPr="000D289E" w:rsidTr="00056E73">
        <w:tc>
          <w:tcPr>
            <w:tcW w:w="540" w:type="dxa"/>
            <w:vAlign w:val="center"/>
          </w:tcPr>
          <w:p w:rsidR="008140A6" w:rsidRPr="000D289E" w:rsidRDefault="008140A6" w:rsidP="00056E73">
            <w:pPr>
              <w:pStyle w:val="s1"/>
              <w:spacing w:before="0" w:beforeAutospacing="0" w:after="0" w:afterAutospacing="0" w:line="276" w:lineRule="auto"/>
              <w:jc w:val="center"/>
              <w:rPr>
                <w:color w:val="000000"/>
              </w:rPr>
            </w:pPr>
            <w:r w:rsidRPr="000D289E">
              <w:rPr>
                <w:color w:val="000000"/>
              </w:rPr>
              <w:t>№ п/п</w:t>
            </w:r>
          </w:p>
        </w:tc>
        <w:tc>
          <w:tcPr>
            <w:tcW w:w="6064" w:type="dxa"/>
            <w:vAlign w:val="center"/>
          </w:tcPr>
          <w:p w:rsidR="008140A6" w:rsidRPr="000D289E" w:rsidRDefault="008140A6" w:rsidP="00056E73">
            <w:pPr>
              <w:pStyle w:val="s1"/>
              <w:spacing w:before="0" w:beforeAutospacing="0" w:after="0" w:afterAutospacing="0" w:line="276" w:lineRule="auto"/>
              <w:jc w:val="center"/>
              <w:rPr>
                <w:color w:val="000000"/>
              </w:rPr>
            </w:pPr>
            <w:r w:rsidRPr="000D289E">
              <w:rPr>
                <w:color w:val="000000"/>
              </w:rPr>
              <w:t>Замечания и предложения</w:t>
            </w:r>
          </w:p>
        </w:tc>
        <w:tc>
          <w:tcPr>
            <w:tcW w:w="3300" w:type="dxa"/>
            <w:vAlign w:val="center"/>
          </w:tcPr>
          <w:p w:rsidR="008140A6" w:rsidRPr="000D289E" w:rsidRDefault="008140A6" w:rsidP="00056E73">
            <w:pPr>
              <w:pStyle w:val="s1"/>
              <w:spacing w:before="0" w:beforeAutospacing="0" w:after="0" w:afterAutospacing="0" w:line="276" w:lineRule="auto"/>
              <w:jc w:val="center"/>
              <w:rPr>
                <w:color w:val="000000"/>
              </w:rPr>
            </w:pPr>
            <w:r w:rsidRPr="000D289E">
              <w:rPr>
                <w:color w:val="000000"/>
              </w:rPr>
              <w:t>Примечание</w:t>
            </w:r>
          </w:p>
        </w:tc>
      </w:tr>
      <w:tr w:rsidR="008140A6" w:rsidRPr="000D289E" w:rsidTr="00056E73">
        <w:tc>
          <w:tcPr>
            <w:tcW w:w="540" w:type="dxa"/>
          </w:tcPr>
          <w:p w:rsidR="008140A6" w:rsidRPr="000D289E" w:rsidRDefault="008140A6" w:rsidP="00056E73">
            <w:pPr>
              <w:pStyle w:val="s1"/>
              <w:spacing w:before="0" w:beforeAutospacing="0" w:after="0" w:afterAutospacing="0" w:line="276" w:lineRule="auto"/>
              <w:jc w:val="both"/>
              <w:rPr>
                <w:color w:val="000000"/>
              </w:rPr>
            </w:pPr>
          </w:p>
        </w:tc>
        <w:tc>
          <w:tcPr>
            <w:tcW w:w="6064" w:type="dxa"/>
          </w:tcPr>
          <w:p w:rsidR="008140A6" w:rsidRPr="000D289E" w:rsidRDefault="008140A6" w:rsidP="00056E73">
            <w:pPr>
              <w:pStyle w:val="s1"/>
              <w:spacing w:before="0" w:beforeAutospacing="0" w:after="0" w:afterAutospacing="0" w:line="276" w:lineRule="auto"/>
              <w:jc w:val="both"/>
              <w:rPr>
                <w:color w:val="000000"/>
              </w:rPr>
            </w:pPr>
          </w:p>
        </w:tc>
        <w:tc>
          <w:tcPr>
            <w:tcW w:w="3300" w:type="dxa"/>
          </w:tcPr>
          <w:p w:rsidR="008140A6" w:rsidRPr="000D289E" w:rsidRDefault="008140A6" w:rsidP="00056E73">
            <w:pPr>
              <w:pStyle w:val="s1"/>
              <w:spacing w:before="0" w:beforeAutospacing="0" w:after="0" w:afterAutospacing="0" w:line="276" w:lineRule="auto"/>
              <w:jc w:val="both"/>
              <w:rPr>
                <w:color w:val="000000"/>
              </w:rPr>
            </w:pPr>
          </w:p>
        </w:tc>
      </w:tr>
      <w:tr w:rsidR="008140A6" w:rsidRPr="000D289E" w:rsidTr="00056E73">
        <w:tc>
          <w:tcPr>
            <w:tcW w:w="540" w:type="dxa"/>
          </w:tcPr>
          <w:p w:rsidR="008140A6" w:rsidRPr="000D289E" w:rsidRDefault="008140A6" w:rsidP="00056E73">
            <w:pPr>
              <w:pStyle w:val="s1"/>
              <w:spacing w:before="0" w:beforeAutospacing="0" w:after="0" w:afterAutospacing="0" w:line="276" w:lineRule="auto"/>
              <w:jc w:val="both"/>
              <w:rPr>
                <w:color w:val="000000"/>
              </w:rPr>
            </w:pPr>
          </w:p>
        </w:tc>
        <w:tc>
          <w:tcPr>
            <w:tcW w:w="6064" w:type="dxa"/>
          </w:tcPr>
          <w:p w:rsidR="008140A6" w:rsidRPr="000D289E" w:rsidRDefault="008140A6" w:rsidP="00056E73">
            <w:pPr>
              <w:pStyle w:val="s1"/>
              <w:spacing w:before="0" w:beforeAutospacing="0" w:after="0" w:afterAutospacing="0" w:line="276" w:lineRule="auto"/>
              <w:jc w:val="both"/>
              <w:rPr>
                <w:color w:val="000000"/>
              </w:rPr>
            </w:pPr>
          </w:p>
        </w:tc>
        <w:tc>
          <w:tcPr>
            <w:tcW w:w="3300" w:type="dxa"/>
          </w:tcPr>
          <w:p w:rsidR="008140A6" w:rsidRPr="000D289E" w:rsidRDefault="008140A6" w:rsidP="00056E73">
            <w:pPr>
              <w:pStyle w:val="s1"/>
              <w:spacing w:before="0" w:beforeAutospacing="0" w:after="0" w:afterAutospacing="0" w:line="276" w:lineRule="auto"/>
              <w:jc w:val="both"/>
              <w:rPr>
                <w:color w:val="000000"/>
              </w:rPr>
            </w:pPr>
          </w:p>
        </w:tc>
      </w:tr>
      <w:tr w:rsidR="008140A6" w:rsidRPr="000D289E" w:rsidTr="00056E73">
        <w:tc>
          <w:tcPr>
            <w:tcW w:w="540" w:type="dxa"/>
          </w:tcPr>
          <w:p w:rsidR="008140A6" w:rsidRPr="000D289E" w:rsidRDefault="008140A6" w:rsidP="00056E73">
            <w:pPr>
              <w:pStyle w:val="s1"/>
              <w:spacing w:before="0" w:beforeAutospacing="0" w:after="0" w:afterAutospacing="0" w:line="276" w:lineRule="auto"/>
              <w:jc w:val="both"/>
              <w:rPr>
                <w:color w:val="000000"/>
              </w:rPr>
            </w:pPr>
          </w:p>
        </w:tc>
        <w:tc>
          <w:tcPr>
            <w:tcW w:w="6064" w:type="dxa"/>
          </w:tcPr>
          <w:p w:rsidR="008140A6" w:rsidRPr="000D289E" w:rsidRDefault="008140A6" w:rsidP="00056E73">
            <w:pPr>
              <w:pStyle w:val="s1"/>
              <w:spacing w:before="0" w:beforeAutospacing="0" w:after="0" w:afterAutospacing="0" w:line="276" w:lineRule="auto"/>
              <w:jc w:val="both"/>
              <w:rPr>
                <w:color w:val="000000"/>
              </w:rPr>
            </w:pPr>
          </w:p>
        </w:tc>
        <w:tc>
          <w:tcPr>
            <w:tcW w:w="3300" w:type="dxa"/>
          </w:tcPr>
          <w:p w:rsidR="008140A6" w:rsidRPr="000D289E" w:rsidRDefault="008140A6" w:rsidP="00056E73">
            <w:pPr>
              <w:pStyle w:val="s1"/>
              <w:spacing w:before="0" w:beforeAutospacing="0" w:after="0" w:afterAutospacing="0" w:line="276" w:lineRule="auto"/>
              <w:jc w:val="both"/>
              <w:rPr>
                <w:color w:val="000000"/>
              </w:rPr>
            </w:pPr>
          </w:p>
        </w:tc>
      </w:tr>
      <w:tr w:rsidR="008140A6" w:rsidRPr="000D289E" w:rsidTr="00056E73">
        <w:tc>
          <w:tcPr>
            <w:tcW w:w="540" w:type="dxa"/>
          </w:tcPr>
          <w:p w:rsidR="008140A6" w:rsidRPr="000D289E" w:rsidRDefault="008140A6" w:rsidP="00056E73">
            <w:pPr>
              <w:pStyle w:val="s1"/>
              <w:spacing w:before="0" w:beforeAutospacing="0" w:after="0" w:afterAutospacing="0" w:line="276" w:lineRule="auto"/>
              <w:jc w:val="both"/>
              <w:rPr>
                <w:color w:val="000000"/>
              </w:rPr>
            </w:pPr>
          </w:p>
        </w:tc>
        <w:tc>
          <w:tcPr>
            <w:tcW w:w="6064" w:type="dxa"/>
          </w:tcPr>
          <w:p w:rsidR="008140A6" w:rsidRPr="000D289E" w:rsidRDefault="008140A6" w:rsidP="00056E73">
            <w:pPr>
              <w:pStyle w:val="s1"/>
              <w:spacing w:before="0" w:beforeAutospacing="0" w:after="0" w:afterAutospacing="0" w:line="276" w:lineRule="auto"/>
              <w:jc w:val="both"/>
              <w:rPr>
                <w:color w:val="000000"/>
              </w:rPr>
            </w:pPr>
          </w:p>
        </w:tc>
        <w:tc>
          <w:tcPr>
            <w:tcW w:w="3300" w:type="dxa"/>
          </w:tcPr>
          <w:p w:rsidR="008140A6" w:rsidRPr="000D289E" w:rsidRDefault="008140A6" w:rsidP="00056E73">
            <w:pPr>
              <w:pStyle w:val="s1"/>
              <w:spacing w:before="0" w:beforeAutospacing="0" w:after="0" w:afterAutospacing="0" w:line="276" w:lineRule="auto"/>
              <w:jc w:val="both"/>
              <w:rPr>
                <w:color w:val="000000"/>
              </w:rPr>
            </w:pPr>
          </w:p>
        </w:tc>
      </w:tr>
      <w:tr w:rsidR="008140A6" w:rsidRPr="000D289E" w:rsidTr="00056E73">
        <w:tc>
          <w:tcPr>
            <w:tcW w:w="540" w:type="dxa"/>
          </w:tcPr>
          <w:p w:rsidR="008140A6" w:rsidRPr="000D289E" w:rsidRDefault="008140A6" w:rsidP="00056E73">
            <w:pPr>
              <w:pStyle w:val="s1"/>
              <w:spacing w:before="0" w:beforeAutospacing="0" w:after="0" w:afterAutospacing="0" w:line="276" w:lineRule="auto"/>
              <w:jc w:val="both"/>
              <w:rPr>
                <w:color w:val="000000"/>
              </w:rPr>
            </w:pPr>
          </w:p>
        </w:tc>
        <w:tc>
          <w:tcPr>
            <w:tcW w:w="6064" w:type="dxa"/>
          </w:tcPr>
          <w:p w:rsidR="008140A6" w:rsidRPr="000D289E" w:rsidRDefault="008140A6" w:rsidP="00056E73">
            <w:pPr>
              <w:pStyle w:val="s1"/>
              <w:spacing w:before="0" w:beforeAutospacing="0" w:after="0" w:afterAutospacing="0" w:line="276" w:lineRule="auto"/>
              <w:jc w:val="both"/>
              <w:rPr>
                <w:color w:val="000000"/>
              </w:rPr>
            </w:pPr>
          </w:p>
        </w:tc>
        <w:tc>
          <w:tcPr>
            <w:tcW w:w="3300" w:type="dxa"/>
          </w:tcPr>
          <w:p w:rsidR="008140A6" w:rsidRPr="000D289E" w:rsidRDefault="008140A6" w:rsidP="00056E73">
            <w:pPr>
              <w:pStyle w:val="s1"/>
              <w:spacing w:before="0" w:beforeAutospacing="0" w:after="0" w:afterAutospacing="0" w:line="276" w:lineRule="auto"/>
              <w:jc w:val="both"/>
              <w:rPr>
                <w:color w:val="000000"/>
              </w:rPr>
            </w:pPr>
          </w:p>
        </w:tc>
      </w:tr>
      <w:tr w:rsidR="008140A6" w:rsidRPr="000D289E" w:rsidTr="00056E73">
        <w:tc>
          <w:tcPr>
            <w:tcW w:w="540" w:type="dxa"/>
          </w:tcPr>
          <w:p w:rsidR="008140A6" w:rsidRPr="000D289E" w:rsidRDefault="008140A6" w:rsidP="00056E73">
            <w:pPr>
              <w:pStyle w:val="s1"/>
              <w:spacing w:before="0" w:beforeAutospacing="0" w:after="0" w:afterAutospacing="0" w:line="276" w:lineRule="auto"/>
              <w:jc w:val="both"/>
              <w:rPr>
                <w:color w:val="000000"/>
              </w:rPr>
            </w:pPr>
          </w:p>
        </w:tc>
        <w:tc>
          <w:tcPr>
            <w:tcW w:w="6064" w:type="dxa"/>
          </w:tcPr>
          <w:p w:rsidR="008140A6" w:rsidRPr="000D289E" w:rsidRDefault="008140A6" w:rsidP="00056E73">
            <w:pPr>
              <w:pStyle w:val="s1"/>
              <w:spacing w:before="0" w:beforeAutospacing="0" w:after="0" w:afterAutospacing="0" w:line="276" w:lineRule="auto"/>
              <w:jc w:val="both"/>
              <w:rPr>
                <w:color w:val="000000"/>
              </w:rPr>
            </w:pPr>
          </w:p>
        </w:tc>
        <w:tc>
          <w:tcPr>
            <w:tcW w:w="3300" w:type="dxa"/>
          </w:tcPr>
          <w:p w:rsidR="008140A6" w:rsidRPr="000D289E" w:rsidRDefault="008140A6" w:rsidP="00056E73">
            <w:pPr>
              <w:pStyle w:val="s1"/>
              <w:spacing w:before="0" w:beforeAutospacing="0" w:after="0" w:afterAutospacing="0" w:line="276" w:lineRule="auto"/>
              <w:jc w:val="both"/>
              <w:rPr>
                <w:color w:val="000000"/>
              </w:rPr>
            </w:pPr>
          </w:p>
        </w:tc>
      </w:tr>
      <w:tr w:rsidR="008140A6" w:rsidRPr="000D289E" w:rsidTr="00056E73">
        <w:tc>
          <w:tcPr>
            <w:tcW w:w="540" w:type="dxa"/>
          </w:tcPr>
          <w:p w:rsidR="008140A6" w:rsidRPr="000D289E" w:rsidRDefault="008140A6" w:rsidP="00056E73">
            <w:pPr>
              <w:pStyle w:val="s1"/>
              <w:spacing w:before="0" w:beforeAutospacing="0" w:after="0" w:afterAutospacing="0" w:line="276" w:lineRule="auto"/>
              <w:jc w:val="both"/>
              <w:rPr>
                <w:color w:val="000000"/>
              </w:rPr>
            </w:pPr>
          </w:p>
        </w:tc>
        <w:tc>
          <w:tcPr>
            <w:tcW w:w="6064" w:type="dxa"/>
          </w:tcPr>
          <w:p w:rsidR="008140A6" w:rsidRPr="000D289E" w:rsidRDefault="008140A6" w:rsidP="00056E73">
            <w:pPr>
              <w:pStyle w:val="s1"/>
              <w:spacing w:before="0" w:beforeAutospacing="0" w:after="0" w:afterAutospacing="0" w:line="276" w:lineRule="auto"/>
              <w:jc w:val="both"/>
              <w:rPr>
                <w:color w:val="000000"/>
              </w:rPr>
            </w:pPr>
          </w:p>
        </w:tc>
        <w:tc>
          <w:tcPr>
            <w:tcW w:w="3300" w:type="dxa"/>
          </w:tcPr>
          <w:p w:rsidR="008140A6" w:rsidRPr="000D289E" w:rsidRDefault="008140A6" w:rsidP="00056E73">
            <w:pPr>
              <w:pStyle w:val="s1"/>
              <w:spacing w:before="0" w:beforeAutospacing="0" w:after="0" w:afterAutospacing="0" w:line="276" w:lineRule="auto"/>
              <w:jc w:val="both"/>
              <w:rPr>
                <w:color w:val="000000"/>
              </w:rPr>
            </w:pPr>
          </w:p>
        </w:tc>
      </w:tr>
      <w:tr w:rsidR="008140A6" w:rsidRPr="000D289E" w:rsidTr="00056E73">
        <w:tc>
          <w:tcPr>
            <w:tcW w:w="540" w:type="dxa"/>
          </w:tcPr>
          <w:p w:rsidR="008140A6" w:rsidRPr="000D289E" w:rsidRDefault="008140A6" w:rsidP="00056E73">
            <w:pPr>
              <w:pStyle w:val="s1"/>
              <w:spacing w:before="0" w:beforeAutospacing="0" w:after="0" w:afterAutospacing="0" w:line="276" w:lineRule="auto"/>
              <w:jc w:val="both"/>
              <w:rPr>
                <w:color w:val="000000"/>
              </w:rPr>
            </w:pPr>
          </w:p>
        </w:tc>
        <w:tc>
          <w:tcPr>
            <w:tcW w:w="6064" w:type="dxa"/>
          </w:tcPr>
          <w:p w:rsidR="008140A6" w:rsidRPr="000D289E" w:rsidRDefault="008140A6" w:rsidP="00056E73">
            <w:pPr>
              <w:pStyle w:val="s1"/>
              <w:spacing w:before="0" w:beforeAutospacing="0" w:after="0" w:afterAutospacing="0" w:line="276" w:lineRule="auto"/>
              <w:jc w:val="both"/>
              <w:rPr>
                <w:color w:val="000000"/>
              </w:rPr>
            </w:pPr>
          </w:p>
        </w:tc>
        <w:tc>
          <w:tcPr>
            <w:tcW w:w="3300" w:type="dxa"/>
          </w:tcPr>
          <w:p w:rsidR="008140A6" w:rsidRPr="000D289E" w:rsidRDefault="008140A6" w:rsidP="00056E73">
            <w:pPr>
              <w:pStyle w:val="s1"/>
              <w:spacing w:before="0" w:beforeAutospacing="0" w:after="0" w:afterAutospacing="0" w:line="276" w:lineRule="auto"/>
              <w:jc w:val="both"/>
              <w:rPr>
                <w:color w:val="000000"/>
              </w:rPr>
            </w:pPr>
          </w:p>
        </w:tc>
      </w:tr>
    </w:tbl>
    <w:p w:rsidR="008140A6" w:rsidRDefault="008140A6" w:rsidP="008140A6">
      <w:pPr>
        <w:pStyle w:val="s1"/>
        <w:shd w:val="clear" w:color="auto" w:fill="FFFFFF"/>
        <w:spacing w:before="0" w:beforeAutospacing="0" w:after="0" w:afterAutospacing="0" w:line="276" w:lineRule="auto"/>
        <w:jc w:val="center"/>
        <w:rPr>
          <w:b/>
          <w:color w:val="000000"/>
          <w:sz w:val="28"/>
          <w:szCs w:val="28"/>
        </w:rPr>
      </w:pPr>
    </w:p>
    <w:p w:rsidR="008140A6" w:rsidRPr="000D289E" w:rsidRDefault="008140A6" w:rsidP="008140A6">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17.</w:t>
      </w:r>
      <w:r>
        <w:rPr>
          <w:b/>
          <w:color w:val="000000"/>
          <w:sz w:val="28"/>
          <w:szCs w:val="28"/>
        </w:rPr>
        <w:t>3</w:t>
      </w:r>
      <w:r w:rsidRPr="000D289E">
        <w:rPr>
          <w:b/>
          <w:color w:val="000000"/>
          <w:sz w:val="28"/>
          <w:szCs w:val="28"/>
        </w:rPr>
        <w:t>.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p w:rsidR="008140A6" w:rsidRPr="000D289E" w:rsidRDefault="008140A6" w:rsidP="008140A6">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 xml:space="preserve">Актуализация схемы теплоснабжения производилась на основании </w:t>
      </w:r>
      <w:r w:rsidRPr="000D289E">
        <w:rPr>
          <w:color w:val="000000"/>
          <w:sz w:val="28"/>
          <w:szCs w:val="28"/>
          <w:shd w:val="clear" w:color="auto" w:fill="FFFFFF"/>
        </w:rPr>
        <w:t xml:space="preserve">Постановления Правительства </w:t>
      </w:r>
      <w:r w:rsidRPr="000D289E">
        <w:rPr>
          <w:sz w:val="28"/>
          <w:szCs w:val="28"/>
        </w:rPr>
        <w:t>Российской Федерации</w:t>
      </w:r>
      <w:r w:rsidRPr="000D289E">
        <w:rPr>
          <w:color w:val="000000"/>
          <w:sz w:val="28"/>
          <w:szCs w:val="28"/>
          <w:shd w:val="clear" w:color="auto" w:fill="FFFFFF"/>
        </w:rPr>
        <w:t xml:space="preserve"> от 22 февраля 2012 г. № 154 «О требованиях к схемам теплоснабжения, порядку их разработки и утверждения» с изменениями от 10 января 2023 г.</w:t>
      </w: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Default="008140A6" w:rsidP="008140A6">
      <w:pPr>
        <w:spacing w:line="276" w:lineRule="auto"/>
        <w:jc w:val="center"/>
        <w:rPr>
          <w:b/>
          <w:color w:val="000000"/>
          <w:sz w:val="28"/>
          <w:szCs w:val="28"/>
        </w:rPr>
      </w:pPr>
    </w:p>
    <w:p w:rsidR="008140A6" w:rsidRPr="000D289E" w:rsidRDefault="008140A6" w:rsidP="008140A6">
      <w:pPr>
        <w:spacing w:line="276" w:lineRule="auto"/>
        <w:jc w:val="center"/>
        <w:rPr>
          <w:b/>
          <w:color w:val="000000"/>
          <w:sz w:val="28"/>
          <w:szCs w:val="28"/>
        </w:rPr>
      </w:pPr>
    </w:p>
    <w:p w:rsidR="008140A6" w:rsidRPr="000D289E" w:rsidRDefault="008140A6" w:rsidP="008140A6">
      <w:pPr>
        <w:tabs>
          <w:tab w:val="left" w:pos="1785"/>
        </w:tabs>
        <w:spacing w:line="276" w:lineRule="auto"/>
        <w:jc w:val="center"/>
        <w:rPr>
          <w:b/>
          <w:color w:val="000000"/>
          <w:sz w:val="28"/>
          <w:szCs w:val="28"/>
          <w:shd w:val="clear" w:color="auto" w:fill="FFFFFF"/>
        </w:rPr>
      </w:pPr>
      <w:r w:rsidRPr="000D289E">
        <w:rPr>
          <w:b/>
          <w:color w:val="000000"/>
          <w:sz w:val="28"/>
          <w:szCs w:val="28"/>
          <w:shd w:val="clear" w:color="auto" w:fill="FFFFFF"/>
        </w:rPr>
        <w:t>ГЛАВА 18. СВОДНЫЙ ТОМ ИЗМЕНЕНИЙ, ВЫПОЛНЕННЫХ В ДОРАБОТАННОЙ И (ИЛИ) АКТУАЛИЗИРОВАННОЙ СХЕМЕ ТЕПЛОСНАБЖЕНИЯ</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038"/>
        <w:gridCol w:w="5533"/>
      </w:tblGrid>
      <w:tr w:rsidR="008140A6" w:rsidRPr="000D289E" w:rsidTr="00056E73">
        <w:tc>
          <w:tcPr>
            <w:tcW w:w="4219" w:type="dxa"/>
            <w:vAlign w:val="center"/>
          </w:tcPr>
          <w:p w:rsidR="008140A6" w:rsidRPr="000D289E" w:rsidRDefault="008140A6" w:rsidP="00056E73">
            <w:pPr>
              <w:tabs>
                <w:tab w:val="left" w:pos="1785"/>
              </w:tabs>
              <w:spacing w:line="276" w:lineRule="auto"/>
              <w:jc w:val="center"/>
              <w:rPr>
                <w:b/>
                <w:color w:val="000000"/>
                <w:shd w:val="clear" w:color="auto" w:fill="FFFFFF"/>
              </w:rPr>
            </w:pPr>
            <w:r w:rsidRPr="000D289E">
              <w:rPr>
                <w:b/>
                <w:color w:val="000000"/>
                <w:shd w:val="clear" w:color="auto" w:fill="FFFFFF"/>
              </w:rPr>
              <w:t>Реестр измененных мероприятий</w:t>
            </w:r>
          </w:p>
        </w:tc>
        <w:tc>
          <w:tcPr>
            <w:tcW w:w="5812" w:type="dxa"/>
            <w:vAlign w:val="center"/>
          </w:tcPr>
          <w:p w:rsidR="008140A6" w:rsidRPr="000D289E" w:rsidRDefault="008140A6" w:rsidP="00056E73">
            <w:pPr>
              <w:tabs>
                <w:tab w:val="left" w:pos="1785"/>
              </w:tabs>
              <w:spacing w:line="276" w:lineRule="auto"/>
              <w:jc w:val="center"/>
              <w:rPr>
                <w:b/>
                <w:color w:val="000000"/>
                <w:shd w:val="clear" w:color="auto" w:fill="FFFFFF"/>
              </w:rPr>
            </w:pPr>
            <w:r w:rsidRPr="000D289E">
              <w:rPr>
                <w:b/>
                <w:color w:val="000000"/>
                <w:shd w:val="clear" w:color="auto" w:fill="FFFFFF"/>
              </w:rPr>
              <w:t>Мероприятия выполненные утвержденной схемой</w:t>
            </w:r>
          </w:p>
        </w:tc>
      </w:tr>
      <w:tr w:rsidR="008140A6" w:rsidRPr="000D289E" w:rsidTr="00056E73">
        <w:tc>
          <w:tcPr>
            <w:tcW w:w="4219" w:type="dxa"/>
            <w:vAlign w:val="center"/>
          </w:tcPr>
          <w:p w:rsidR="008140A6" w:rsidRPr="000D289E" w:rsidRDefault="008140A6" w:rsidP="00056E73">
            <w:pPr>
              <w:spacing w:line="276" w:lineRule="auto"/>
            </w:pPr>
          </w:p>
        </w:tc>
        <w:tc>
          <w:tcPr>
            <w:tcW w:w="5812" w:type="dxa"/>
          </w:tcPr>
          <w:p w:rsidR="008140A6" w:rsidRPr="000D289E" w:rsidRDefault="008140A6" w:rsidP="00056E73">
            <w:pPr>
              <w:tabs>
                <w:tab w:val="left" w:pos="1785"/>
              </w:tabs>
              <w:spacing w:line="276" w:lineRule="auto"/>
              <w:rPr>
                <w:color w:val="464C55"/>
                <w:shd w:val="clear" w:color="auto" w:fill="FFFFFF"/>
              </w:rPr>
            </w:pPr>
          </w:p>
        </w:tc>
      </w:tr>
      <w:tr w:rsidR="008140A6" w:rsidRPr="000D289E" w:rsidTr="00056E73">
        <w:tc>
          <w:tcPr>
            <w:tcW w:w="4219" w:type="dxa"/>
            <w:vAlign w:val="center"/>
          </w:tcPr>
          <w:p w:rsidR="008140A6" w:rsidRPr="000D289E" w:rsidRDefault="008140A6" w:rsidP="00056E73">
            <w:pPr>
              <w:spacing w:line="276" w:lineRule="auto"/>
            </w:pPr>
          </w:p>
        </w:tc>
        <w:tc>
          <w:tcPr>
            <w:tcW w:w="5812" w:type="dxa"/>
          </w:tcPr>
          <w:p w:rsidR="008140A6" w:rsidRPr="000D289E" w:rsidRDefault="008140A6" w:rsidP="00056E73">
            <w:pPr>
              <w:tabs>
                <w:tab w:val="left" w:pos="1785"/>
              </w:tabs>
              <w:spacing w:line="276" w:lineRule="auto"/>
              <w:rPr>
                <w:color w:val="464C55"/>
                <w:shd w:val="clear" w:color="auto" w:fill="FFFFFF"/>
              </w:rPr>
            </w:pPr>
          </w:p>
        </w:tc>
      </w:tr>
      <w:tr w:rsidR="008140A6" w:rsidRPr="000D289E" w:rsidTr="00056E73">
        <w:tc>
          <w:tcPr>
            <w:tcW w:w="4219" w:type="dxa"/>
            <w:vAlign w:val="center"/>
          </w:tcPr>
          <w:p w:rsidR="008140A6" w:rsidRPr="000D289E" w:rsidRDefault="008140A6" w:rsidP="00056E73">
            <w:pPr>
              <w:spacing w:line="276" w:lineRule="auto"/>
            </w:pPr>
          </w:p>
        </w:tc>
        <w:tc>
          <w:tcPr>
            <w:tcW w:w="5812" w:type="dxa"/>
          </w:tcPr>
          <w:p w:rsidR="008140A6" w:rsidRPr="000D289E" w:rsidRDefault="008140A6" w:rsidP="00056E73">
            <w:pPr>
              <w:tabs>
                <w:tab w:val="left" w:pos="1785"/>
              </w:tabs>
              <w:spacing w:line="276" w:lineRule="auto"/>
              <w:rPr>
                <w:color w:val="464C55"/>
                <w:shd w:val="clear" w:color="auto" w:fill="FFFFFF"/>
              </w:rPr>
            </w:pPr>
          </w:p>
        </w:tc>
      </w:tr>
      <w:tr w:rsidR="008140A6" w:rsidRPr="000D289E" w:rsidTr="00056E73">
        <w:tc>
          <w:tcPr>
            <w:tcW w:w="4219" w:type="dxa"/>
            <w:vAlign w:val="center"/>
          </w:tcPr>
          <w:p w:rsidR="008140A6" w:rsidRPr="000D289E" w:rsidRDefault="008140A6" w:rsidP="00056E73">
            <w:pPr>
              <w:spacing w:line="276" w:lineRule="auto"/>
            </w:pPr>
          </w:p>
        </w:tc>
        <w:tc>
          <w:tcPr>
            <w:tcW w:w="5812" w:type="dxa"/>
          </w:tcPr>
          <w:p w:rsidR="008140A6" w:rsidRPr="000D289E" w:rsidRDefault="008140A6" w:rsidP="00056E73">
            <w:pPr>
              <w:tabs>
                <w:tab w:val="left" w:pos="1785"/>
              </w:tabs>
              <w:spacing w:line="276" w:lineRule="auto"/>
              <w:rPr>
                <w:color w:val="464C55"/>
                <w:shd w:val="clear" w:color="auto" w:fill="FFFFFF"/>
              </w:rPr>
            </w:pPr>
          </w:p>
        </w:tc>
      </w:tr>
    </w:tbl>
    <w:p w:rsidR="008140A6" w:rsidRDefault="008140A6" w:rsidP="008140A6">
      <w:pPr>
        <w:tabs>
          <w:tab w:val="left" w:pos="1785"/>
        </w:tabs>
        <w:spacing w:line="276" w:lineRule="auto"/>
        <w:rPr>
          <w:sz w:val="28"/>
          <w:szCs w:val="28"/>
        </w:rPr>
      </w:pPr>
    </w:p>
    <w:p w:rsidR="008140A6" w:rsidRDefault="008140A6" w:rsidP="008140A6">
      <w:pPr>
        <w:tabs>
          <w:tab w:val="left" w:pos="1785"/>
        </w:tabs>
        <w:spacing w:line="276" w:lineRule="auto"/>
        <w:rPr>
          <w:sz w:val="28"/>
          <w:szCs w:val="28"/>
        </w:rPr>
      </w:pPr>
    </w:p>
    <w:p w:rsidR="008140A6" w:rsidRDefault="008140A6" w:rsidP="008140A6">
      <w:pPr>
        <w:tabs>
          <w:tab w:val="left" w:pos="1785"/>
        </w:tabs>
        <w:spacing w:line="276" w:lineRule="auto"/>
        <w:rPr>
          <w:sz w:val="28"/>
          <w:szCs w:val="28"/>
        </w:rPr>
      </w:pPr>
    </w:p>
    <w:p w:rsidR="008140A6" w:rsidRDefault="008140A6" w:rsidP="008140A6">
      <w:pPr>
        <w:tabs>
          <w:tab w:val="left" w:pos="1785"/>
        </w:tabs>
        <w:spacing w:line="276" w:lineRule="auto"/>
        <w:rPr>
          <w:sz w:val="28"/>
          <w:szCs w:val="28"/>
        </w:rPr>
      </w:pPr>
    </w:p>
    <w:p w:rsidR="008140A6" w:rsidRDefault="008140A6" w:rsidP="008140A6">
      <w:pPr>
        <w:tabs>
          <w:tab w:val="left" w:pos="1785"/>
        </w:tabs>
        <w:spacing w:line="276" w:lineRule="auto"/>
        <w:rPr>
          <w:sz w:val="28"/>
          <w:szCs w:val="28"/>
        </w:rPr>
      </w:pPr>
    </w:p>
    <w:p w:rsidR="008140A6" w:rsidRDefault="008140A6" w:rsidP="008140A6">
      <w:pPr>
        <w:tabs>
          <w:tab w:val="left" w:pos="1785"/>
        </w:tabs>
        <w:spacing w:line="276" w:lineRule="auto"/>
        <w:rPr>
          <w:sz w:val="28"/>
          <w:szCs w:val="28"/>
        </w:rPr>
      </w:pPr>
    </w:p>
    <w:p w:rsidR="008140A6" w:rsidRDefault="008140A6" w:rsidP="008140A6">
      <w:pPr>
        <w:tabs>
          <w:tab w:val="left" w:pos="1785"/>
        </w:tabs>
        <w:spacing w:line="276" w:lineRule="auto"/>
        <w:rPr>
          <w:sz w:val="28"/>
          <w:szCs w:val="28"/>
        </w:rPr>
      </w:pPr>
    </w:p>
    <w:p w:rsidR="008140A6" w:rsidRDefault="008140A6" w:rsidP="008140A6">
      <w:pPr>
        <w:tabs>
          <w:tab w:val="left" w:pos="1785"/>
        </w:tabs>
        <w:spacing w:line="276" w:lineRule="auto"/>
        <w:rPr>
          <w:sz w:val="28"/>
          <w:szCs w:val="28"/>
        </w:rPr>
      </w:pPr>
    </w:p>
    <w:p w:rsidR="008140A6" w:rsidRDefault="008140A6" w:rsidP="008140A6">
      <w:pPr>
        <w:tabs>
          <w:tab w:val="left" w:pos="1785"/>
        </w:tabs>
        <w:spacing w:line="276" w:lineRule="auto"/>
        <w:rPr>
          <w:sz w:val="28"/>
          <w:szCs w:val="28"/>
        </w:rPr>
      </w:pPr>
    </w:p>
    <w:p w:rsidR="008140A6" w:rsidRDefault="008140A6" w:rsidP="008140A6">
      <w:pPr>
        <w:tabs>
          <w:tab w:val="left" w:pos="1785"/>
        </w:tabs>
        <w:spacing w:line="276" w:lineRule="auto"/>
        <w:rPr>
          <w:sz w:val="28"/>
          <w:szCs w:val="28"/>
        </w:rPr>
      </w:pPr>
    </w:p>
    <w:p w:rsidR="008140A6" w:rsidRDefault="008140A6" w:rsidP="008140A6">
      <w:pPr>
        <w:tabs>
          <w:tab w:val="left" w:pos="1785"/>
        </w:tabs>
        <w:spacing w:line="276" w:lineRule="auto"/>
        <w:rPr>
          <w:sz w:val="28"/>
          <w:szCs w:val="28"/>
        </w:rPr>
      </w:pPr>
    </w:p>
    <w:p w:rsidR="00FA2E00" w:rsidRDefault="00FA2E00"/>
    <w:sectPr w:rsidR="00FA2E00" w:rsidSect="00FA2E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C14" w:rsidRPr="008C7330" w:rsidRDefault="008140A6">
    <w:pPr>
      <w:pStyle w:val="af"/>
      <w:jc w:val="center"/>
      <w:rPr>
        <w:rFonts w:ascii="Times New Roman" w:hAnsi="Times New Roman"/>
      </w:rPr>
    </w:pPr>
    <w:r w:rsidRPr="008C7330">
      <w:rPr>
        <w:rFonts w:ascii="Times New Roman" w:hAnsi="Times New Roman"/>
      </w:rPr>
      <w:fldChar w:fldCharType="begin"/>
    </w:r>
    <w:r w:rsidRPr="008C7330">
      <w:rPr>
        <w:rFonts w:ascii="Times New Roman" w:hAnsi="Times New Roman"/>
      </w:rPr>
      <w:instrText xml:space="preserve"> PAGE   \* MERGEFORMAT </w:instrText>
    </w:r>
    <w:r w:rsidRPr="008C7330">
      <w:rPr>
        <w:rFonts w:ascii="Times New Roman" w:hAnsi="Times New Roman"/>
      </w:rPr>
      <w:fldChar w:fldCharType="separate"/>
    </w:r>
    <w:r>
      <w:rPr>
        <w:rFonts w:ascii="Times New Roman" w:hAnsi="Times New Roman"/>
        <w:noProof/>
      </w:rPr>
      <w:t>1</w:t>
    </w:r>
    <w:r w:rsidRPr="008C7330">
      <w:rPr>
        <w:rFonts w:ascii="Times New Roman" w:hAnsi="Times New Roman"/>
        <w:noProof/>
      </w:rPr>
      <w:fldChar w:fldCharType="end"/>
    </w:r>
  </w:p>
  <w:p w:rsidR="00616C14" w:rsidRDefault="008140A6">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C14" w:rsidRPr="008C7330" w:rsidRDefault="008140A6">
    <w:pPr>
      <w:pStyle w:val="af"/>
      <w:jc w:val="center"/>
      <w:rPr>
        <w:rFonts w:ascii="Times New Roman" w:hAnsi="Times New Roman"/>
      </w:rPr>
    </w:pPr>
    <w:r w:rsidRPr="008C7330">
      <w:rPr>
        <w:rFonts w:ascii="Times New Roman" w:hAnsi="Times New Roman"/>
      </w:rPr>
      <w:fldChar w:fldCharType="begin"/>
    </w:r>
    <w:r w:rsidRPr="008C7330">
      <w:rPr>
        <w:rFonts w:ascii="Times New Roman" w:hAnsi="Times New Roman"/>
      </w:rPr>
      <w:instrText>PAGE   \* MERGEFORMAT</w:instrText>
    </w:r>
    <w:r w:rsidRPr="008C7330">
      <w:rPr>
        <w:rFonts w:ascii="Times New Roman" w:hAnsi="Times New Roman"/>
      </w:rPr>
      <w:fldChar w:fldCharType="separate"/>
    </w:r>
    <w:r>
      <w:rPr>
        <w:rFonts w:ascii="Times New Roman" w:hAnsi="Times New Roman"/>
        <w:noProof/>
      </w:rPr>
      <w:t>12</w:t>
    </w:r>
    <w:r w:rsidRPr="008C7330">
      <w:rPr>
        <w:rFonts w:ascii="Times New Roman" w:hAnsi="Times New Roman"/>
        <w:noProof/>
      </w:rPr>
      <w:fldChar w:fldCharType="end"/>
    </w:r>
  </w:p>
  <w:p w:rsidR="00616C14" w:rsidRPr="00E54EF5" w:rsidRDefault="008140A6" w:rsidP="00E54EF5">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0A6" w:rsidRPr="00720891" w:rsidRDefault="008140A6">
    <w:pPr>
      <w:pStyle w:val="af"/>
      <w:jc w:val="center"/>
      <w:rPr>
        <w:rFonts w:ascii="Times New Roman" w:hAnsi="Times New Roman"/>
      </w:rPr>
    </w:pPr>
    <w:r w:rsidRPr="00720891">
      <w:rPr>
        <w:rFonts w:ascii="Times New Roman" w:hAnsi="Times New Roman"/>
      </w:rPr>
      <w:fldChar w:fldCharType="begin"/>
    </w:r>
    <w:r w:rsidRPr="00720891">
      <w:rPr>
        <w:rFonts w:ascii="Times New Roman" w:hAnsi="Times New Roman"/>
      </w:rPr>
      <w:instrText xml:space="preserve"> PAGE   \* MERGEFORMAT </w:instrText>
    </w:r>
    <w:r w:rsidRPr="00720891">
      <w:rPr>
        <w:rFonts w:ascii="Times New Roman" w:hAnsi="Times New Roman"/>
      </w:rPr>
      <w:fldChar w:fldCharType="separate"/>
    </w:r>
    <w:r>
      <w:rPr>
        <w:rFonts w:ascii="Times New Roman" w:hAnsi="Times New Roman"/>
        <w:noProof/>
      </w:rPr>
      <w:t>41</w:t>
    </w:r>
    <w:r w:rsidRPr="00720891">
      <w:rPr>
        <w:rFonts w:ascii="Times New Roman" w:hAnsi="Times New Roman"/>
      </w:rPr>
      <w:fldChar w:fldCharType="end"/>
    </w:r>
  </w:p>
  <w:p w:rsidR="008140A6" w:rsidRDefault="008140A6">
    <w:pPr>
      <w:pStyle w:val="af"/>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0A6" w:rsidRDefault="008140A6">
    <w:pPr>
      <w:pStyle w:val="af"/>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0A6" w:rsidRDefault="008140A6">
    <w:pPr>
      <w:pStyle w:val="af"/>
      <w:jc w:val="center"/>
    </w:pPr>
    <w:fldSimple w:instr="PAGE   \* MERGEFORMAT">
      <w:r w:rsidRPr="00EF07FA">
        <w:rPr>
          <w:noProof/>
        </w:rPr>
        <w:t>108</w:t>
      </w:r>
    </w:fldSimple>
  </w:p>
  <w:p w:rsidR="008140A6" w:rsidRPr="00093A31" w:rsidRDefault="008140A6" w:rsidP="008D7F48">
    <w:pPr>
      <w:pStyle w:val="af"/>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0A6" w:rsidRDefault="008140A6">
    <w:pPr>
      <w:pStyle w:val="af"/>
      <w:jc w:val="center"/>
    </w:pPr>
    <w:fldSimple w:instr="PAGE   \* MERGEFORMAT">
      <w:r>
        <w:rPr>
          <w:noProof/>
        </w:rPr>
        <w:t>145</w:t>
      </w:r>
    </w:fldSimple>
  </w:p>
  <w:p w:rsidR="008140A6" w:rsidRPr="007953D2" w:rsidRDefault="008140A6" w:rsidP="007953D2">
    <w:pPr>
      <w:pStyle w:val="af"/>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0A6" w:rsidRDefault="008140A6">
    <w:pPr>
      <w:pStyle w:val="af"/>
      <w:jc w:val="center"/>
    </w:pPr>
    <w:fldSimple w:instr="PAGE   \* MERGEFORMAT">
      <w:r>
        <w:rPr>
          <w:noProof/>
        </w:rPr>
        <w:t>147</w:t>
      </w:r>
    </w:fldSimple>
  </w:p>
  <w:p w:rsidR="008140A6" w:rsidRPr="007953D2" w:rsidRDefault="008140A6" w:rsidP="007953D2">
    <w:pPr>
      <w:pStyle w:val="af"/>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0A6" w:rsidRPr="00513AF2" w:rsidRDefault="008140A6" w:rsidP="00A244BF">
    <w:pPr>
      <w:pStyle w:val="af"/>
      <w:pBdr>
        <w:top w:val="thinThickSmallGap" w:sz="24" w:space="1" w:color="auto"/>
      </w:pBdr>
      <w:tabs>
        <w:tab w:val="clear" w:pos="4677"/>
        <w:tab w:val="clear" w:pos="9355"/>
        <w:tab w:val="right" w:pos="9496"/>
      </w:tabs>
      <w:rPr>
        <w:rFonts w:eastAsia="Times New Roman" w:cs="Arial"/>
      </w:rPr>
    </w:pPr>
    <w:r>
      <w:rPr>
        <w:rFonts w:eastAsia="Times New Roman" w:cs="Arial"/>
      </w:rPr>
      <w:t xml:space="preserve">                                                                </w:t>
    </w:r>
    <w:r w:rsidRPr="00513AF2">
      <w:rPr>
        <w:rFonts w:eastAsia="Times New Roman" w:cs="Arial"/>
      </w:rPr>
      <w:t>ПСТ.ОМ.</w:t>
    </w:r>
    <w:r>
      <w:rPr>
        <w:rFonts w:eastAsia="Times New Roman" w:cs="Arial"/>
      </w:rPr>
      <w:t>69-40</w:t>
    </w:r>
    <w:r w:rsidRPr="00513AF2">
      <w:rPr>
        <w:rFonts w:eastAsia="Times New Roman" w:cs="Arial"/>
      </w:rPr>
      <w:t>.015.000</w:t>
    </w:r>
    <w:r w:rsidRPr="00AD63A7">
      <w:rPr>
        <w:rFonts w:eastAsia="Times New Roman" w:cs="Arial"/>
      </w:rPr>
      <w:tab/>
    </w:r>
    <w:r w:rsidRPr="00513AF2">
      <w:rPr>
        <w:rFonts w:eastAsia="Times New Roman" w:cs="Arial"/>
      </w:rPr>
      <w:fldChar w:fldCharType="begin"/>
    </w:r>
    <w:r w:rsidRPr="001F1F4A">
      <w:rPr>
        <w:rFonts w:cs="Arial"/>
      </w:rPr>
      <w:instrText>PAGE   \* MERGEFORMAT</w:instrText>
    </w:r>
    <w:r w:rsidRPr="00513AF2">
      <w:rPr>
        <w:rFonts w:eastAsia="Times New Roman" w:cs="Arial"/>
      </w:rPr>
      <w:fldChar w:fldCharType="separate"/>
    </w:r>
    <w:r w:rsidRPr="00547B49">
      <w:rPr>
        <w:rFonts w:eastAsia="Times New Roman" w:cs="Arial"/>
        <w:noProof/>
      </w:rPr>
      <w:t>12</w:t>
    </w:r>
    <w:r w:rsidRPr="00513AF2">
      <w:rPr>
        <w:rFonts w:eastAsia="Times New Roman" w:cs="Arial"/>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0A6" w:rsidRDefault="008140A6">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0A6" w:rsidRPr="00BE1FF2" w:rsidRDefault="008140A6" w:rsidP="00A244BF">
    <w:pPr>
      <w:pStyle w:val="ad"/>
      <w:jc w:val="center"/>
      <w:rPr>
        <w:rFonts w:cs="Arial"/>
        <w:sz w:val="14"/>
        <w:szCs w:val="1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0A6" w:rsidRPr="007953D2" w:rsidRDefault="008140A6" w:rsidP="007953D2">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0A6" w:rsidRPr="00BE1FF2" w:rsidRDefault="008140A6" w:rsidP="00A244BF">
    <w:pPr>
      <w:pStyle w:val="ad"/>
      <w:jc w:val="center"/>
      <w:rPr>
        <w:rFonts w:cs="Arial"/>
        <w:sz w:val="14"/>
        <w:szCs w:val="14"/>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0A6" w:rsidRPr="00BE1FF2" w:rsidRDefault="008140A6" w:rsidP="00A244BF">
    <w:pPr>
      <w:pStyle w:val="ad"/>
      <w:spacing w:line="276" w:lineRule="auto"/>
      <w:jc w:val="center"/>
      <w:rPr>
        <w:rFonts w:cs="Arial"/>
        <w:sz w:val="14"/>
        <w:szCs w:val="14"/>
      </w:rPr>
    </w:pPr>
    <w:r w:rsidRPr="00BE1FF2">
      <w:rPr>
        <w:rFonts w:cs="Arial"/>
        <w:sz w:val="14"/>
        <w:szCs w:val="14"/>
      </w:rPr>
      <w:t xml:space="preserve">ОБОСНОВЫВАЮЩИЕ МАТЕРИАЛЫ К СХЕМЕ ТЕПЛОСНАБЖЕНИЯ Г. </w:t>
    </w:r>
    <w:r>
      <w:rPr>
        <w:rFonts w:cs="Arial"/>
        <w:sz w:val="14"/>
        <w:szCs w:val="14"/>
      </w:rPr>
      <w:t>ТВЕРИ</w:t>
    </w:r>
    <w:r w:rsidRPr="00BE1FF2">
      <w:rPr>
        <w:rFonts w:cs="Arial"/>
        <w:sz w:val="14"/>
        <w:szCs w:val="14"/>
      </w:rPr>
      <w:t xml:space="preserve"> ДО 203</w:t>
    </w:r>
    <w:r>
      <w:rPr>
        <w:rFonts w:cs="Arial"/>
        <w:sz w:val="14"/>
        <w:szCs w:val="14"/>
      </w:rPr>
      <w:t>5</w:t>
    </w:r>
    <w:r w:rsidRPr="00BE1FF2">
      <w:rPr>
        <w:rFonts w:cs="Arial"/>
        <w:sz w:val="14"/>
        <w:szCs w:val="14"/>
      </w:rPr>
      <w:t xml:space="preserve"> Г. (АКТУАЛИЗАЦИЯ НА 202</w:t>
    </w:r>
    <w:r>
      <w:rPr>
        <w:rFonts w:cs="Arial"/>
        <w:sz w:val="14"/>
        <w:szCs w:val="14"/>
      </w:rPr>
      <w:t>1</w:t>
    </w:r>
    <w:r w:rsidRPr="00BE1FF2">
      <w:rPr>
        <w:rFonts w:cs="Arial"/>
        <w:sz w:val="14"/>
        <w:szCs w:val="14"/>
      </w:rPr>
      <w:t xml:space="preserve"> ГОД)</w:t>
    </w:r>
  </w:p>
  <w:p w:rsidR="008140A6" w:rsidRPr="00BE1FF2" w:rsidRDefault="008140A6" w:rsidP="00A244BF">
    <w:pPr>
      <w:pStyle w:val="ad"/>
      <w:spacing w:line="276" w:lineRule="auto"/>
      <w:jc w:val="center"/>
      <w:rPr>
        <w:rFonts w:cs="Arial"/>
        <w:sz w:val="14"/>
        <w:szCs w:val="14"/>
      </w:rPr>
    </w:pPr>
    <w:r w:rsidRPr="00BE1FF2">
      <w:rPr>
        <w:rFonts w:cs="Arial"/>
        <w:sz w:val="14"/>
        <w:szCs w:val="14"/>
      </w:rPr>
      <w:t>КНИГА 15. РЕЕСТР ЕДИНЫХ ТЕПЛОСНАБЖАЮЩИХ ОРГАНИЗАЦИЙ</w:t>
    </w:r>
  </w:p>
  <w:p w:rsidR="008140A6" w:rsidRPr="00BE1FF2" w:rsidRDefault="008140A6" w:rsidP="00A244BF">
    <w:pPr>
      <w:pStyle w:val="ad"/>
      <w:spacing w:line="276" w:lineRule="auto"/>
      <w:jc w:val="center"/>
      <w:rPr>
        <w:rFonts w:cs="Arial"/>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bullet"/>
      <w:lvlText w:val=""/>
      <w:lvlJc w:val="left"/>
      <w:pPr>
        <w:tabs>
          <w:tab w:val="num" w:pos="720"/>
        </w:tabs>
        <w:ind w:left="720" w:hanging="360"/>
      </w:pPr>
      <w:rPr>
        <w:rFonts w:ascii="Calibri" w:hAnsi="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none"/>
      <w:suff w:val="nothing"/>
      <w:lvlText w:val=""/>
      <w:lvlJc w:val="left"/>
      <w:pPr>
        <w:tabs>
          <w:tab w:val="num" w:pos="0"/>
        </w:tabs>
        <w:ind w:left="0" w:firstLine="0"/>
      </w:pPr>
    </w:lvl>
    <w:lvl w:ilvl="5">
      <w:start w:val="1"/>
      <w:numFmt w:val="decimal"/>
      <w:lvlText w:val="%6."/>
      <w:lvlJc w:val="left"/>
      <w:pPr>
        <w:tabs>
          <w:tab w:val="num" w:pos="2520"/>
        </w:tabs>
        <w:ind w:left="2520" w:hanging="36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Arial Unicode MS"/>
      </w:rPr>
    </w:lvl>
  </w:abstractNum>
  <w:abstractNum w:abstractNumId="2">
    <w:nsid w:val="00000003"/>
    <w:multiLevelType w:val="singleLevel"/>
    <w:tmpl w:val="00000003"/>
    <w:name w:val="WW8Num3"/>
    <w:lvl w:ilvl="0">
      <w:start w:val="1"/>
      <w:numFmt w:val="bullet"/>
      <w:lvlText w:val=""/>
      <w:lvlJc w:val="left"/>
      <w:pPr>
        <w:tabs>
          <w:tab w:val="num" w:pos="0"/>
        </w:tabs>
        <w:ind w:left="1428" w:hanging="360"/>
      </w:pPr>
      <w:rPr>
        <w:rFonts w:ascii="Calibri" w:hAnsi="Calibri"/>
      </w:rPr>
    </w:lvl>
  </w:abstractNum>
  <w:abstractNum w:abstractNumId="3">
    <w:nsid w:val="00000028"/>
    <w:multiLevelType w:val="singleLevel"/>
    <w:tmpl w:val="00000028"/>
    <w:name w:val="WW8Num44"/>
    <w:lvl w:ilvl="0">
      <w:start w:val="1"/>
      <w:numFmt w:val="bullet"/>
      <w:lvlText w:val=""/>
      <w:lvlJc w:val="left"/>
      <w:pPr>
        <w:tabs>
          <w:tab w:val="num" w:pos="0"/>
        </w:tabs>
        <w:ind w:left="1429" w:hanging="360"/>
      </w:pPr>
      <w:rPr>
        <w:rFonts w:ascii="Calibri" w:hAnsi="Calibri"/>
        <w:caps w:val="0"/>
        <w:smallCaps w:val="0"/>
        <w:strike w:val="0"/>
        <w:dstrike w:val="0"/>
        <w:vanish w:val="0"/>
        <w:position w:val="0"/>
        <w:sz w:val="24"/>
        <w:vertAlign w:val="baseline"/>
      </w:rPr>
    </w:lvl>
  </w:abstractNum>
  <w:abstractNum w:abstractNumId="4">
    <w:nsid w:val="00D926B3"/>
    <w:multiLevelType w:val="hybridMultilevel"/>
    <w:tmpl w:val="CEFC5990"/>
    <w:lvl w:ilvl="0" w:tplc="68D8B1C2">
      <w:start w:val="1"/>
      <w:numFmt w:val="bullet"/>
      <w:lvlText w:val=""/>
      <w:lvlJc w:val="left"/>
      <w:pPr>
        <w:ind w:left="140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353CA9"/>
    <w:multiLevelType w:val="hybridMultilevel"/>
    <w:tmpl w:val="E4C85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1F1500"/>
    <w:multiLevelType w:val="multilevel"/>
    <w:tmpl w:val="AB848F30"/>
    <w:styleLink w:val="a"/>
    <w:lvl w:ilvl="0">
      <w:start w:val="1"/>
      <w:numFmt w:val="upperRoman"/>
      <w:pStyle w:val="1"/>
      <w:lvlText w:val="Статья %1."/>
      <w:lvlJc w:val="left"/>
      <w:pPr>
        <w:tabs>
          <w:tab w:val="num" w:pos="2700"/>
        </w:tabs>
        <w:ind w:left="126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7">
    <w:nsid w:val="0D176825"/>
    <w:multiLevelType w:val="multilevel"/>
    <w:tmpl w:val="9EA81F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101D622F"/>
    <w:multiLevelType w:val="hybridMultilevel"/>
    <w:tmpl w:val="F738C5D8"/>
    <w:lvl w:ilvl="0" w:tplc="98D822E6">
      <w:start w:val="1"/>
      <w:numFmt w:val="bullet"/>
      <w:lvlText w:val=""/>
      <w:lvlJc w:val="left"/>
      <w:pPr>
        <w:ind w:left="1287" w:hanging="360"/>
      </w:pPr>
      <w:rPr>
        <w:rFonts w:ascii="Symbol" w:hAnsi="Symbol" w:hint="default"/>
      </w:rPr>
    </w:lvl>
    <w:lvl w:ilvl="1" w:tplc="5CCEACFA">
      <w:start w:val="1"/>
      <w:numFmt w:val="bullet"/>
      <w:lvlText w:val="o"/>
      <w:lvlJc w:val="left"/>
      <w:pPr>
        <w:ind w:left="2007" w:hanging="360"/>
      </w:pPr>
      <w:rPr>
        <w:rFonts w:ascii="Courier New" w:hAnsi="Courier New" w:cs="Courier New" w:hint="default"/>
      </w:rPr>
    </w:lvl>
    <w:lvl w:ilvl="2" w:tplc="88C0A8A0">
      <w:start w:val="1"/>
      <w:numFmt w:val="bullet"/>
      <w:lvlText w:val=""/>
      <w:lvlJc w:val="left"/>
      <w:pPr>
        <w:ind w:left="2727" w:hanging="360"/>
      </w:pPr>
      <w:rPr>
        <w:rFonts w:ascii="Wingdings" w:hAnsi="Wingdings" w:hint="default"/>
      </w:rPr>
    </w:lvl>
    <w:lvl w:ilvl="3" w:tplc="857E940E">
      <w:start w:val="1"/>
      <w:numFmt w:val="bullet"/>
      <w:lvlText w:val=""/>
      <w:lvlJc w:val="left"/>
      <w:pPr>
        <w:ind w:left="3447" w:hanging="360"/>
      </w:pPr>
      <w:rPr>
        <w:rFonts w:ascii="Symbol" w:hAnsi="Symbol" w:hint="default"/>
      </w:rPr>
    </w:lvl>
    <w:lvl w:ilvl="4" w:tplc="76BEE70A">
      <w:start w:val="1"/>
      <w:numFmt w:val="bullet"/>
      <w:lvlText w:val="o"/>
      <w:lvlJc w:val="left"/>
      <w:pPr>
        <w:ind w:left="4167" w:hanging="360"/>
      </w:pPr>
      <w:rPr>
        <w:rFonts w:ascii="Courier New" w:hAnsi="Courier New" w:cs="Courier New" w:hint="default"/>
      </w:rPr>
    </w:lvl>
    <w:lvl w:ilvl="5" w:tplc="259882F4">
      <w:start w:val="1"/>
      <w:numFmt w:val="bullet"/>
      <w:lvlText w:val=""/>
      <w:lvlJc w:val="left"/>
      <w:pPr>
        <w:ind w:left="4887" w:hanging="360"/>
      </w:pPr>
      <w:rPr>
        <w:rFonts w:ascii="Wingdings" w:hAnsi="Wingdings" w:hint="default"/>
      </w:rPr>
    </w:lvl>
    <w:lvl w:ilvl="6" w:tplc="56DCBE40">
      <w:start w:val="1"/>
      <w:numFmt w:val="bullet"/>
      <w:lvlText w:val=""/>
      <w:lvlJc w:val="left"/>
      <w:pPr>
        <w:ind w:left="5607" w:hanging="360"/>
      </w:pPr>
      <w:rPr>
        <w:rFonts w:ascii="Symbol" w:hAnsi="Symbol" w:hint="default"/>
      </w:rPr>
    </w:lvl>
    <w:lvl w:ilvl="7" w:tplc="45CAAE10">
      <w:start w:val="1"/>
      <w:numFmt w:val="bullet"/>
      <w:lvlText w:val="o"/>
      <w:lvlJc w:val="left"/>
      <w:pPr>
        <w:ind w:left="6327" w:hanging="360"/>
      </w:pPr>
      <w:rPr>
        <w:rFonts w:ascii="Courier New" w:hAnsi="Courier New" w:cs="Courier New" w:hint="default"/>
      </w:rPr>
    </w:lvl>
    <w:lvl w:ilvl="8" w:tplc="4CE437E4">
      <w:start w:val="1"/>
      <w:numFmt w:val="bullet"/>
      <w:lvlText w:val=""/>
      <w:lvlJc w:val="left"/>
      <w:pPr>
        <w:ind w:left="7047" w:hanging="360"/>
      </w:pPr>
      <w:rPr>
        <w:rFonts w:ascii="Wingdings" w:hAnsi="Wingdings" w:hint="default"/>
      </w:rPr>
    </w:lvl>
  </w:abstractNum>
  <w:abstractNum w:abstractNumId="9">
    <w:nsid w:val="10536911"/>
    <w:multiLevelType w:val="hybridMultilevel"/>
    <w:tmpl w:val="1E96B648"/>
    <w:lvl w:ilvl="0" w:tplc="04190001">
      <w:start w:val="1"/>
      <w:numFmt w:val="bullet"/>
      <w:lvlText w:val=""/>
      <w:lvlJc w:val="left"/>
      <w:pPr>
        <w:tabs>
          <w:tab w:val="num" w:pos="1428"/>
        </w:tabs>
        <w:ind w:left="1428" w:hanging="360"/>
      </w:pPr>
      <w:rPr>
        <w:rFonts w:ascii="Calibri" w:hAnsi="Calibri"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0">
    <w:nsid w:val="18C31377"/>
    <w:multiLevelType w:val="hybridMultilevel"/>
    <w:tmpl w:val="9ACAD060"/>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1">
    <w:nsid w:val="1B9433E7"/>
    <w:multiLevelType w:val="multilevel"/>
    <w:tmpl w:val="500E9974"/>
    <w:lvl w:ilvl="0">
      <w:start w:val="3"/>
      <w:numFmt w:val="decimal"/>
      <w:lvlText w:val="%1"/>
      <w:lvlJc w:val="left"/>
      <w:pPr>
        <w:ind w:left="375" w:hanging="375"/>
      </w:pPr>
      <w:rPr>
        <w:rFonts w:hint="default"/>
      </w:rPr>
    </w:lvl>
    <w:lvl w:ilvl="1">
      <w:start w:val="7"/>
      <w:numFmt w:val="decimal"/>
      <w:lvlText w:val="%1.%2"/>
      <w:lvlJc w:val="left"/>
      <w:pPr>
        <w:ind w:left="1443" w:hanging="375"/>
      </w:pPr>
      <w:rPr>
        <w:rFonts w:hint="default"/>
        <w:b/>
        <w:i/>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12">
    <w:nsid w:val="1ECE0243"/>
    <w:multiLevelType w:val="multilevel"/>
    <w:tmpl w:val="AC2A7032"/>
    <w:lvl w:ilvl="0">
      <w:start w:val="3"/>
      <w:numFmt w:val="decimal"/>
      <w:lvlText w:val="%1"/>
      <w:lvlJc w:val="left"/>
      <w:pPr>
        <w:ind w:left="375" w:hanging="375"/>
      </w:pPr>
      <w:rPr>
        <w:rFonts w:eastAsia="Calibri" w:hint="default"/>
      </w:rPr>
    </w:lvl>
    <w:lvl w:ilvl="1">
      <w:start w:val="4"/>
      <w:numFmt w:val="decimal"/>
      <w:lvlText w:val="%1.%2"/>
      <w:lvlJc w:val="left"/>
      <w:pPr>
        <w:ind w:left="1455" w:hanging="375"/>
      </w:pPr>
      <w:rPr>
        <w:rFonts w:eastAsia="Calibri" w:hint="default"/>
      </w:rPr>
    </w:lvl>
    <w:lvl w:ilvl="2">
      <w:start w:val="1"/>
      <w:numFmt w:val="decimal"/>
      <w:lvlText w:val="%1.%2.%3"/>
      <w:lvlJc w:val="left"/>
      <w:pPr>
        <w:ind w:left="2880" w:hanging="720"/>
      </w:pPr>
      <w:rPr>
        <w:rFonts w:eastAsia="Calibri" w:hint="default"/>
      </w:rPr>
    </w:lvl>
    <w:lvl w:ilvl="3">
      <w:start w:val="1"/>
      <w:numFmt w:val="decimal"/>
      <w:lvlText w:val="%1.%2.%3.%4"/>
      <w:lvlJc w:val="left"/>
      <w:pPr>
        <w:ind w:left="4320" w:hanging="1080"/>
      </w:pPr>
      <w:rPr>
        <w:rFonts w:eastAsia="Calibri" w:hint="default"/>
      </w:rPr>
    </w:lvl>
    <w:lvl w:ilvl="4">
      <w:start w:val="1"/>
      <w:numFmt w:val="decimal"/>
      <w:lvlText w:val="%1.%2.%3.%4.%5"/>
      <w:lvlJc w:val="left"/>
      <w:pPr>
        <w:ind w:left="5400" w:hanging="1080"/>
      </w:pPr>
      <w:rPr>
        <w:rFonts w:eastAsia="Calibri" w:hint="default"/>
      </w:rPr>
    </w:lvl>
    <w:lvl w:ilvl="5">
      <w:start w:val="1"/>
      <w:numFmt w:val="decimal"/>
      <w:lvlText w:val="%1.%2.%3.%4.%5.%6"/>
      <w:lvlJc w:val="left"/>
      <w:pPr>
        <w:ind w:left="6840" w:hanging="1440"/>
      </w:pPr>
      <w:rPr>
        <w:rFonts w:eastAsia="Calibri" w:hint="default"/>
      </w:rPr>
    </w:lvl>
    <w:lvl w:ilvl="6">
      <w:start w:val="1"/>
      <w:numFmt w:val="decimal"/>
      <w:lvlText w:val="%1.%2.%3.%4.%5.%6.%7"/>
      <w:lvlJc w:val="left"/>
      <w:pPr>
        <w:ind w:left="7920" w:hanging="1440"/>
      </w:pPr>
      <w:rPr>
        <w:rFonts w:eastAsia="Calibri" w:hint="default"/>
      </w:rPr>
    </w:lvl>
    <w:lvl w:ilvl="7">
      <w:start w:val="1"/>
      <w:numFmt w:val="decimal"/>
      <w:lvlText w:val="%1.%2.%3.%4.%5.%6.%7.%8"/>
      <w:lvlJc w:val="left"/>
      <w:pPr>
        <w:ind w:left="9360" w:hanging="1800"/>
      </w:pPr>
      <w:rPr>
        <w:rFonts w:eastAsia="Calibri" w:hint="default"/>
      </w:rPr>
    </w:lvl>
    <w:lvl w:ilvl="8">
      <w:start w:val="1"/>
      <w:numFmt w:val="decimal"/>
      <w:lvlText w:val="%1.%2.%3.%4.%5.%6.%7.%8.%9"/>
      <w:lvlJc w:val="left"/>
      <w:pPr>
        <w:ind w:left="10800" w:hanging="2160"/>
      </w:pPr>
      <w:rPr>
        <w:rFonts w:eastAsia="Calibri" w:hint="default"/>
      </w:rPr>
    </w:lvl>
  </w:abstractNum>
  <w:abstractNum w:abstractNumId="13">
    <w:nsid w:val="1FDB5CCE"/>
    <w:multiLevelType w:val="hybridMultilevel"/>
    <w:tmpl w:val="6AF0140A"/>
    <w:lvl w:ilvl="0" w:tplc="04190001">
      <w:numFmt w:val="bullet"/>
      <w:lvlText w:val=""/>
      <w:lvlJc w:val="left"/>
      <w:pPr>
        <w:ind w:left="720" w:hanging="360"/>
      </w:pPr>
      <w:rPr>
        <w:rFonts w:ascii="Calibri" w:eastAsia="Arial Unicode MS" w:hAnsi="Calibri" w:cs="Arial Unicode MS"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4">
    <w:nsid w:val="21770E4A"/>
    <w:multiLevelType w:val="multilevel"/>
    <w:tmpl w:val="A894BDAC"/>
    <w:lvl w:ilvl="0">
      <w:start w:val="1"/>
      <w:numFmt w:val="bullet"/>
      <w:lvlText w:val=""/>
      <w:lvlJc w:val="left"/>
      <w:pPr>
        <w:tabs>
          <w:tab w:val="num" w:pos="927"/>
        </w:tabs>
        <w:ind w:left="927" w:hanging="360"/>
      </w:pPr>
      <w:rPr>
        <w:rFonts w:ascii="Calibri" w:hAnsi="Calibri" w:hint="default"/>
        <w:sz w:val="20"/>
      </w:rPr>
    </w:lvl>
    <w:lvl w:ilvl="1" w:tentative="1">
      <w:start w:val="1"/>
      <w:numFmt w:val="bullet"/>
      <w:lvlText w:val="o"/>
      <w:lvlJc w:val="left"/>
      <w:pPr>
        <w:tabs>
          <w:tab w:val="num" w:pos="1647"/>
        </w:tabs>
        <w:ind w:left="1647" w:hanging="360"/>
      </w:pPr>
      <w:rPr>
        <w:rFonts w:ascii="Tahoma" w:hAnsi="Tahoma" w:hint="default"/>
        <w:sz w:val="20"/>
      </w:rPr>
    </w:lvl>
    <w:lvl w:ilvl="2" w:tentative="1">
      <w:start w:val="1"/>
      <w:numFmt w:val="bullet"/>
      <w:lvlText w:val=""/>
      <w:lvlJc w:val="left"/>
      <w:pPr>
        <w:tabs>
          <w:tab w:val="num" w:pos="2367"/>
        </w:tabs>
        <w:ind w:left="2367" w:hanging="360"/>
      </w:pPr>
      <w:rPr>
        <w:rFonts w:ascii="Cambria" w:hAnsi="Cambria" w:hint="default"/>
        <w:sz w:val="20"/>
      </w:rPr>
    </w:lvl>
    <w:lvl w:ilvl="3" w:tentative="1">
      <w:start w:val="1"/>
      <w:numFmt w:val="bullet"/>
      <w:lvlText w:val=""/>
      <w:lvlJc w:val="left"/>
      <w:pPr>
        <w:tabs>
          <w:tab w:val="num" w:pos="3087"/>
        </w:tabs>
        <w:ind w:left="3087" w:hanging="360"/>
      </w:pPr>
      <w:rPr>
        <w:rFonts w:ascii="Cambria" w:hAnsi="Cambria" w:hint="default"/>
        <w:sz w:val="20"/>
      </w:rPr>
    </w:lvl>
    <w:lvl w:ilvl="4" w:tentative="1">
      <w:start w:val="1"/>
      <w:numFmt w:val="bullet"/>
      <w:lvlText w:val=""/>
      <w:lvlJc w:val="left"/>
      <w:pPr>
        <w:tabs>
          <w:tab w:val="num" w:pos="3807"/>
        </w:tabs>
        <w:ind w:left="3807" w:hanging="360"/>
      </w:pPr>
      <w:rPr>
        <w:rFonts w:ascii="Cambria" w:hAnsi="Cambria" w:hint="default"/>
        <w:sz w:val="20"/>
      </w:rPr>
    </w:lvl>
    <w:lvl w:ilvl="5" w:tentative="1">
      <w:start w:val="1"/>
      <w:numFmt w:val="bullet"/>
      <w:lvlText w:val=""/>
      <w:lvlJc w:val="left"/>
      <w:pPr>
        <w:tabs>
          <w:tab w:val="num" w:pos="4527"/>
        </w:tabs>
        <w:ind w:left="4527" w:hanging="360"/>
      </w:pPr>
      <w:rPr>
        <w:rFonts w:ascii="Cambria" w:hAnsi="Cambria" w:hint="default"/>
        <w:sz w:val="20"/>
      </w:rPr>
    </w:lvl>
    <w:lvl w:ilvl="6" w:tentative="1">
      <w:start w:val="1"/>
      <w:numFmt w:val="bullet"/>
      <w:lvlText w:val=""/>
      <w:lvlJc w:val="left"/>
      <w:pPr>
        <w:tabs>
          <w:tab w:val="num" w:pos="5247"/>
        </w:tabs>
        <w:ind w:left="5247" w:hanging="360"/>
      </w:pPr>
      <w:rPr>
        <w:rFonts w:ascii="Cambria" w:hAnsi="Cambria" w:hint="default"/>
        <w:sz w:val="20"/>
      </w:rPr>
    </w:lvl>
    <w:lvl w:ilvl="7" w:tentative="1">
      <w:start w:val="1"/>
      <w:numFmt w:val="bullet"/>
      <w:lvlText w:val=""/>
      <w:lvlJc w:val="left"/>
      <w:pPr>
        <w:tabs>
          <w:tab w:val="num" w:pos="5967"/>
        </w:tabs>
        <w:ind w:left="5967" w:hanging="360"/>
      </w:pPr>
      <w:rPr>
        <w:rFonts w:ascii="Cambria" w:hAnsi="Cambria" w:hint="default"/>
        <w:sz w:val="20"/>
      </w:rPr>
    </w:lvl>
    <w:lvl w:ilvl="8" w:tentative="1">
      <w:start w:val="1"/>
      <w:numFmt w:val="bullet"/>
      <w:lvlText w:val=""/>
      <w:lvlJc w:val="left"/>
      <w:pPr>
        <w:tabs>
          <w:tab w:val="num" w:pos="6687"/>
        </w:tabs>
        <w:ind w:left="6687" w:hanging="360"/>
      </w:pPr>
      <w:rPr>
        <w:rFonts w:ascii="Cambria" w:hAnsi="Cambria" w:hint="default"/>
        <w:sz w:val="20"/>
      </w:rPr>
    </w:lvl>
  </w:abstractNum>
  <w:abstractNum w:abstractNumId="15">
    <w:nsid w:val="21BE3E6E"/>
    <w:multiLevelType w:val="hybridMultilevel"/>
    <w:tmpl w:val="3408918E"/>
    <w:lvl w:ilvl="0" w:tplc="55F62D58">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6">
    <w:nsid w:val="2D2A6E3F"/>
    <w:multiLevelType w:val="hybridMultilevel"/>
    <w:tmpl w:val="4CDAB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FD82257"/>
    <w:multiLevelType w:val="multilevel"/>
    <w:tmpl w:val="243A3AA8"/>
    <w:lvl w:ilvl="0">
      <w:start w:val="1"/>
      <w:numFmt w:val="decimal"/>
      <w:lvlText w:val="%1."/>
      <w:lvlJc w:val="left"/>
      <w:pPr>
        <w:ind w:left="1005" w:hanging="1005"/>
      </w:pPr>
      <w:rPr>
        <w:rFonts w:hint="default"/>
      </w:rPr>
    </w:lvl>
    <w:lvl w:ilvl="1">
      <w:start w:val="1"/>
      <w:numFmt w:val="decimal"/>
      <w:lvlText w:val="%1.%2."/>
      <w:lvlJc w:val="left"/>
      <w:pPr>
        <w:ind w:left="1005" w:hanging="1005"/>
      </w:pPr>
      <w:rPr>
        <w:rFonts w:hint="default"/>
      </w:rPr>
    </w:lvl>
    <w:lvl w:ilvl="2">
      <w:start w:val="1"/>
      <w:numFmt w:val="decimal"/>
      <w:lvlText w:val="%1.%2.%3."/>
      <w:lvlJc w:val="left"/>
      <w:pPr>
        <w:ind w:left="1005" w:hanging="1005"/>
      </w:pPr>
      <w:rPr>
        <w:rFonts w:hint="default"/>
      </w:rPr>
    </w:lvl>
    <w:lvl w:ilvl="3">
      <w:start w:val="1"/>
      <w:numFmt w:val="decimal"/>
      <w:lvlText w:val="%1.%2.%3.%4."/>
      <w:lvlJc w:val="left"/>
      <w:pPr>
        <w:ind w:left="1005" w:hanging="100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0FF69D4"/>
    <w:multiLevelType w:val="hybridMultilevel"/>
    <w:tmpl w:val="28768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8622AE"/>
    <w:multiLevelType w:val="hybridMultilevel"/>
    <w:tmpl w:val="454039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B2E1149"/>
    <w:multiLevelType w:val="hybridMultilevel"/>
    <w:tmpl w:val="B2E81D3E"/>
    <w:lvl w:ilvl="0" w:tplc="04190001">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21">
    <w:nsid w:val="415172C7"/>
    <w:multiLevelType w:val="hybridMultilevel"/>
    <w:tmpl w:val="38F6B39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22">
    <w:nsid w:val="42806D80"/>
    <w:multiLevelType w:val="hybridMultilevel"/>
    <w:tmpl w:val="948E8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5B2B1B"/>
    <w:multiLevelType w:val="hybridMultilevel"/>
    <w:tmpl w:val="31AE6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C97B03"/>
    <w:multiLevelType w:val="hybridMultilevel"/>
    <w:tmpl w:val="CFCC6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653EE1"/>
    <w:multiLevelType w:val="hybridMultilevel"/>
    <w:tmpl w:val="F006D650"/>
    <w:lvl w:ilvl="0" w:tplc="F4BED28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26">
    <w:nsid w:val="4DE50A88"/>
    <w:multiLevelType w:val="hybridMultilevel"/>
    <w:tmpl w:val="7FDEEF2E"/>
    <w:lvl w:ilvl="0" w:tplc="7DBC3120">
      <w:start w:val="1"/>
      <w:numFmt w:val="bullet"/>
      <w:lvlText w:val=""/>
      <w:lvlJc w:val="left"/>
      <w:pPr>
        <w:ind w:left="1287" w:hanging="360"/>
      </w:pPr>
      <w:rPr>
        <w:rFonts w:ascii="Symbol" w:hAnsi="Symbol" w:hint="default"/>
      </w:rPr>
    </w:lvl>
    <w:lvl w:ilvl="1" w:tplc="01B02EFC">
      <w:start w:val="1"/>
      <w:numFmt w:val="bullet"/>
      <w:lvlText w:val="o"/>
      <w:lvlJc w:val="left"/>
      <w:pPr>
        <w:ind w:left="2007" w:hanging="360"/>
      </w:pPr>
      <w:rPr>
        <w:rFonts w:ascii="Courier New" w:hAnsi="Courier New" w:cs="Courier New" w:hint="default"/>
      </w:rPr>
    </w:lvl>
    <w:lvl w:ilvl="2" w:tplc="E7065838">
      <w:start w:val="1"/>
      <w:numFmt w:val="bullet"/>
      <w:lvlText w:val=""/>
      <w:lvlJc w:val="left"/>
      <w:pPr>
        <w:ind w:left="2727" w:hanging="360"/>
      </w:pPr>
      <w:rPr>
        <w:rFonts w:ascii="Wingdings" w:hAnsi="Wingdings" w:hint="default"/>
      </w:rPr>
    </w:lvl>
    <w:lvl w:ilvl="3" w:tplc="D4345C10">
      <w:start w:val="1"/>
      <w:numFmt w:val="bullet"/>
      <w:lvlText w:val=""/>
      <w:lvlJc w:val="left"/>
      <w:pPr>
        <w:ind w:left="3447" w:hanging="360"/>
      </w:pPr>
      <w:rPr>
        <w:rFonts w:ascii="Symbol" w:hAnsi="Symbol" w:hint="default"/>
      </w:rPr>
    </w:lvl>
    <w:lvl w:ilvl="4" w:tplc="50EA7418">
      <w:start w:val="1"/>
      <w:numFmt w:val="bullet"/>
      <w:lvlText w:val="o"/>
      <w:lvlJc w:val="left"/>
      <w:pPr>
        <w:ind w:left="4167" w:hanging="360"/>
      </w:pPr>
      <w:rPr>
        <w:rFonts w:ascii="Courier New" w:hAnsi="Courier New" w:cs="Courier New" w:hint="default"/>
      </w:rPr>
    </w:lvl>
    <w:lvl w:ilvl="5" w:tplc="4058E388">
      <w:start w:val="1"/>
      <w:numFmt w:val="bullet"/>
      <w:lvlText w:val=""/>
      <w:lvlJc w:val="left"/>
      <w:pPr>
        <w:ind w:left="4887" w:hanging="360"/>
      </w:pPr>
      <w:rPr>
        <w:rFonts w:ascii="Wingdings" w:hAnsi="Wingdings" w:hint="default"/>
      </w:rPr>
    </w:lvl>
    <w:lvl w:ilvl="6" w:tplc="8F486168">
      <w:start w:val="1"/>
      <w:numFmt w:val="bullet"/>
      <w:lvlText w:val=""/>
      <w:lvlJc w:val="left"/>
      <w:pPr>
        <w:ind w:left="5607" w:hanging="360"/>
      </w:pPr>
      <w:rPr>
        <w:rFonts w:ascii="Symbol" w:hAnsi="Symbol" w:hint="default"/>
      </w:rPr>
    </w:lvl>
    <w:lvl w:ilvl="7" w:tplc="4698C4D0">
      <w:start w:val="1"/>
      <w:numFmt w:val="bullet"/>
      <w:lvlText w:val="o"/>
      <w:lvlJc w:val="left"/>
      <w:pPr>
        <w:ind w:left="6327" w:hanging="360"/>
      </w:pPr>
      <w:rPr>
        <w:rFonts w:ascii="Courier New" w:hAnsi="Courier New" w:cs="Courier New" w:hint="default"/>
      </w:rPr>
    </w:lvl>
    <w:lvl w:ilvl="8" w:tplc="FC46B4C4">
      <w:start w:val="1"/>
      <w:numFmt w:val="bullet"/>
      <w:lvlText w:val=""/>
      <w:lvlJc w:val="left"/>
      <w:pPr>
        <w:ind w:left="7047" w:hanging="360"/>
      </w:pPr>
      <w:rPr>
        <w:rFonts w:ascii="Wingdings" w:hAnsi="Wingdings" w:hint="default"/>
      </w:rPr>
    </w:lvl>
  </w:abstractNum>
  <w:abstractNum w:abstractNumId="27">
    <w:nsid w:val="4ECB044E"/>
    <w:multiLevelType w:val="hybridMultilevel"/>
    <w:tmpl w:val="5BB6E0EA"/>
    <w:lvl w:ilvl="0" w:tplc="CF00ABF4">
      <w:start w:val="1"/>
      <w:numFmt w:val="decimal"/>
      <w:lvlText w:val="%1."/>
      <w:lvlJc w:val="left"/>
      <w:pPr>
        <w:ind w:left="1185" w:hanging="360"/>
      </w:pPr>
      <w:rPr>
        <w:rFonts w:cs="Arial Unicode MS" w:hint="default"/>
      </w:rPr>
    </w:lvl>
    <w:lvl w:ilvl="1" w:tplc="04190019" w:tentative="1">
      <w:start w:val="1"/>
      <w:numFmt w:val="lowerLetter"/>
      <w:lvlText w:val="%2."/>
      <w:lvlJc w:val="left"/>
      <w:pPr>
        <w:ind w:left="1905" w:hanging="360"/>
      </w:pPr>
      <w:rPr>
        <w:rFonts w:cs="Arial Unicode MS"/>
      </w:rPr>
    </w:lvl>
    <w:lvl w:ilvl="2" w:tplc="0419001B" w:tentative="1">
      <w:start w:val="1"/>
      <w:numFmt w:val="lowerRoman"/>
      <w:lvlText w:val="%3."/>
      <w:lvlJc w:val="right"/>
      <w:pPr>
        <w:ind w:left="2625" w:hanging="180"/>
      </w:pPr>
      <w:rPr>
        <w:rFonts w:cs="Arial Unicode MS"/>
      </w:rPr>
    </w:lvl>
    <w:lvl w:ilvl="3" w:tplc="0419000F" w:tentative="1">
      <w:start w:val="1"/>
      <w:numFmt w:val="decimal"/>
      <w:lvlText w:val="%4."/>
      <w:lvlJc w:val="left"/>
      <w:pPr>
        <w:ind w:left="3345" w:hanging="360"/>
      </w:pPr>
      <w:rPr>
        <w:rFonts w:cs="Arial Unicode MS"/>
      </w:rPr>
    </w:lvl>
    <w:lvl w:ilvl="4" w:tplc="04190019" w:tentative="1">
      <w:start w:val="1"/>
      <w:numFmt w:val="lowerLetter"/>
      <w:lvlText w:val="%5."/>
      <w:lvlJc w:val="left"/>
      <w:pPr>
        <w:ind w:left="4065" w:hanging="360"/>
      </w:pPr>
      <w:rPr>
        <w:rFonts w:cs="Arial Unicode MS"/>
      </w:rPr>
    </w:lvl>
    <w:lvl w:ilvl="5" w:tplc="0419001B" w:tentative="1">
      <w:start w:val="1"/>
      <w:numFmt w:val="lowerRoman"/>
      <w:lvlText w:val="%6."/>
      <w:lvlJc w:val="right"/>
      <w:pPr>
        <w:ind w:left="4785" w:hanging="180"/>
      </w:pPr>
      <w:rPr>
        <w:rFonts w:cs="Arial Unicode MS"/>
      </w:rPr>
    </w:lvl>
    <w:lvl w:ilvl="6" w:tplc="0419000F" w:tentative="1">
      <w:start w:val="1"/>
      <w:numFmt w:val="decimal"/>
      <w:lvlText w:val="%7."/>
      <w:lvlJc w:val="left"/>
      <w:pPr>
        <w:ind w:left="5505" w:hanging="360"/>
      </w:pPr>
      <w:rPr>
        <w:rFonts w:cs="Arial Unicode MS"/>
      </w:rPr>
    </w:lvl>
    <w:lvl w:ilvl="7" w:tplc="04190019" w:tentative="1">
      <w:start w:val="1"/>
      <w:numFmt w:val="lowerLetter"/>
      <w:lvlText w:val="%8."/>
      <w:lvlJc w:val="left"/>
      <w:pPr>
        <w:ind w:left="6225" w:hanging="360"/>
      </w:pPr>
      <w:rPr>
        <w:rFonts w:cs="Arial Unicode MS"/>
      </w:rPr>
    </w:lvl>
    <w:lvl w:ilvl="8" w:tplc="0419001B" w:tentative="1">
      <w:start w:val="1"/>
      <w:numFmt w:val="lowerRoman"/>
      <w:lvlText w:val="%9."/>
      <w:lvlJc w:val="right"/>
      <w:pPr>
        <w:ind w:left="6945" w:hanging="180"/>
      </w:pPr>
      <w:rPr>
        <w:rFonts w:cs="Arial Unicode MS"/>
      </w:rPr>
    </w:lvl>
  </w:abstractNum>
  <w:abstractNum w:abstractNumId="28">
    <w:nsid w:val="539C5BC4"/>
    <w:multiLevelType w:val="hybridMultilevel"/>
    <w:tmpl w:val="5BE85FD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29">
    <w:nsid w:val="54580754"/>
    <w:multiLevelType w:val="hybridMultilevel"/>
    <w:tmpl w:val="6088B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1304E0"/>
    <w:multiLevelType w:val="hybridMultilevel"/>
    <w:tmpl w:val="3B046BCC"/>
    <w:lvl w:ilvl="0" w:tplc="BE44EED0">
      <w:start w:val="1"/>
      <w:numFmt w:val="decimal"/>
      <w:lvlText w:val="%1."/>
      <w:lvlJc w:val="left"/>
      <w:pPr>
        <w:ind w:left="1485" w:hanging="360"/>
      </w:pPr>
      <w:rPr>
        <w:rFonts w:cs="Arial Unicode MS" w:hint="default"/>
      </w:rPr>
    </w:lvl>
    <w:lvl w:ilvl="1" w:tplc="04190019" w:tentative="1">
      <w:start w:val="1"/>
      <w:numFmt w:val="lowerLetter"/>
      <w:lvlText w:val="%2."/>
      <w:lvlJc w:val="left"/>
      <w:pPr>
        <w:ind w:left="2205" w:hanging="360"/>
      </w:pPr>
      <w:rPr>
        <w:rFonts w:cs="Arial Unicode MS"/>
      </w:rPr>
    </w:lvl>
    <w:lvl w:ilvl="2" w:tplc="0419001B" w:tentative="1">
      <w:start w:val="1"/>
      <w:numFmt w:val="lowerRoman"/>
      <w:lvlText w:val="%3."/>
      <w:lvlJc w:val="right"/>
      <w:pPr>
        <w:ind w:left="2925" w:hanging="180"/>
      </w:pPr>
      <w:rPr>
        <w:rFonts w:cs="Arial Unicode MS"/>
      </w:rPr>
    </w:lvl>
    <w:lvl w:ilvl="3" w:tplc="0419000F" w:tentative="1">
      <w:start w:val="1"/>
      <w:numFmt w:val="decimal"/>
      <w:lvlText w:val="%4."/>
      <w:lvlJc w:val="left"/>
      <w:pPr>
        <w:ind w:left="3645" w:hanging="360"/>
      </w:pPr>
      <w:rPr>
        <w:rFonts w:cs="Arial Unicode MS"/>
      </w:rPr>
    </w:lvl>
    <w:lvl w:ilvl="4" w:tplc="04190019" w:tentative="1">
      <w:start w:val="1"/>
      <w:numFmt w:val="lowerLetter"/>
      <w:lvlText w:val="%5."/>
      <w:lvlJc w:val="left"/>
      <w:pPr>
        <w:ind w:left="4365" w:hanging="360"/>
      </w:pPr>
      <w:rPr>
        <w:rFonts w:cs="Arial Unicode MS"/>
      </w:rPr>
    </w:lvl>
    <w:lvl w:ilvl="5" w:tplc="0419001B" w:tentative="1">
      <w:start w:val="1"/>
      <w:numFmt w:val="lowerRoman"/>
      <w:lvlText w:val="%6."/>
      <w:lvlJc w:val="right"/>
      <w:pPr>
        <w:ind w:left="5085" w:hanging="180"/>
      </w:pPr>
      <w:rPr>
        <w:rFonts w:cs="Arial Unicode MS"/>
      </w:rPr>
    </w:lvl>
    <w:lvl w:ilvl="6" w:tplc="0419000F" w:tentative="1">
      <w:start w:val="1"/>
      <w:numFmt w:val="decimal"/>
      <w:lvlText w:val="%7."/>
      <w:lvlJc w:val="left"/>
      <w:pPr>
        <w:ind w:left="5805" w:hanging="360"/>
      </w:pPr>
      <w:rPr>
        <w:rFonts w:cs="Arial Unicode MS"/>
      </w:rPr>
    </w:lvl>
    <w:lvl w:ilvl="7" w:tplc="04190019" w:tentative="1">
      <w:start w:val="1"/>
      <w:numFmt w:val="lowerLetter"/>
      <w:lvlText w:val="%8."/>
      <w:lvlJc w:val="left"/>
      <w:pPr>
        <w:ind w:left="6525" w:hanging="360"/>
      </w:pPr>
      <w:rPr>
        <w:rFonts w:cs="Arial Unicode MS"/>
      </w:rPr>
    </w:lvl>
    <w:lvl w:ilvl="8" w:tplc="0419001B" w:tentative="1">
      <w:start w:val="1"/>
      <w:numFmt w:val="lowerRoman"/>
      <w:lvlText w:val="%9."/>
      <w:lvlJc w:val="right"/>
      <w:pPr>
        <w:ind w:left="7245" w:hanging="180"/>
      </w:pPr>
      <w:rPr>
        <w:rFonts w:cs="Arial Unicode MS"/>
      </w:rPr>
    </w:lvl>
  </w:abstractNum>
  <w:abstractNum w:abstractNumId="31">
    <w:nsid w:val="570D6852"/>
    <w:multiLevelType w:val="multilevel"/>
    <w:tmpl w:val="9E78EF18"/>
    <w:lvl w:ilvl="0">
      <w:start w:val="1"/>
      <w:numFmt w:val="decimal"/>
      <w:lvlText w:val="%1."/>
      <w:lvlJc w:val="left"/>
      <w:pPr>
        <w:ind w:left="927" w:hanging="360"/>
      </w:pPr>
      <w:rPr>
        <w:rFonts w:hint="default"/>
        <w:b w:val="0"/>
      </w:rPr>
    </w:lvl>
    <w:lvl w:ilvl="1">
      <w:start w:val="5"/>
      <w:numFmt w:val="decimal"/>
      <w:isLgl/>
      <w:lvlText w:val="%1.%2"/>
      <w:lvlJc w:val="left"/>
      <w:pPr>
        <w:ind w:left="2118" w:hanging="1125"/>
      </w:pPr>
      <w:rPr>
        <w:rFonts w:hint="default"/>
      </w:rPr>
    </w:lvl>
    <w:lvl w:ilvl="2">
      <w:start w:val="1"/>
      <w:numFmt w:val="decimal"/>
      <w:isLgl/>
      <w:lvlText w:val="%1.%2.%3"/>
      <w:lvlJc w:val="left"/>
      <w:pPr>
        <w:ind w:left="1974" w:hanging="1125"/>
      </w:pPr>
      <w:rPr>
        <w:rFonts w:hint="default"/>
      </w:rPr>
    </w:lvl>
    <w:lvl w:ilvl="3">
      <w:start w:val="1"/>
      <w:numFmt w:val="decimal"/>
      <w:isLgl/>
      <w:lvlText w:val="%1.%2.%3.%4"/>
      <w:lvlJc w:val="left"/>
      <w:pPr>
        <w:ind w:left="2115" w:hanging="1125"/>
      </w:pPr>
      <w:rPr>
        <w:rFonts w:hint="default"/>
      </w:rPr>
    </w:lvl>
    <w:lvl w:ilvl="4">
      <w:start w:val="1"/>
      <w:numFmt w:val="decimal"/>
      <w:isLgl/>
      <w:lvlText w:val="%1.%2.%3.%4.%5"/>
      <w:lvlJc w:val="left"/>
      <w:pPr>
        <w:ind w:left="2256" w:hanging="1125"/>
      </w:pPr>
      <w:rPr>
        <w:rFonts w:hint="default"/>
      </w:rPr>
    </w:lvl>
    <w:lvl w:ilvl="5">
      <w:start w:val="1"/>
      <w:numFmt w:val="decimal"/>
      <w:isLgl/>
      <w:lvlText w:val="%1.%2.%3.%4.%5.%6"/>
      <w:lvlJc w:val="left"/>
      <w:pPr>
        <w:ind w:left="2712" w:hanging="1440"/>
      </w:pPr>
      <w:rPr>
        <w:rFonts w:hint="default"/>
      </w:rPr>
    </w:lvl>
    <w:lvl w:ilvl="6">
      <w:start w:val="1"/>
      <w:numFmt w:val="decimal"/>
      <w:isLgl/>
      <w:lvlText w:val="%1.%2.%3.%4.%5.%6.%7"/>
      <w:lvlJc w:val="left"/>
      <w:pPr>
        <w:ind w:left="2853" w:hanging="1440"/>
      </w:pPr>
      <w:rPr>
        <w:rFonts w:hint="default"/>
      </w:rPr>
    </w:lvl>
    <w:lvl w:ilvl="7">
      <w:start w:val="1"/>
      <w:numFmt w:val="decimal"/>
      <w:isLgl/>
      <w:lvlText w:val="%1.%2.%3.%4.%5.%6.%7.%8"/>
      <w:lvlJc w:val="left"/>
      <w:pPr>
        <w:ind w:left="3354" w:hanging="1800"/>
      </w:pPr>
      <w:rPr>
        <w:rFonts w:hint="default"/>
      </w:rPr>
    </w:lvl>
    <w:lvl w:ilvl="8">
      <w:start w:val="1"/>
      <w:numFmt w:val="decimal"/>
      <w:isLgl/>
      <w:lvlText w:val="%1.%2.%3.%4.%5.%6.%7.%8.%9"/>
      <w:lvlJc w:val="left"/>
      <w:pPr>
        <w:ind w:left="3855" w:hanging="2160"/>
      </w:pPr>
      <w:rPr>
        <w:rFonts w:hint="default"/>
      </w:rPr>
    </w:lvl>
  </w:abstractNum>
  <w:abstractNum w:abstractNumId="32">
    <w:nsid w:val="579370C7"/>
    <w:multiLevelType w:val="hybridMultilevel"/>
    <w:tmpl w:val="ADCE6E1A"/>
    <w:lvl w:ilvl="0" w:tplc="3C722C58">
      <w:start w:val="1"/>
      <w:numFmt w:val="bullet"/>
      <w:lvlText w:val="­"/>
      <w:lvlJc w:val="left"/>
      <w:pPr>
        <w:ind w:left="1353" w:hanging="360"/>
      </w:pPr>
      <w:rPr>
        <w:rFonts w:ascii="Courier New" w:hAnsi="Courier New" w:cs="Times New Roman" w:hint="default"/>
        <w:color w:val="auto"/>
      </w:rPr>
    </w:lvl>
    <w:lvl w:ilvl="1" w:tplc="04190019">
      <w:start w:val="1"/>
      <w:numFmt w:val="bullet"/>
      <w:lvlText w:val="o"/>
      <w:lvlJc w:val="left"/>
      <w:pPr>
        <w:ind w:left="2160" w:hanging="360"/>
      </w:pPr>
      <w:rPr>
        <w:rFonts w:ascii="Courier New" w:hAnsi="Courier New" w:cs="Courier New"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hint="default"/>
      </w:rPr>
    </w:lvl>
  </w:abstractNum>
  <w:abstractNum w:abstractNumId="33">
    <w:nsid w:val="59415695"/>
    <w:multiLevelType w:val="hybridMultilevel"/>
    <w:tmpl w:val="F3BAC9F8"/>
    <w:lvl w:ilvl="0" w:tplc="558ADF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5A1341C6"/>
    <w:multiLevelType w:val="hybridMultilevel"/>
    <w:tmpl w:val="221A82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5AD55671"/>
    <w:multiLevelType w:val="multilevel"/>
    <w:tmpl w:val="03B8283A"/>
    <w:lvl w:ilvl="0">
      <w:start w:val="1"/>
      <w:numFmt w:val="decimal"/>
      <w:lvlText w:val="%1"/>
      <w:lvlJc w:val="left"/>
      <w:pPr>
        <w:ind w:left="375" w:hanging="375"/>
      </w:pPr>
      <w:rPr>
        <w:rFonts w:hint="default"/>
      </w:rPr>
    </w:lvl>
    <w:lvl w:ilvl="1">
      <w:start w:val="4"/>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5E0701EA"/>
    <w:multiLevelType w:val="hybridMultilevel"/>
    <w:tmpl w:val="A5C4FF40"/>
    <w:lvl w:ilvl="0" w:tplc="7DA0FD36">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37">
    <w:nsid w:val="621637B5"/>
    <w:multiLevelType w:val="multilevel"/>
    <w:tmpl w:val="D2045B32"/>
    <w:lvl w:ilvl="0">
      <w:start w:val="3"/>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8">
    <w:nsid w:val="6493394D"/>
    <w:multiLevelType w:val="hybridMultilevel"/>
    <w:tmpl w:val="9DAC6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004D37"/>
    <w:multiLevelType w:val="hybridMultilevel"/>
    <w:tmpl w:val="1DE0A57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40">
    <w:nsid w:val="68E4418A"/>
    <w:multiLevelType w:val="hybridMultilevel"/>
    <w:tmpl w:val="A4282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971509B"/>
    <w:multiLevelType w:val="hybridMultilevel"/>
    <w:tmpl w:val="2F821962"/>
    <w:lvl w:ilvl="0" w:tplc="0D364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1A63B34"/>
    <w:multiLevelType w:val="hybridMultilevel"/>
    <w:tmpl w:val="2CD8CFB6"/>
    <w:lvl w:ilvl="0" w:tplc="04190001">
      <w:numFmt w:val="bullet"/>
      <w:lvlText w:val=""/>
      <w:lvlJc w:val="left"/>
      <w:pPr>
        <w:ind w:left="720" w:hanging="360"/>
      </w:pPr>
      <w:rPr>
        <w:rFonts w:ascii="Calibri" w:eastAsia="Arial Unicode MS" w:hAnsi="Calibri" w:cs="Arial Unicode MS"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43">
    <w:nsid w:val="73374D09"/>
    <w:multiLevelType w:val="hybridMultilevel"/>
    <w:tmpl w:val="1C0EA748"/>
    <w:lvl w:ilvl="0" w:tplc="7554B8DE">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44">
    <w:nsid w:val="73DD4193"/>
    <w:multiLevelType w:val="hybridMultilevel"/>
    <w:tmpl w:val="CA84BB52"/>
    <w:lvl w:ilvl="0" w:tplc="D8864BA8">
      <w:start w:val="1"/>
      <w:numFmt w:val="bullet"/>
      <w:lvlText w:val=""/>
      <w:lvlJc w:val="left"/>
      <w:pPr>
        <w:ind w:left="1530" w:hanging="360"/>
      </w:pPr>
      <w:rPr>
        <w:rFonts w:ascii="Symbol" w:hAnsi="Symbol" w:hint="default"/>
      </w:rPr>
    </w:lvl>
    <w:lvl w:ilvl="1" w:tplc="F698D9E2">
      <w:start w:val="1"/>
      <w:numFmt w:val="bullet"/>
      <w:lvlText w:val="o"/>
      <w:lvlJc w:val="left"/>
      <w:pPr>
        <w:ind w:left="2250" w:hanging="360"/>
      </w:pPr>
      <w:rPr>
        <w:rFonts w:ascii="Courier New" w:hAnsi="Courier New" w:cs="Courier New" w:hint="default"/>
      </w:rPr>
    </w:lvl>
    <w:lvl w:ilvl="2" w:tplc="5E9ABAB6">
      <w:start w:val="1"/>
      <w:numFmt w:val="bullet"/>
      <w:lvlText w:val=""/>
      <w:lvlJc w:val="left"/>
      <w:pPr>
        <w:ind w:left="2970" w:hanging="360"/>
      </w:pPr>
      <w:rPr>
        <w:rFonts w:ascii="Wingdings" w:hAnsi="Wingdings" w:hint="default"/>
      </w:rPr>
    </w:lvl>
    <w:lvl w:ilvl="3" w:tplc="79C2A5A2">
      <w:start w:val="1"/>
      <w:numFmt w:val="bullet"/>
      <w:lvlText w:val=""/>
      <w:lvlJc w:val="left"/>
      <w:pPr>
        <w:ind w:left="3690" w:hanging="360"/>
      </w:pPr>
      <w:rPr>
        <w:rFonts w:ascii="Symbol" w:hAnsi="Symbol" w:hint="default"/>
      </w:rPr>
    </w:lvl>
    <w:lvl w:ilvl="4" w:tplc="C026199C">
      <w:start w:val="1"/>
      <w:numFmt w:val="bullet"/>
      <w:lvlText w:val="o"/>
      <w:lvlJc w:val="left"/>
      <w:pPr>
        <w:ind w:left="4410" w:hanging="360"/>
      </w:pPr>
      <w:rPr>
        <w:rFonts w:ascii="Courier New" w:hAnsi="Courier New" w:cs="Courier New" w:hint="default"/>
      </w:rPr>
    </w:lvl>
    <w:lvl w:ilvl="5" w:tplc="E4064D3A">
      <w:start w:val="1"/>
      <w:numFmt w:val="bullet"/>
      <w:lvlText w:val=""/>
      <w:lvlJc w:val="left"/>
      <w:pPr>
        <w:ind w:left="5130" w:hanging="360"/>
      </w:pPr>
      <w:rPr>
        <w:rFonts w:ascii="Wingdings" w:hAnsi="Wingdings" w:hint="default"/>
      </w:rPr>
    </w:lvl>
    <w:lvl w:ilvl="6" w:tplc="2B689194">
      <w:start w:val="1"/>
      <w:numFmt w:val="bullet"/>
      <w:lvlText w:val=""/>
      <w:lvlJc w:val="left"/>
      <w:pPr>
        <w:ind w:left="5850" w:hanging="360"/>
      </w:pPr>
      <w:rPr>
        <w:rFonts w:ascii="Symbol" w:hAnsi="Symbol" w:hint="default"/>
      </w:rPr>
    </w:lvl>
    <w:lvl w:ilvl="7" w:tplc="434E63AC">
      <w:start w:val="1"/>
      <w:numFmt w:val="bullet"/>
      <w:lvlText w:val="o"/>
      <w:lvlJc w:val="left"/>
      <w:pPr>
        <w:ind w:left="6570" w:hanging="360"/>
      </w:pPr>
      <w:rPr>
        <w:rFonts w:ascii="Courier New" w:hAnsi="Courier New" w:cs="Courier New" w:hint="default"/>
      </w:rPr>
    </w:lvl>
    <w:lvl w:ilvl="8" w:tplc="2B5A9B9C">
      <w:start w:val="1"/>
      <w:numFmt w:val="bullet"/>
      <w:lvlText w:val=""/>
      <w:lvlJc w:val="left"/>
      <w:pPr>
        <w:ind w:left="7290" w:hanging="360"/>
      </w:pPr>
      <w:rPr>
        <w:rFonts w:ascii="Wingdings" w:hAnsi="Wingdings" w:hint="default"/>
      </w:rPr>
    </w:lvl>
  </w:abstractNum>
  <w:abstractNum w:abstractNumId="45">
    <w:nsid w:val="74384BB2"/>
    <w:multiLevelType w:val="multilevel"/>
    <w:tmpl w:val="727A2B3E"/>
    <w:lvl w:ilvl="0">
      <w:start w:val="2"/>
      <w:numFmt w:val="decimal"/>
      <w:lvlText w:val="%1"/>
      <w:lvlJc w:val="left"/>
      <w:pPr>
        <w:ind w:left="375" w:hanging="375"/>
      </w:pPr>
      <w:rPr>
        <w:rFonts w:eastAsia="Calibri" w:hint="default"/>
        <w:color w:val="000000"/>
      </w:rPr>
    </w:lvl>
    <w:lvl w:ilvl="1">
      <w:start w:val="9"/>
      <w:numFmt w:val="decimal"/>
      <w:lvlText w:val="%1.%2"/>
      <w:lvlJc w:val="left"/>
      <w:pPr>
        <w:ind w:left="1575" w:hanging="375"/>
      </w:pPr>
      <w:rPr>
        <w:rFonts w:eastAsia="Calibri" w:hint="default"/>
        <w:color w:val="000000"/>
      </w:rPr>
    </w:lvl>
    <w:lvl w:ilvl="2">
      <w:start w:val="1"/>
      <w:numFmt w:val="decimal"/>
      <w:lvlText w:val="%1.%2.%3"/>
      <w:lvlJc w:val="left"/>
      <w:pPr>
        <w:ind w:left="3120" w:hanging="720"/>
      </w:pPr>
      <w:rPr>
        <w:rFonts w:eastAsia="Calibri" w:hint="default"/>
        <w:color w:val="000000"/>
      </w:rPr>
    </w:lvl>
    <w:lvl w:ilvl="3">
      <w:start w:val="1"/>
      <w:numFmt w:val="decimal"/>
      <w:lvlText w:val="%1.%2.%3.%4"/>
      <w:lvlJc w:val="left"/>
      <w:pPr>
        <w:ind w:left="4680" w:hanging="1080"/>
      </w:pPr>
      <w:rPr>
        <w:rFonts w:eastAsia="Calibri" w:hint="default"/>
        <w:color w:val="000000"/>
      </w:rPr>
    </w:lvl>
    <w:lvl w:ilvl="4">
      <w:start w:val="1"/>
      <w:numFmt w:val="decimal"/>
      <w:lvlText w:val="%1.%2.%3.%4.%5"/>
      <w:lvlJc w:val="left"/>
      <w:pPr>
        <w:ind w:left="5880" w:hanging="1080"/>
      </w:pPr>
      <w:rPr>
        <w:rFonts w:eastAsia="Calibri" w:hint="default"/>
        <w:color w:val="000000"/>
      </w:rPr>
    </w:lvl>
    <w:lvl w:ilvl="5">
      <w:start w:val="1"/>
      <w:numFmt w:val="decimal"/>
      <w:lvlText w:val="%1.%2.%3.%4.%5.%6"/>
      <w:lvlJc w:val="left"/>
      <w:pPr>
        <w:ind w:left="7440" w:hanging="1440"/>
      </w:pPr>
      <w:rPr>
        <w:rFonts w:eastAsia="Calibri" w:hint="default"/>
        <w:color w:val="000000"/>
      </w:rPr>
    </w:lvl>
    <w:lvl w:ilvl="6">
      <w:start w:val="1"/>
      <w:numFmt w:val="decimal"/>
      <w:lvlText w:val="%1.%2.%3.%4.%5.%6.%7"/>
      <w:lvlJc w:val="left"/>
      <w:pPr>
        <w:ind w:left="8640" w:hanging="1440"/>
      </w:pPr>
      <w:rPr>
        <w:rFonts w:eastAsia="Calibri" w:hint="default"/>
        <w:color w:val="000000"/>
      </w:rPr>
    </w:lvl>
    <w:lvl w:ilvl="7">
      <w:start w:val="1"/>
      <w:numFmt w:val="decimal"/>
      <w:lvlText w:val="%1.%2.%3.%4.%5.%6.%7.%8"/>
      <w:lvlJc w:val="left"/>
      <w:pPr>
        <w:ind w:left="10200" w:hanging="1800"/>
      </w:pPr>
      <w:rPr>
        <w:rFonts w:eastAsia="Calibri" w:hint="default"/>
        <w:color w:val="000000"/>
      </w:rPr>
    </w:lvl>
    <w:lvl w:ilvl="8">
      <w:start w:val="1"/>
      <w:numFmt w:val="decimal"/>
      <w:lvlText w:val="%1.%2.%3.%4.%5.%6.%7.%8.%9"/>
      <w:lvlJc w:val="left"/>
      <w:pPr>
        <w:ind w:left="11760" w:hanging="2160"/>
      </w:pPr>
      <w:rPr>
        <w:rFonts w:eastAsia="Calibri" w:hint="default"/>
        <w:color w:val="000000"/>
      </w:rPr>
    </w:lvl>
  </w:abstractNum>
  <w:abstractNum w:abstractNumId="46">
    <w:nsid w:val="7A1B3C22"/>
    <w:multiLevelType w:val="hybridMultilevel"/>
    <w:tmpl w:val="653C2F20"/>
    <w:lvl w:ilvl="0" w:tplc="7554B8DE">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47">
    <w:nsid w:val="7DA4619F"/>
    <w:multiLevelType w:val="hybridMultilevel"/>
    <w:tmpl w:val="887682B8"/>
    <w:lvl w:ilvl="0" w:tplc="9DBA5048">
      <w:numFmt w:val="bullet"/>
      <w:lvlText w:val="•"/>
      <w:lvlJc w:val="left"/>
      <w:pPr>
        <w:ind w:left="2453" w:hanging="1035"/>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lvlOverride w:ilvl="0">
      <w:lvl w:ilvl="0">
        <w:numFmt w:val="decimal"/>
        <w:pStyle w:val="1"/>
        <w:lvlText w:val=""/>
        <w:lvlJc w:val="left"/>
      </w:lvl>
    </w:lvlOverride>
    <w:lvlOverride w:ilvl="1">
      <w:lvl w:ilvl="1">
        <w:start w:val="1"/>
        <w:numFmt w:val="decimalZero"/>
        <w:pStyle w:val="2"/>
        <w:isLgl/>
        <w:lvlText w:val="Раздел %1.%2"/>
        <w:lvlJc w:val="left"/>
        <w:pPr>
          <w:tabs>
            <w:tab w:val="num" w:pos="-1080"/>
          </w:tabs>
          <w:ind w:left="-2520" w:firstLine="0"/>
        </w:pPr>
      </w:lvl>
    </w:lvlOverride>
    <w:lvlOverride w:ilvl="2">
      <w:lvl w:ilvl="2">
        <w:start w:val="1"/>
        <w:numFmt w:val="lowerLetter"/>
        <w:pStyle w:val="3"/>
        <w:lvlText w:val="(%3)"/>
        <w:lvlJc w:val="left"/>
        <w:pPr>
          <w:tabs>
            <w:tab w:val="num" w:pos="-1800"/>
          </w:tabs>
          <w:ind w:left="-1800" w:hanging="432"/>
        </w:pPr>
      </w:lvl>
    </w:lvlOverride>
  </w:num>
  <w:num w:numId="2">
    <w:abstractNumId w:val="6"/>
  </w:num>
  <w:num w:numId="3">
    <w:abstractNumId w:val="27"/>
  </w:num>
  <w:num w:numId="4">
    <w:abstractNumId w:val="30"/>
  </w:num>
  <w:num w:numId="5">
    <w:abstractNumId w:val="21"/>
  </w:num>
  <w:num w:numId="6">
    <w:abstractNumId w:val="10"/>
  </w:num>
  <w:num w:numId="7">
    <w:abstractNumId w:val="9"/>
  </w:num>
  <w:num w:numId="8">
    <w:abstractNumId w:val="28"/>
  </w:num>
  <w:num w:numId="9">
    <w:abstractNumId w:val="39"/>
  </w:num>
  <w:num w:numId="10">
    <w:abstractNumId w:val="5"/>
  </w:num>
  <w:num w:numId="11">
    <w:abstractNumId w:val="3"/>
  </w:num>
  <w:num w:numId="12">
    <w:abstractNumId w:val="14"/>
  </w:num>
  <w:num w:numId="13">
    <w:abstractNumId w:val="0"/>
  </w:num>
  <w:num w:numId="14">
    <w:abstractNumId w:val="1"/>
  </w:num>
  <w:num w:numId="15">
    <w:abstractNumId w:val="2"/>
  </w:num>
  <w:num w:numId="16">
    <w:abstractNumId w:val="25"/>
  </w:num>
  <w:num w:numId="17">
    <w:abstractNumId w:val="42"/>
  </w:num>
  <w:num w:numId="18">
    <w:abstractNumId w:val="13"/>
  </w:num>
  <w:num w:numId="19">
    <w:abstractNumId w:val="31"/>
  </w:num>
  <w:num w:numId="20">
    <w:abstractNumId w:val="18"/>
  </w:num>
  <w:num w:numId="21">
    <w:abstractNumId w:val="36"/>
  </w:num>
  <w:num w:numId="22">
    <w:abstractNumId w:val="35"/>
  </w:num>
  <w:num w:numId="23">
    <w:abstractNumId w:val="45"/>
  </w:num>
  <w:num w:numId="24">
    <w:abstractNumId w:val="23"/>
  </w:num>
  <w:num w:numId="25">
    <w:abstractNumId w:val="11"/>
  </w:num>
  <w:num w:numId="26">
    <w:abstractNumId w:val="12"/>
  </w:num>
  <w:num w:numId="27">
    <w:abstractNumId w:val="37"/>
  </w:num>
  <w:num w:numId="28">
    <w:abstractNumId w:val="32"/>
  </w:num>
  <w:num w:numId="29">
    <w:abstractNumId w:val="46"/>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7"/>
  </w:num>
  <w:num w:numId="33">
    <w:abstractNumId w:val="19"/>
  </w:num>
  <w:num w:numId="34">
    <w:abstractNumId w:val="38"/>
  </w:num>
  <w:num w:numId="35">
    <w:abstractNumId w:val="17"/>
  </w:num>
  <w:num w:numId="36">
    <w:abstractNumId w:val="29"/>
  </w:num>
  <w:num w:numId="37">
    <w:abstractNumId w:val="24"/>
  </w:num>
  <w:num w:numId="38">
    <w:abstractNumId w:val="22"/>
  </w:num>
  <w:num w:numId="39">
    <w:abstractNumId w:val="16"/>
  </w:num>
  <w:num w:numId="40">
    <w:abstractNumId w:val="4"/>
  </w:num>
  <w:num w:numId="41">
    <w:abstractNumId w:val="34"/>
  </w:num>
  <w:num w:numId="42">
    <w:abstractNumId w:val="40"/>
  </w:num>
  <w:num w:numId="43">
    <w:abstractNumId w:val="20"/>
  </w:num>
  <w:num w:numId="44">
    <w:abstractNumId w:val="47"/>
  </w:num>
  <w:num w:numId="45">
    <w:abstractNumId w:val="33"/>
  </w:num>
  <w:num w:numId="46">
    <w:abstractNumId w:val="44"/>
  </w:num>
  <w:num w:numId="47">
    <w:abstractNumId w:val="8"/>
  </w:num>
  <w:num w:numId="48">
    <w:abstractNumId w:val="26"/>
  </w:num>
  <w:num w:numId="49">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8140A6"/>
    <w:rsid w:val="000B0C85"/>
    <w:rsid w:val="00154B22"/>
    <w:rsid w:val="001E5AA3"/>
    <w:rsid w:val="002842FD"/>
    <w:rsid w:val="008140A6"/>
    <w:rsid w:val="00FA2E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nhideWhenUsed="0" w:qFormat="1"/>
    <w:lsdException w:name="Plain Text" w:uiPriority="0"/>
    <w:lsdException w:name="Normal (Web)" w:uiPriority="0"/>
    <w:lsdException w:name="Outline List 3"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140A6"/>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0"/>
    <w:next w:val="a0"/>
    <w:link w:val="10"/>
    <w:qFormat/>
    <w:rsid w:val="008140A6"/>
    <w:pPr>
      <w:keepNext/>
      <w:numPr>
        <w:numId w:val="1"/>
      </w:numPr>
      <w:autoSpaceDE/>
      <w:autoSpaceDN/>
      <w:adjustRightInd/>
      <w:jc w:val="both"/>
      <w:outlineLvl w:val="0"/>
    </w:pPr>
    <w:rPr>
      <w:rFonts w:eastAsia="Times New Roman"/>
      <w:sz w:val="28"/>
      <w:szCs w:val="28"/>
    </w:rPr>
  </w:style>
  <w:style w:type="paragraph" w:styleId="2">
    <w:name w:val="heading 2"/>
    <w:basedOn w:val="a0"/>
    <w:next w:val="a0"/>
    <w:link w:val="20"/>
    <w:qFormat/>
    <w:rsid w:val="008140A6"/>
    <w:pPr>
      <w:keepNext/>
      <w:numPr>
        <w:ilvl w:val="1"/>
        <w:numId w:val="1"/>
      </w:numPr>
      <w:autoSpaceDE/>
      <w:autoSpaceDN/>
      <w:adjustRightInd/>
      <w:jc w:val="center"/>
      <w:outlineLvl w:val="1"/>
    </w:pPr>
    <w:rPr>
      <w:rFonts w:eastAsia="Times New Roman"/>
      <w:b/>
      <w:bCs/>
      <w:sz w:val="28"/>
      <w:szCs w:val="28"/>
    </w:rPr>
  </w:style>
  <w:style w:type="paragraph" w:styleId="3">
    <w:name w:val="heading 3"/>
    <w:basedOn w:val="a0"/>
    <w:next w:val="a0"/>
    <w:link w:val="30"/>
    <w:qFormat/>
    <w:rsid w:val="008140A6"/>
    <w:pPr>
      <w:keepNext/>
      <w:widowControl/>
      <w:numPr>
        <w:ilvl w:val="2"/>
        <w:numId w:val="1"/>
      </w:numPr>
      <w:autoSpaceDE/>
      <w:autoSpaceDN/>
      <w:adjustRightInd/>
      <w:outlineLvl w:val="2"/>
    </w:pPr>
    <w:rPr>
      <w:rFonts w:ascii="Arial" w:eastAsia="Times New Roman" w:hAnsi="Arial" w:cs="Arial"/>
      <w:b/>
      <w:bCs/>
    </w:rPr>
  </w:style>
  <w:style w:type="paragraph" w:styleId="4">
    <w:name w:val="heading 4"/>
    <w:basedOn w:val="a0"/>
    <w:next w:val="a0"/>
    <w:link w:val="40"/>
    <w:qFormat/>
    <w:rsid w:val="008140A6"/>
    <w:pPr>
      <w:keepNext/>
      <w:widowControl/>
      <w:numPr>
        <w:ilvl w:val="3"/>
        <w:numId w:val="1"/>
      </w:numPr>
      <w:autoSpaceDE/>
      <w:autoSpaceDN/>
      <w:adjustRightInd/>
      <w:spacing w:before="240" w:after="60"/>
      <w:outlineLvl w:val="3"/>
    </w:pPr>
    <w:rPr>
      <w:rFonts w:eastAsia="Times New Roman"/>
      <w:b/>
      <w:bCs/>
      <w:sz w:val="28"/>
      <w:szCs w:val="28"/>
    </w:rPr>
  </w:style>
  <w:style w:type="paragraph" w:styleId="5">
    <w:name w:val="heading 5"/>
    <w:basedOn w:val="a0"/>
    <w:next w:val="a0"/>
    <w:link w:val="50"/>
    <w:qFormat/>
    <w:rsid w:val="008140A6"/>
    <w:pPr>
      <w:keepNext/>
      <w:numPr>
        <w:ilvl w:val="4"/>
        <w:numId w:val="1"/>
      </w:numPr>
      <w:autoSpaceDE/>
      <w:autoSpaceDN/>
      <w:adjustRightInd/>
      <w:jc w:val="center"/>
      <w:outlineLvl w:val="4"/>
    </w:pPr>
    <w:rPr>
      <w:rFonts w:eastAsia="Times New Roman"/>
      <w:b/>
      <w:bCs/>
      <w:sz w:val="28"/>
      <w:szCs w:val="28"/>
    </w:rPr>
  </w:style>
  <w:style w:type="paragraph" w:styleId="6">
    <w:name w:val="heading 6"/>
    <w:basedOn w:val="a0"/>
    <w:next w:val="a0"/>
    <w:link w:val="60"/>
    <w:qFormat/>
    <w:rsid w:val="008140A6"/>
    <w:pPr>
      <w:keepNext/>
      <w:numPr>
        <w:ilvl w:val="5"/>
        <w:numId w:val="1"/>
      </w:numPr>
      <w:autoSpaceDE/>
      <w:autoSpaceDN/>
      <w:adjustRightInd/>
      <w:jc w:val="center"/>
      <w:outlineLvl w:val="5"/>
    </w:pPr>
    <w:rPr>
      <w:rFonts w:eastAsia="Times New Roman"/>
      <w:b/>
      <w:bCs/>
      <w:color w:val="000000"/>
      <w:sz w:val="28"/>
      <w:szCs w:val="28"/>
    </w:rPr>
  </w:style>
  <w:style w:type="paragraph" w:styleId="7">
    <w:name w:val="heading 7"/>
    <w:basedOn w:val="a0"/>
    <w:next w:val="a0"/>
    <w:link w:val="70"/>
    <w:qFormat/>
    <w:rsid w:val="008140A6"/>
    <w:pPr>
      <w:keepNext/>
      <w:numPr>
        <w:ilvl w:val="6"/>
        <w:numId w:val="1"/>
      </w:numPr>
      <w:autoSpaceDE/>
      <w:autoSpaceDN/>
      <w:adjustRightInd/>
      <w:jc w:val="center"/>
      <w:outlineLvl w:val="6"/>
    </w:pPr>
    <w:rPr>
      <w:rFonts w:eastAsia="Times New Roman"/>
      <w:b/>
      <w:bCs/>
      <w:color w:val="000000"/>
      <w:sz w:val="24"/>
      <w:szCs w:val="24"/>
    </w:rPr>
  </w:style>
  <w:style w:type="paragraph" w:styleId="8">
    <w:name w:val="heading 8"/>
    <w:basedOn w:val="a0"/>
    <w:next w:val="a0"/>
    <w:link w:val="80"/>
    <w:qFormat/>
    <w:rsid w:val="008140A6"/>
    <w:pPr>
      <w:keepNext/>
      <w:numPr>
        <w:ilvl w:val="7"/>
        <w:numId w:val="1"/>
      </w:numPr>
      <w:tabs>
        <w:tab w:val="num" w:pos="360"/>
      </w:tabs>
      <w:autoSpaceDE/>
      <w:autoSpaceDN/>
      <w:adjustRightInd/>
      <w:jc w:val="right"/>
      <w:outlineLvl w:val="7"/>
    </w:pPr>
    <w:rPr>
      <w:rFonts w:eastAsia="Times New Roman"/>
      <w:sz w:val="28"/>
      <w:szCs w:val="28"/>
    </w:rPr>
  </w:style>
  <w:style w:type="paragraph" w:styleId="9">
    <w:name w:val="heading 9"/>
    <w:basedOn w:val="a0"/>
    <w:next w:val="a0"/>
    <w:link w:val="90"/>
    <w:qFormat/>
    <w:rsid w:val="008140A6"/>
    <w:pPr>
      <w:keepNext/>
      <w:numPr>
        <w:ilvl w:val="8"/>
        <w:numId w:val="1"/>
      </w:numPr>
      <w:tabs>
        <w:tab w:val="num" w:pos="360"/>
      </w:tabs>
      <w:autoSpaceDE/>
      <w:autoSpaceDN/>
      <w:adjustRightInd/>
      <w:jc w:val="right"/>
      <w:outlineLvl w:val="8"/>
    </w:pPr>
    <w:rPr>
      <w:rFonts w:eastAsia="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140A6"/>
    <w:rPr>
      <w:rFonts w:ascii="Times New Roman" w:eastAsia="Times New Roman" w:hAnsi="Times New Roman" w:cs="Times New Roman"/>
      <w:sz w:val="28"/>
      <w:szCs w:val="28"/>
      <w:lang w:eastAsia="ru-RU"/>
    </w:rPr>
  </w:style>
  <w:style w:type="character" w:customStyle="1" w:styleId="20">
    <w:name w:val="Заголовок 2 Знак"/>
    <w:basedOn w:val="a1"/>
    <w:link w:val="2"/>
    <w:rsid w:val="008140A6"/>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8140A6"/>
    <w:rPr>
      <w:rFonts w:ascii="Arial" w:eastAsia="Times New Roman" w:hAnsi="Arial" w:cs="Arial"/>
      <w:b/>
      <w:bCs/>
      <w:sz w:val="20"/>
      <w:szCs w:val="20"/>
      <w:lang w:eastAsia="ru-RU"/>
    </w:rPr>
  </w:style>
  <w:style w:type="character" w:customStyle="1" w:styleId="40">
    <w:name w:val="Заголовок 4 Знак"/>
    <w:basedOn w:val="a1"/>
    <w:link w:val="4"/>
    <w:rsid w:val="008140A6"/>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8140A6"/>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8140A6"/>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8140A6"/>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8140A6"/>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8140A6"/>
    <w:rPr>
      <w:rFonts w:ascii="Times New Roman" w:eastAsia="Times New Roman" w:hAnsi="Times New Roman" w:cs="Times New Roman"/>
      <w:sz w:val="28"/>
      <w:szCs w:val="28"/>
      <w:lang w:eastAsia="ru-RU"/>
    </w:rPr>
  </w:style>
  <w:style w:type="character" w:styleId="a4">
    <w:name w:val="Hyperlink"/>
    <w:uiPriority w:val="99"/>
    <w:rsid w:val="008140A6"/>
    <w:rPr>
      <w:color w:val="000000"/>
      <w:u w:val="none"/>
      <w:effect w:val="none"/>
    </w:rPr>
  </w:style>
  <w:style w:type="numbering" w:styleId="a">
    <w:name w:val="Outline List 3"/>
    <w:basedOn w:val="a3"/>
    <w:rsid w:val="008140A6"/>
    <w:pPr>
      <w:numPr>
        <w:numId w:val="1"/>
      </w:numPr>
    </w:pPr>
  </w:style>
  <w:style w:type="paragraph" w:styleId="a5">
    <w:name w:val="Balloon Text"/>
    <w:basedOn w:val="a0"/>
    <w:link w:val="a6"/>
    <w:uiPriority w:val="99"/>
    <w:semiHidden/>
    <w:unhideWhenUsed/>
    <w:rsid w:val="008140A6"/>
    <w:rPr>
      <w:rFonts w:ascii="Tahoma" w:hAnsi="Tahoma" w:cs="Tahoma"/>
      <w:sz w:val="16"/>
      <w:szCs w:val="16"/>
    </w:rPr>
  </w:style>
  <w:style w:type="character" w:customStyle="1" w:styleId="a6">
    <w:name w:val="Текст выноски Знак"/>
    <w:basedOn w:val="a1"/>
    <w:link w:val="a5"/>
    <w:uiPriority w:val="99"/>
    <w:semiHidden/>
    <w:rsid w:val="008140A6"/>
    <w:rPr>
      <w:rFonts w:ascii="Tahoma" w:eastAsiaTheme="minorEastAsia" w:hAnsi="Tahoma" w:cs="Tahoma"/>
      <w:sz w:val="16"/>
      <w:szCs w:val="16"/>
      <w:lang w:eastAsia="ru-RU"/>
    </w:rPr>
  </w:style>
  <w:style w:type="paragraph" w:styleId="a7">
    <w:name w:val="No Spacing"/>
    <w:link w:val="a8"/>
    <w:uiPriority w:val="99"/>
    <w:qFormat/>
    <w:rsid w:val="008140A6"/>
    <w:pPr>
      <w:spacing w:after="0" w:line="240" w:lineRule="auto"/>
    </w:pPr>
    <w:rPr>
      <w:rFonts w:ascii="Verdana" w:eastAsia="Arial Unicode MS" w:hAnsi="Verdana" w:cs="Arial Unicode MS"/>
      <w:szCs w:val="20"/>
      <w:lang w:eastAsia="ru-RU"/>
    </w:rPr>
  </w:style>
  <w:style w:type="character" w:customStyle="1" w:styleId="a8">
    <w:name w:val="Без интервала Знак"/>
    <w:link w:val="a7"/>
    <w:uiPriority w:val="99"/>
    <w:locked/>
    <w:rsid w:val="008140A6"/>
    <w:rPr>
      <w:rFonts w:ascii="Verdana" w:eastAsia="Arial Unicode MS" w:hAnsi="Verdana" w:cs="Arial Unicode MS"/>
      <w:szCs w:val="20"/>
      <w:lang w:eastAsia="ru-RU"/>
    </w:rPr>
  </w:style>
  <w:style w:type="table" w:styleId="a9">
    <w:name w:val="Table Grid"/>
    <w:basedOn w:val="a2"/>
    <w:uiPriority w:val="59"/>
    <w:rsid w:val="008140A6"/>
    <w:pPr>
      <w:spacing w:after="0" w:line="240" w:lineRule="auto"/>
    </w:pPr>
    <w:rPr>
      <w:rFonts w:ascii="Verdana" w:eastAsia="Verdana" w:hAnsi="Verdana"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uiPriority w:val="22"/>
    <w:qFormat/>
    <w:rsid w:val="008140A6"/>
    <w:rPr>
      <w:rFonts w:cs="Arial Unicode MS"/>
      <w:b/>
    </w:rPr>
  </w:style>
  <w:style w:type="character" w:customStyle="1" w:styleId="apple-converted-space">
    <w:name w:val="apple-converted-space"/>
    <w:rsid w:val="008140A6"/>
  </w:style>
  <w:style w:type="paragraph" w:styleId="ab">
    <w:name w:val="List Paragraph"/>
    <w:aliases w:val="Ненумерованный список"/>
    <w:basedOn w:val="a0"/>
    <w:link w:val="ac"/>
    <w:uiPriority w:val="34"/>
    <w:qFormat/>
    <w:rsid w:val="008140A6"/>
    <w:pPr>
      <w:widowControl/>
      <w:autoSpaceDE/>
      <w:autoSpaceDN/>
      <w:adjustRightInd/>
      <w:spacing w:after="200" w:line="276" w:lineRule="auto"/>
      <w:ind w:left="720"/>
      <w:contextualSpacing/>
    </w:pPr>
    <w:rPr>
      <w:rFonts w:ascii="Verdana" w:eastAsia="Verdana" w:hAnsi="Verdana" w:cs="Arial Unicode MS"/>
      <w:sz w:val="22"/>
      <w:szCs w:val="22"/>
      <w:lang w:eastAsia="en-US"/>
    </w:rPr>
  </w:style>
  <w:style w:type="paragraph" w:styleId="ad">
    <w:name w:val="header"/>
    <w:basedOn w:val="a0"/>
    <w:link w:val="ae"/>
    <w:uiPriority w:val="99"/>
    <w:rsid w:val="008140A6"/>
    <w:pPr>
      <w:widowControl/>
      <w:tabs>
        <w:tab w:val="center" w:pos="4677"/>
        <w:tab w:val="right" w:pos="9355"/>
      </w:tabs>
      <w:autoSpaceDE/>
      <w:autoSpaceDN/>
      <w:adjustRightInd/>
    </w:pPr>
    <w:rPr>
      <w:rFonts w:ascii="Verdana" w:eastAsia="Verdana" w:hAnsi="Verdana"/>
      <w:lang w:eastAsia="en-US"/>
    </w:rPr>
  </w:style>
  <w:style w:type="character" w:customStyle="1" w:styleId="ae">
    <w:name w:val="Верхний колонтитул Знак"/>
    <w:basedOn w:val="a1"/>
    <w:link w:val="ad"/>
    <w:uiPriority w:val="99"/>
    <w:rsid w:val="008140A6"/>
    <w:rPr>
      <w:rFonts w:ascii="Verdana" w:eastAsia="Verdana" w:hAnsi="Verdana" w:cs="Times New Roman"/>
      <w:sz w:val="20"/>
      <w:szCs w:val="20"/>
    </w:rPr>
  </w:style>
  <w:style w:type="paragraph" w:styleId="af">
    <w:name w:val="footer"/>
    <w:basedOn w:val="a0"/>
    <w:link w:val="af0"/>
    <w:uiPriority w:val="99"/>
    <w:rsid w:val="008140A6"/>
    <w:pPr>
      <w:widowControl/>
      <w:tabs>
        <w:tab w:val="center" w:pos="4677"/>
        <w:tab w:val="right" w:pos="9355"/>
      </w:tabs>
      <w:autoSpaceDE/>
      <w:autoSpaceDN/>
      <w:adjustRightInd/>
    </w:pPr>
    <w:rPr>
      <w:rFonts w:ascii="Verdana" w:eastAsia="Verdana" w:hAnsi="Verdana"/>
      <w:lang w:eastAsia="en-US"/>
    </w:rPr>
  </w:style>
  <w:style w:type="character" w:customStyle="1" w:styleId="af0">
    <w:name w:val="Нижний колонтитул Знак"/>
    <w:basedOn w:val="a1"/>
    <w:link w:val="af"/>
    <w:uiPriority w:val="99"/>
    <w:rsid w:val="008140A6"/>
    <w:rPr>
      <w:rFonts w:ascii="Verdana" w:eastAsia="Verdana" w:hAnsi="Verdana" w:cs="Times New Roman"/>
      <w:sz w:val="20"/>
      <w:szCs w:val="20"/>
    </w:rPr>
  </w:style>
  <w:style w:type="paragraph" w:styleId="af1">
    <w:name w:val="Normal (Web)"/>
    <w:basedOn w:val="a0"/>
    <w:rsid w:val="008140A6"/>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customStyle="1" w:styleId="apple-style-span">
    <w:name w:val="apple-style-span"/>
    <w:uiPriority w:val="99"/>
    <w:rsid w:val="008140A6"/>
  </w:style>
  <w:style w:type="paragraph" w:customStyle="1" w:styleId="p16">
    <w:name w:val="p16"/>
    <w:basedOn w:val="a0"/>
    <w:uiPriority w:val="99"/>
    <w:rsid w:val="008140A6"/>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p17">
    <w:name w:val="p17"/>
    <w:basedOn w:val="a0"/>
    <w:uiPriority w:val="99"/>
    <w:rsid w:val="008140A6"/>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customStyle="1" w:styleId="s2">
    <w:name w:val="s2"/>
    <w:uiPriority w:val="99"/>
    <w:rsid w:val="008140A6"/>
  </w:style>
  <w:style w:type="paragraph" w:customStyle="1" w:styleId="p8">
    <w:name w:val="p8"/>
    <w:basedOn w:val="a0"/>
    <w:uiPriority w:val="99"/>
    <w:rsid w:val="008140A6"/>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customStyle="1" w:styleId="s3">
    <w:name w:val="s3"/>
    <w:uiPriority w:val="99"/>
    <w:rsid w:val="008140A6"/>
  </w:style>
  <w:style w:type="character" w:customStyle="1" w:styleId="s4">
    <w:name w:val="s4"/>
    <w:uiPriority w:val="99"/>
    <w:rsid w:val="008140A6"/>
  </w:style>
  <w:style w:type="paragraph" w:customStyle="1" w:styleId="p6">
    <w:name w:val="p6"/>
    <w:basedOn w:val="a0"/>
    <w:uiPriority w:val="99"/>
    <w:rsid w:val="008140A6"/>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p10">
    <w:name w:val="p10"/>
    <w:basedOn w:val="a0"/>
    <w:uiPriority w:val="99"/>
    <w:rsid w:val="008140A6"/>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default">
    <w:name w:val="default"/>
    <w:basedOn w:val="a0"/>
    <w:uiPriority w:val="99"/>
    <w:rsid w:val="008140A6"/>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table" w:customStyle="1" w:styleId="11">
    <w:name w:val="Сетка таблицы1"/>
    <w:rsid w:val="008140A6"/>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rsid w:val="008140A6"/>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uiPriority w:val="99"/>
    <w:rsid w:val="008140A6"/>
    <w:pPr>
      <w:autoSpaceDE w:val="0"/>
      <w:autoSpaceDN w:val="0"/>
      <w:adjustRightInd w:val="0"/>
      <w:spacing w:after="0" w:line="240" w:lineRule="auto"/>
    </w:pPr>
    <w:rPr>
      <w:rFonts w:ascii="Arial Unicode MS" w:eastAsia="Arial Unicode MS" w:hAnsi="Arial Unicode MS" w:cs="Arial Unicode MS"/>
      <w:color w:val="000000"/>
      <w:sz w:val="24"/>
      <w:szCs w:val="24"/>
      <w:lang w:eastAsia="ru-RU"/>
    </w:rPr>
  </w:style>
  <w:style w:type="character" w:customStyle="1" w:styleId="BodyTextChar">
    <w:name w:val="Body Text Char"/>
    <w:aliases w:val="Знак Char,Знак1 Знак Char,Основной текст1 Char,Основной текст1 Знак Знак Char"/>
    <w:uiPriority w:val="99"/>
    <w:semiHidden/>
    <w:locked/>
    <w:rsid w:val="008140A6"/>
    <w:rPr>
      <w:sz w:val="24"/>
    </w:rPr>
  </w:style>
  <w:style w:type="paragraph" w:styleId="af2">
    <w:name w:val="Body Text"/>
    <w:aliases w:val="Знак,Знак1 Знак,Основной текст1,Основной текст1 Знак Знак"/>
    <w:basedOn w:val="a0"/>
    <w:link w:val="af3"/>
    <w:rsid w:val="008140A6"/>
    <w:pPr>
      <w:widowControl/>
      <w:autoSpaceDE/>
      <w:autoSpaceDN/>
      <w:adjustRightInd/>
    </w:pPr>
    <w:rPr>
      <w:rFonts w:ascii="Verdana" w:eastAsia="Verdana" w:hAnsi="Verdana"/>
      <w:lang w:eastAsia="en-US"/>
    </w:rPr>
  </w:style>
  <w:style w:type="character" w:customStyle="1" w:styleId="af3">
    <w:name w:val="Основной текст Знак"/>
    <w:aliases w:val="Знак Знак,Знак1 Знак Знак,Основной текст1 Знак,Основной текст1 Знак Знак Знак"/>
    <w:basedOn w:val="a1"/>
    <w:link w:val="af2"/>
    <w:rsid w:val="008140A6"/>
    <w:rPr>
      <w:rFonts w:ascii="Verdana" w:eastAsia="Verdana" w:hAnsi="Verdana" w:cs="Times New Roman"/>
      <w:sz w:val="20"/>
      <w:szCs w:val="20"/>
    </w:rPr>
  </w:style>
  <w:style w:type="character" w:customStyle="1" w:styleId="12">
    <w:name w:val="Основной текст Знак1"/>
    <w:aliases w:val="Знак Знак1,Знак1 Знак Знак1,Основной текст1 Знак1,Основной текст1 Знак Знак Знак1"/>
    <w:uiPriority w:val="99"/>
    <w:semiHidden/>
    <w:rsid w:val="008140A6"/>
  </w:style>
  <w:style w:type="paragraph" w:styleId="af4">
    <w:name w:val="Body Text Indent"/>
    <w:basedOn w:val="a0"/>
    <w:link w:val="af5"/>
    <w:uiPriority w:val="99"/>
    <w:semiHidden/>
    <w:rsid w:val="008140A6"/>
    <w:pPr>
      <w:widowControl/>
      <w:autoSpaceDE/>
      <w:autoSpaceDN/>
      <w:adjustRightInd/>
      <w:spacing w:after="120"/>
      <w:ind w:left="283"/>
    </w:pPr>
    <w:rPr>
      <w:rFonts w:ascii="Arial Unicode MS" w:eastAsia="Verdana" w:hAnsi="Arial Unicode MS"/>
      <w:sz w:val="24"/>
    </w:rPr>
  </w:style>
  <w:style w:type="character" w:customStyle="1" w:styleId="af5">
    <w:name w:val="Основной текст с отступом Знак"/>
    <w:basedOn w:val="a1"/>
    <w:link w:val="af4"/>
    <w:uiPriority w:val="99"/>
    <w:semiHidden/>
    <w:rsid w:val="008140A6"/>
    <w:rPr>
      <w:rFonts w:ascii="Arial Unicode MS" w:eastAsia="Verdana" w:hAnsi="Arial Unicode MS" w:cs="Times New Roman"/>
      <w:sz w:val="24"/>
      <w:szCs w:val="20"/>
      <w:lang w:eastAsia="ru-RU"/>
    </w:rPr>
  </w:style>
  <w:style w:type="paragraph" w:styleId="22">
    <w:name w:val="Body Text Indent 2"/>
    <w:basedOn w:val="a0"/>
    <w:link w:val="23"/>
    <w:semiHidden/>
    <w:rsid w:val="008140A6"/>
    <w:pPr>
      <w:widowControl/>
      <w:autoSpaceDE/>
      <w:autoSpaceDN/>
      <w:adjustRightInd/>
      <w:spacing w:after="120" w:line="480" w:lineRule="auto"/>
      <w:ind w:left="283"/>
    </w:pPr>
    <w:rPr>
      <w:rFonts w:ascii="Arial Unicode MS" w:eastAsia="Verdana" w:hAnsi="Arial Unicode MS"/>
      <w:sz w:val="24"/>
    </w:rPr>
  </w:style>
  <w:style w:type="character" w:customStyle="1" w:styleId="23">
    <w:name w:val="Основной текст с отступом 2 Знак"/>
    <w:basedOn w:val="a1"/>
    <w:link w:val="22"/>
    <w:semiHidden/>
    <w:rsid w:val="008140A6"/>
    <w:rPr>
      <w:rFonts w:ascii="Arial Unicode MS" w:eastAsia="Verdana" w:hAnsi="Arial Unicode MS" w:cs="Times New Roman"/>
      <w:sz w:val="24"/>
      <w:szCs w:val="20"/>
      <w:lang w:eastAsia="ru-RU"/>
    </w:rPr>
  </w:style>
  <w:style w:type="paragraph" w:customStyle="1" w:styleId="13">
    <w:name w:val="Заголовок оглавления1"/>
    <w:basedOn w:val="1"/>
    <w:next w:val="a0"/>
    <w:uiPriority w:val="99"/>
    <w:rsid w:val="008140A6"/>
    <w:pPr>
      <w:keepNext w:val="0"/>
      <w:widowControl/>
      <w:numPr>
        <w:numId w:val="0"/>
      </w:numPr>
      <w:pBdr>
        <w:bottom w:val="thinThickSmallGap" w:sz="12" w:space="1" w:color="943634"/>
      </w:pBdr>
      <w:spacing w:before="400" w:after="200" w:line="252" w:lineRule="auto"/>
      <w:jc w:val="center"/>
      <w:outlineLvl w:val="9"/>
    </w:pPr>
    <w:rPr>
      <w:rFonts w:ascii="Segoe UI" w:eastAsia="Verdana" w:hAnsi="Segoe UI"/>
      <w:caps/>
      <w:color w:val="632423"/>
      <w:spacing w:val="20"/>
      <w:szCs w:val="20"/>
      <w:lang w:val="en-US" w:eastAsia="en-US"/>
    </w:rPr>
  </w:style>
  <w:style w:type="table" w:customStyle="1" w:styleId="31">
    <w:name w:val="Сетка таблицы3"/>
    <w:uiPriority w:val="99"/>
    <w:rsid w:val="008140A6"/>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8140A6"/>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Emphasis"/>
    <w:uiPriority w:val="99"/>
    <w:qFormat/>
    <w:rsid w:val="008140A6"/>
    <w:rPr>
      <w:rFonts w:cs="Arial Unicode MS"/>
      <w:i/>
    </w:rPr>
  </w:style>
  <w:style w:type="character" w:styleId="af7">
    <w:name w:val="Subtle Emphasis"/>
    <w:uiPriority w:val="99"/>
    <w:qFormat/>
    <w:rsid w:val="008140A6"/>
    <w:rPr>
      <w:rFonts w:cs="Arial Unicode MS"/>
      <w:i/>
      <w:color w:val="808080"/>
    </w:rPr>
  </w:style>
  <w:style w:type="table" w:customStyle="1" w:styleId="51">
    <w:name w:val="Сетка таблицы5"/>
    <w:uiPriority w:val="99"/>
    <w:rsid w:val="008140A6"/>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FollowedHyperlink"/>
    <w:uiPriority w:val="99"/>
    <w:rsid w:val="008140A6"/>
    <w:rPr>
      <w:rFonts w:cs="Arial Unicode MS"/>
      <w:color w:val="800080"/>
      <w:u w:val="single"/>
    </w:rPr>
  </w:style>
  <w:style w:type="paragraph" w:customStyle="1" w:styleId="xl65">
    <w:name w:val="xl65"/>
    <w:basedOn w:val="a0"/>
    <w:uiPriority w:val="99"/>
    <w:rsid w:val="008140A6"/>
    <w:pPr>
      <w:widowControl/>
      <w:shd w:val="clear" w:color="000000" w:fill="95B3D7"/>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a0"/>
    <w:uiPriority w:val="99"/>
    <w:rsid w:val="008140A6"/>
    <w:pPr>
      <w:widowControl/>
      <w:pBdr>
        <w:top w:val="single" w:sz="4" w:space="0" w:color="auto"/>
        <w:left w:val="single" w:sz="4" w:space="0" w:color="auto"/>
        <w:right w:val="single" w:sz="4" w:space="0" w:color="auto"/>
      </w:pBdr>
      <w:shd w:val="clear" w:color="000000" w:fill="8DB4E2"/>
      <w:autoSpaceDE/>
      <w:autoSpaceDN/>
      <w:adjustRightInd/>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67">
    <w:name w:val="xl67"/>
    <w:basedOn w:val="a0"/>
    <w:rsid w:val="008140A6"/>
    <w:pPr>
      <w:widowControl/>
      <w:pBdr>
        <w:top w:val="single" w:sz="4" w:space="0" w:color="auto"/>
        <w:left w:val="single" w:sz="4" w:space="0" w:color="auto"/>
        <w:right w:val="single" w:sz="8" w:space="0" w:color="auto"/>
      </w:pBdr>
      <w:shd w:val="clear" w:color="000000" w:fill="8DB4E2"/>
      <w:autoSpaceDE/>
      <w:autoSpaceDN/>
      <w:adjustRightInd/>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68">
    <w:name w:val="xl68"/>
    <w:basedOn w:val="a0"/>
    <w:rsid w:val="008140A6"/>
    <w:pPr>
      <w:widowControl/>
      <w:pBdr>
        <w:left w:val="single" w:sz="4" w:space="0" w:color="auto"/>
        <w:bottom w:val="single" w:sz="4" w:space="0" w:color="auto"/>
        <w:right w:val="single" w:sz="4" w:space="0" w:color="auto"/>
      </w:pBdr>
      <w:shd w:val="clear" w:color="000000" w:fill="B8CCE4"/>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a0"/>
    <w:rsid w:val="008140A6"/>
    <w:pPr>
      <w:widowControl/>
      <w:pBdr>
        <w:left w:val="single" w:sz="4" w:space="0" w:color="auto"/>
        <w:bottom w:val="single" w:sz="4" w:space="0" w:color="auto"/>
        <w:right w:val="single" w:sz="8" w:space="0" w:color="auto"/>
      </w:pBdr>
      <w:shd w:val="clear" w:color="000000" w:fill="B8CCE4"/>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a0"/>
    <w:rsid w:val="008140A6"/>
    <w:pPr>
      <w:widowControl/>
      <w:pBdr>
        <w:top w:val="single" w:sz="8" w:space="0" w:color="auto"/>
        <w:left w:val="single" w:sz="4" w:space="0" w:color="auto"/>
        <w:bottom w:val="single" w:sz="8" w:space="0" w:color="auto"/>
        <w:right w:val="single" w:sz="4" w:space="0" w:color="auto"/>
      </w:pBdr>
      <w:shd w:val="clear" w:color="000000" w:fill="E6B8B7"/>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a0"/>
    <w:rsid w:val="008140A6"/>
    <w:pPr>
      <w:widowControl/>
      <w:pBdr>
        <w:top w:val="single" w:sz="8" w:space="0" w:color="auto"/>
        <w:left w:val="single" w:sz="4" w:space="0" w:color="auto"/>
        <w:bottom w:val="single" w:sz="8" w:space="0" w:color="auto"/>
        <w:right w:val="single" w:sz="8" w:space="0" w:color="auto"/>
      </w:pBdr>
      <w:shd w:val="clear" w:color="000000" w:fill="E6B8B7"/>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72">
    <w:name w:val="xl72"/>
    <w:basedOn w:val="a0"/>
    <w:rsid w:val="008140A6"/>
    <w:pPr>
      <w:widowControl/>
      <w:pBdr>
        <w:top w:val="single" w:sz="4" w:space="0" w:color="auto"/>
        <w:left w:val="single" w:sz="4" w:space="0" w:color="auto"/>
        <w:bottom w:val="single" w:sz="4"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73">
    <w:name w:val="xl73"/>
    <w:basedOn w:val="a0"/>
    <w:rsid w:val="008140A6"/>
    <w:pPr>
      <w:widowControl/>
      <w:pBdr>
        <w:top w:val="single" w:sz="4" w:space="0" w:color="auto"/>
        <w:left w:val="single" w:sz="4" w:space="0" w:color="auto"/>
        <w:bottom w:val="single" w:sz="4" w:space="0" w:color="auto"/>
        <w:right w:val="single" w:sz="8"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74">
    <w:name w:val="xl74"/>
    <w:basedOn w:val="a0"/>
    <w:rsid w:val="008140A6"/>
    <w:pPr>
      <w:widowControl/>
      <w:pBdr>
        <w:top w:val="single" w:sz="4" w:space="0" w:color="auto"/>
        <w:left w:val="single" w:sz="4" w:space="0" w:color="auto"/>
        <w:bottom w:val="single" w:sz="4" w:space="0" w:color="auto"/>
        <w:right w:val="single" w:sz="4" w:space="0" w:color="auto"/>
      </w:pBdr>
      <w:shd w:val="clear" w:color="000000" w:fill="95B3D7"/>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75">
    <w:name w:val="xl75"/>
    <w:basedOn w:val="a0"/>
    <w:rsid w:val="008140A6"/>
    <w:pPr>
      <w:widowControl/>
      <w:pBdr>
        <w:left w:val="single" w:sz="4" w:space="0" w:color="auto"/>
        <w:bottom w:val="single" w:sz="4" w:space="0" w:color="auto"/>
        <w:right w:val="single" w:sz="4" w:space="0" w:color="auto"/>
      </w:pBdr>
      <w:shd w:val="clear" w:color="000000" w:fill="95B3D7"/>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76">
    <w:name w:val="xl76"/>
    <w:basedOn w:val="a0"/>
    <w:rsid w:val="008140A6"/>
    <w:pPr>
      <w:widowControl/>
      <w:pBdr>
        <w:top w:val="single" w:sz="4" w:space="0" w:color="auto"/>
        <w:left w:val="single" w:sz="4" w:space="0" w:color="auto"/>
        <w:bottom w:val="single" w:sz="4" w:space="0" w:color="auto"/>
        <w:right w:val="single" w:sz="8" w:space="0" w:color="auto"/>
      </w:pBdr>
      <w:shd w:val="clear" w:color="000000" w:fill="95B3D7"/>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77">
    <w:name w:val="xl77"/>
    <w:basedOn w:val="a0"/>
    <w:rsid w:val="008140A6"/>
    <w:pPr>
      <w:widowControl/>
      <w:shd w:val="clear" w:color="000000" w:fill="95B3D7"/>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78">
    <w:name w:val="xl78"/>
    <w:basedOn w:val="a0"/>
    <w:rsid w:val="008140A6"/>
    <w:pPr>
      <w:widowControl/>
      <w:pBdr>
        <w:top w:val="single" w:sz="8" w:space="0" w:color="auto"/>
        <w:left w:val="single" w:sz="4" w:space="0" w:color="auto"/>
        <w:bottom w:val="single" w:sz="8" w:space="0" w:color="auto"/>
      </w:pBdr>
      <w:shd w:val="clear" w:color="000000" w:fill="E6B8B7"/>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79">
    <w:name w:val="xl79"/>
    <w:basedOn w:val="a0"/>
    <w:rsid w:val="008140A6"/>
    <w:pPr>
      <w:widowControl/>
      <w:pBdr>
        <w:top w:val="single" w:sz="8" w:space="0" w:color="auto"/>
        <w:left w:val="single" w:sz="8" w:space="0" w:color="auto"/>
        <w:bottom w:val="single" w:sz="8" w:space="0" w:color="auto"/>
        <w:right w:val="single" w:sz="4" w:space="0" w:color="auto"/>
      </w:pBdr>
      <w:shd w:val="clear" w:color="000000" w:fill="E6B8B7"/>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80">
    <w:name w:val="xl80"/>
    <w:basedOn w:val="a0"/>
    <w:rsid w:val="008140A6"/>
    <w:pPr>
      <w:widowControl/>
      <w:pBdr>
        <w:left w:val="single" w:sz="8" w:space="0" w:color="auto"/>
        <w:bottom w:val="single" w:sz="4" w:space="0" w:color="auto"/>
        <w:right w:val="single" w:sz="4" w:space="0" w:color="auto"/>
      </w:pBdr>
      <w:shd w:val="clear" w:color="000000" w:fill="B8CCE4"/>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81">
    <w:name w:val="xl81"/>
    <w:basedOn w:val="a0"/>
    <w:rsid w:val="008140A6"/>
    <w:pPr>
      <w:widowControl/>
      <w:pBdr>
        <w:left w:val="single" w:sz="8" w:space="0" w:color="auto"/>
        <w:bottom w:val="single" w:sz="4" w:space="0" w:color="auto"/>
        <w:right w:val="single" w:sz="4" w:space="0" w:color="auto"/>
      </w:pBdr>
      <w:shd w:val="clear" w:color="000000" w:fill="95B3D7"/>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82">
    <w:name w:val="xl82"/>
    <w:basedOn w:val="a0"/>
    <w:rsid w:val="008140A6"/>
    <w:pPr>
      <w:widowControl/>
      <w:pBdr>
        <w:left w:val="single" w:sz="4" w:space="0" w:color="auto"/>
        <w:bottom w:val="single" w:sz="4" w:space="0" w:color="auto"/>
        <w:right w:val="single" w:sz="8" w:space="0" w:color="auto"/>
      </w:pBdr>
      <w:shd w:val="clear" w:color="000000" w:fill="95B3D7"/>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83">
    <w:name w:val="xl83"/>
    <w:basedOn w:val="a0"/>
    <w:rsid w:val="008140A6"/>
    <w:pPr>
      <w:widowControl/>
      <w:pBdr>
        <w:top w:val="single" w:sz="4" w:space="0" w:color="auto"/>
        <w:left w:val="single" w:sz="8" w:space="0" w:color="auto"/>
        <w:bottom w:val="single" w:sz="4" w:space="0" w:color="auto"/>
        <w:right w:val="single" w:sz="4" w:space="0" w:color="auto"/>
      </w:pBdr>
      <w:shd w:val="clear" w:color="000000" w:fill="95B3D7"/>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84">
    <w:name w:val="xl84"/>
    <w:basedOn w:val="a0"/>
    <w:rsid w:val="008140A6"/>
    <w:pPr>
      <w:widowControl/>
      <w:pBdr>
        <w:top w:val="single" w:sz="4" w:space="0" w:color="auto"/>
        <w:left w:val="single" w:sz="4" w:space="0" w:color="auto"/>
        <w:right w:val="single" w:sz="8" w:space="0" w:color="auto"/>
      </w:pBdr>
      <w:shd w:val="clear" w:color="000000" w:fill="8DB4E2"/>
      <w:autoSpaceDE/>
      <w:autoSpaceDN/>
      <w:adjustRightInd/>
      <w:spacing w:before="100" w:beforeAutospacing="1" w:after="100" w:afterAutospacing="1"/>
      <w:jc w:val="center"/>
      <w:textAlignment w:val="center"/>
    </w:pPr>
    <w:rPr>
      <w:rFonts w:ascii="Wingdings" w:eastAsia="Arial Unicode MS" w:hAnsi="Wingdings" w:cs="Wingdings"/>
      <w:sz w:val="18"/>
      <w:szCs w:val="18"/>
    </w:rPr>
  </w:style>
  <w:style w:type="paragraph" w:customStyle="1" w:styleId="xl85">
    <w:name w:val="xl85"/>
    <w:basedOn w:val="a0"/>
    <w:rsid w:val="008140A6"/>
    <w:pPr>
      <w:widowControl/>
      <w:pBdr>
        <w:left w:val="single" w:sz="4" w:space="0" w:color="auto"/>
        <w:bottom w:val="single" w:sz="4" w:space="0" w:color="auto"/>
      </w:pBdr>
      <w:shd w:val="clear" w:color="000000" w:fill="B8CCE4"/>
      <w:autoSpaceDE/>
      <w:autoSpaceDN/>
      <w:adjustRightInd/>
      <w:spacing w:before="100" w:beforeAutospacing="1" w:after="100" w:afterAutospacing="1"/>
      <w:jc w:val="center"/>
    </w:pPr>
    <w:rPr>
      <w:rFonts w:ascii="Arial Unicode MS" w:eastAsia="Arial Unicode MS" w:hAnsi="Arial Unicode MS" w:cs="Arial Unicode MS"/>
      <w:sz w:val="24"/>
      <w:szCs w:val="24"/>
    </w:rPr>
  </w:style>
  <w:style w:type="paragraph" w:customStyle="1" w:styleId="xl86">
    <w:name w:val="xl86"/>
    <w:basedOn w:val="a0"/>
    <w:rsid w:val="008140A6"/>
    <w:pPr>
      <w:widowControl/>
      <w:pBdr>
        <w:top w:val="single" w:sz="8" w:space="0" w:color="auto"/>
        <w:left w:val="single" w:sz="4" w:space="0" w:color="auto"/>
        <w:bottom w:val="single" w:sz="8" w:space="0" w:color="auto"/>
      </w:pBdr>
      <w:shd w:val="clear" w:color="000000" w:fill="E6B8B7"/>
      <w:autoSpaceDE/>
      <w:autoSpaceDN/>
      <w:adjustRightInd/>
      <w:spacing w:before="100" w:beforeAutospacing="1" w:after="100" w:afterAutospacing="1"/>
      <w:jc w:val="center"/>
    </w:pPr>
    <w:rPr>
      <w:rFonts w:ascii="Arial Unicode MS" w:eastAsia="Arial Unicode MS" w:hAnsi="Arial Unicode MS" w:cs="Arial Unicode MS"/>
      <w:sz w:val="24"/>
      <w:szCs w:val="24"/>
    </w:rPr>
  </w:style>
  <w:style w:type="paragraph" w:customStyle="1" w:styleId="xl87">
    <w:name w:val="xl87"/>
    <w:basedOn w:val="a0"/>
    <w:rsid w:val="008140A6"/>
    <w:pPr>
      <w:widowControl/>
      <w:pBdr>
        <w:top w:val="single" w:sz="4" w:space="0" w:color="auto"/>
        <w:left w:val="single" w:sz="4" w:space="0" w:color="auto"/>
        <w:bottom w:val="single" w:sz="4" w:space="0" w:color="auto"/>
      </w:pBdr>
      <w:shd w:val="clear" w:color="000000" w:fill="95B3D7"/>
      <w:autoSpaceDE/>
      <w:autoSpaceDN/>
      <w:adjustRightInd/>
      <w:spacing w:before="100" w:beforeAutospacing="1" w:after="100" w:afterAutospacing="1"/>
      <w:jc w:val="center"/>
    </w:pPr>
    <w:rPr>
      <w:rFonts w:ascii="Arial Unicode MS" w:eastAsia="Arial Unicode MS" w:hAnsi="Arial Unicode MS" w:cs="Arial Unicode MS"/>
      <w:b/>
      <w:bCs/>
      <w:sz w:val="24"/>
      <w:szCs w:val="24"/>
    </w:rPr>
  </w:style>
  <w:style w:type="paragraph" w:customStyle="1" w:styleId="xl88">
    <w:name w:val="xl88"/>
    <w:basedOn w:val="a0"/>
    <w:rsid w:val="008140A6"/>
    <w:pPr>
      <w:widowControl/>
      <w:pBdr>
        <w:left w:val="single" w:sz="8" w:space="0" w:color="auto"/>
        <w:bottom w:val="single" w:sz="4"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89">
    <w:name w:val="xl89"/>
    <w:basedOn w:val="a0"/>
    <w:rsid w:val="008140A6"/>
    <w:pPr>
      <w:widowControl/>
      <w:pBdr>
        <w:top w:val="single" w:sz="4" w:space="0" w:color="auto"/>
        <w:left w:val="single" w:sz="8" w:space="0" w:color="auto"/>
        <w:bottom w:val="single" w:sz="4"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90">
    <w:name w:val="xl90"/>
    <w:basedOn w:val="a0"/>
    <w:rsid w:val="008140A6"/>
    <w:pPr>
      <w:widowControl/>
      <w:pBdr>
        <w:top w:val="single" w:sz="4" w:space="0" w:color="auto"/>
        <w:left w:val="single" w:sz="8" w:space="0" w:color="auto"/>
        <w:bottom w:val="single" w:sz="4"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91">
    <w:name w:val="xl91"/>
    <w:basedOn w:val="a0"/>
    <w:rsid w:val="008140A6"/>
    <w:pPr>
      <w:widowControl/>
      <w:pBdr>
        <w:top w:val="single" w:sz="4" w:space="0" w:color="auto"/>
        <w:left w:val="single" w:sz="4" w:space="0" w:color="auto"/>
        <w:bottom w:val="single" w:sz="4"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92">
    <w:name w:val="xl92"/>
    <w:basedOn w:val="a0"/>
    <w:rsid w:val="008140A6"/>
    <w:pPr>
      <w:widowControl/>
      <w:pBdr>
        <w:top w:val="single" w:sz="4" w:space="0" w:color="auto"/>
        <w:left w:val="single" w:sz="4" w:space="0" w:color="auto"/>
        <w:bottom w:val="single" w:sz="4" w:space="0" w:color="auto"/>
        <w:right w:val="single" w:sz="8"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93">
    <w:name w:val="xl93"/>
    <w:basedOn w:val="a0"/>
    <w:rsid w:val="008140A6"/>
    <w:pPr>
      <w:widowControl/>
      <w:pBdr>
        <w:bottom w:val="single" w:sz="4" w:space="0" w:color="auto"/>
        <w:right w:val="single" w:sz="4" w:space="0" w:color="auto"/>
      </w:pBdr>
      <w:shd w:val="clear" w:color="000000" w:fill="B8CCE4"/>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94">
    <w:name w:val="xl94"/>
    <w:basedOn w:val="a0"/>
    <w:rsid w:val="008140A6"/>
    <w:pPr>
      <w:widowControl/>
      <w:pBdr>
        <w:top w:val="single" w:sz="4" w:space="0" w:color="auto"/>
        <w:bottom w:val="single" w:sz="4" w:space="0" w:color="auto"/>
        <w:right w:val="single" w:sz="4" w:space="0" w:color="auto"/>
      </w:pBdr>
      <w:shd w:val="clear" w:color="000000" w:fill="95B3D7"/>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95">
    <w:name w:val="xl95"/>
    <w:basedOn w:val="a0"/>
    <w:rsid w:val="008140A6"/>
    <w:pPr>
      <w:widowControl/>
      <w:pBdr>
        <w:top w:val="single" w:sz="8" w:space="0" w:color="auto"/>
        <w:left w:val="single" w:sz="4" w:space="0" w:color="auto"/>
        <w:right w:val="single" w:sz="4" w:space="0" w:color="auto"/>
      </w:pBdr>
      <w:shd w:val="clear" w:color="000000" w:fill="E6B8B7"/>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96">
    <w:name w:val="xl96"/>
    <w:basedOn w:val="a0"/>
    <w:rsid w:val="008140A6"/>
    <w:pPr>
      <w:widowControl/>
      <w:pBdr>
        <w:top w:val="single" w:sz="8" w:space="0" w:color="auto"/>
        <w:left w:val="single" w:sz="8" w:space="0" w:color="auto"/>
        <w:bottom w:val="single" w:sz="4"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97">
    <w:name w:val="xl97"/>
    <w:basedOn w:val="a0"/>
    <w:rsid w:val="008140A6"/>
    <w:pPr>
      <w:widowControl/>
      <w:pBdr>
        <w:top w:val="single" w:sz="8" w:space="0" w:color="auto"/>
        <w:left w:val="single" w:sz="4" w:space="0" w:color="auto"/>
        <w:bottom w:val="single" w:sz="4"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98">
    <w:name w:val="xl98"/>
    <w:basedOn w:val="a0"/>
    <w:rsid w:val="008140A6"/>
    <w:pPr>
      <w:widowControl/>
      <w:pBdr>
        <w:top w:val="single" w:sz="8" w:space="0" w:color="auto"/>
        <w:left w:val="single" w:sz="4" w:space="0" w:color="auto"/>
        <w:bottom w:val="single" w:sz="4" w:space="0" w:color="auto"/>
        <w:right w:val="single" w:sz="8"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99">
    <w:name w:val="xl99"/>
    <w:basedOn w:val="a0"/>
    <w:rsid w:val="008140A6"/>
    <w:pPr>
      <w:widowControl/>
      <w:pBdr>
        <w:left w:val="single" w:sz="4" w:space="0" w:color="auto"/>
      </w:pBdr>
      <w:shd w:val="clear" w:color="000000" w:fill="B8CCE4"/>
      <w:autoSpaceDE/>
      <w:autoSpaceDN/>
      <w:adjustRightInd/>
      <w:spacing w:before="100" w:beforeAutospacing="1" w:after="100" w:afterAutospacing="1"/>
      <w:jc w:val="center"/>
    </w:pPr>
    <w:rPr>
      <w:rFonts w:ascii="Arial Unicode MS" w:eastAsia="Arial Unicode MS" w:hAnsi="Arial Unicode MS" w:cs="Arial Unicode MS"/>
      <w:sz w:val="24"/>
      <w:szCs w:val="24"/>
    </w:rPr>
  </w:style>
  <w:style w:type="paragraph" w:customStyle="1" w:styleId="xl100">
    <w:name w:val="xl100"/>
    <w:basedOn w:val="a0"/>
    <w:rsid w:val="008140A6"/>
    <w:pPr>
      <w:widowControl/>
      <w:pBdr>
        <w:top w:val="single" w:sz="4" w:space="0" w:color="auto"/>
        <w:left w:val="single" w:sz="8"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101">
    <w:name w:val="xl101"/>
    <w:basedOn w:val="a0"/>
    <w:rsid w:val="008140A6"/>
    <w:pPr>
      <w:widowControl/>
      <w:pBdr>
        <w:top w:val="single" w:sz="4" w:space="0" w:color="auto"/>
        <w:left w:val="single" w:sz="4"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102">
    <w:name w:val="xl102"/>
    <w:basedOn w:val="a0"/>
    <w:rsid w:val="008140A6"/>
    <w:pPr>
      <w:widowControl/>
      <w:pBdr>
        <w:top w:val="single" w:sz="4" w:space="0" w:color="auto"/>
        <w:left w:val="single" w:sz="4" w:space="0" w:color="auto"/>
        <w:right w:val="single" w:sz="8"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103">
    <w:name w:val="xl103"/>
    <w:basedOn w:val="a0"/>
    <w:rsid w:val="008140A6"/>
    <w:pPr>
      <w:widowControl/>
      <w:pBdr>
        <w:right w:val="single" w:sz="4" w:space="0" w:color="auto"/>
      </w:pBdr>
      <w:shd w:val="clear" w:color="000000" w:fill="B8CCE4"/>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104">
    <w:name w:val="xl104"/>
    <w:basedOn w:val="a0"/>
    <w:rsid w:val="008140A6"/>
    <w:pPr>
      <w:widowControl/>
      <w:pBdr>
        <w:left w:val="single" w:sz="4" w:space="0" w:color="auto"/>
        <w:right w:val="single" w:sz="4" w:space="0" w:color="auto"/>
      </w:pBdr>
      <w:shd w:val="clear" w:color="000000" w:fill="B8CCE4"/>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105">
    <w:name w:val="xl105"/>
    <w:basedOn w:val="a0"/>
    <w:rsid w:val="008140A6"/>
    <w:pPr>
      <w:widowControl/>
      <w:pBdr>
        <w:left w:val="single" w:sz="4" w:space="0" w:color="auto"/>
        <w:right w:val="single" w:sz="8" w:space="0" w:color="auto"/>
      </w:pBdr>
      <w:shd w:val="clear" w:color="000000" w:fill="B8CCE4"/>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106">
    <w:name w:val="xl106"/>
    <w:basedOn w:val="a0"/>
    <w:rsid w:val="008140A6"/>
    <w:pPr>
      <w:widowControl/>
      <w:pBdr>
        <w:left w:val="single" w:sz="8" w:space="0" w:color="auto"/>
        <w:right w:val="single" w:sz="4" w:space="0" w:color="auto"/>
      </w:pBdr>
      <w:shd w:val="clear" w:color="000000" w:fill="B8CCE4"/>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107">
    <w:name w:val="xl107"/>
    <w:basedOn w:val="a0"/>
    <w:rsid w:val="008140A6"/>
    <w:pPr>
      <w:widowControl/>
      <w:pBdr>
        <w:top w:val="single" w:sz="8" w:space="0" w:color="auto"/>
        <w:left w:val="single" w:sz="4" w:space="0" w:color="auto"/>
        <w:bottom w:val="single" w:sz="4" w:space="0" w:color="auto"/>
        <w:right w:val="single" w:sz="4" w:space="0" w:color="auto"/>
      </w:pBdr>
      <w:shd w:val="clear" w:color="000000" w:fill="95B3D7"/>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108">
    <w:name w:val="xl108"/>
    <w:basedOn w:val="a0"/>
    <w:rsid w:val="008140A6"/>
    <w:pPr>
      <w:widowControl/>
      <w:pBdr>
        <w:top w:val="single" w:sz="8" w:space="0" w:color="auto"/>
        <w:left w:val="single" w:sz="4" w:space="0" w:color="auto"/>
        <w:bottom w:val="single" w:sz="4" w:space="0" w:color="auto"/>
      </w:pBdr>
      <w:shd w:val="clear" w:color="000000" w:fill="95B3D7"/>
      <w:autoSpaceDE/>
      <w:autoSpaceDN/>
      <w:adjustRightInd/>
      <w:spacing w:before="100" w:beforeAutospacing="1" w:after="100" w:afterAutospacing="1"/>
      <w:jc w:val="center"/>
    </w:pPr>
    <w:rPr>
      <w:rFonts w:ascii="Arial Unicode MS" w:eastAsia="Arial Unicode MS" w:hAnsi="Arial Unicode MS" w:cs="Arial Unicode MS"/>
      <w:b/>
      <w:bCs/>
      <w:sz w:val="24"/>
      <w:szCs w:val="24"/>
    </w:rPr>
  </w:style>
  <w:style w:type="paragraph" w:customStyle="1" w:styleId="xl109">
    <w:name w:val="xl109"/>
    <w:basedOn w:val="a0"/>
    <w:rsid w:val="008140A6"/>
    <w:pPr>
      <w:widowControl/>
      <w:pBdr>
        <w:top w:val="single" w:sz="8" w:space="0" w:color="auto"/>
        <w:left w:val="single" w:sz="4" w:space="0" w:color="auto"/>
        <w:bottom w:val="single" w:sz="4" w:space="0" w:color="auto"/>
        <w:right w:val="single" w:sz="8" w:space="0" w:color="auto"/>
      </w:pBdr>
      <w:shd w:val="clear" w:color="000000" w:fill="95B3D7"/>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110">
    <w:name w:val="xl110"/>
    <w:basedOn w:val="a0"/>
    <w:rsid w:val="008140A6"/>
    <w:pPr>
      <w:widowControl/>
      <w:pBdr>
        <w:top w:val="single" w:sz="8" w:space="0" w:color="auto"/>
        <w:left w:val="single" w:sz="8" w:space="0" w:color="auto"/>
        <w:bottom w:val="single" w:sz="4" w:space="0" w:color="auto"/>
        <w:right w:val="single" w:sz="4" w:space="0" w:color="auto"/>
      </w:pBdr>
      <w:shd w:val="clear" w:color="000000" w:fill="95B3D7"/>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111">
    <w:name w:val="xl111"/>
    <w:basedOn w:val="a0"/>
    <w:rsid w:val="008140A6"/>
    <w:pPr>
      <w:widowControl/>
      <w:pBdr>
        <w:top w:val="single" w:sz="4" w:space="0" w:color="auto"/>
        <w:left w:val="single" w:sz="8" w:space="0" w:color="auto"/>
        <w:bottom w:val="single" w:sz="4" w:space="0" w:color="auto"/>
        <w:right w:val="single" w:sz="4" w:space="0" w:color="auto"/>
      </w:pBdr>
      <w:shd w:val="clear" w:color="000000" w:fill="95B3D7"/>
      <w:autoSpaceDE/>
      <w:autoSpaceDN/>
      <w:adjustRightInd/>
      <w:spacing w:before="100" w:beforeAutospacing="1" w:after="100" w:afterAutospacing="1"/>
      <w:jc w:val="center"/>
      <w:textAlignment w:val="center"/>
    </w:pPr>
    <w:rPr>
      <w:rFonts w:ascii="Arial Unicode MS" w:eastAsia="Arial Unicode MS" w:hAnsi="Arial Unicode MS" w:cs="Arial Unicode MS"/>
      <w:b/>
      <w:bCs/>
      <w:sz w:val="18"/>
      <w:szCs w:val="18"/>
    </w:rPr>
  </w:style>
  <w:style w:type="paragraph" w:customStyle="1" w:styleId="xl112">
    <w:name w:val="xl112"/>
    <w:basedOn w:val="a0"/>
    <w:rsid w:val="008140A6"/>
    <w:pPr>
      <w:widowControl/>
      <w:pBdr>
        <w:top w:val="single" w:sz="4" w:space="0" w:color="auto"/>
        <w:left w:val="single" w:sz="4" w:space="0" w:color="auto"/>
        <w:bottom w:val="single" w:sz="4" w:space="0" w:color="auto"/>
        <w:right w:val="single" w:sz="4" w:space="0" w:color="auto"/>
      </w:pBdr>
      <w:shd w:val="clear" w:color="000000" w:fill="95B3D7"/>
      <w:autoSpaceDE/>
      <w:autoSpaceDN/>
      <w:adjustRightInd/>
      <w:spacing w:before="100" w:beforeAutospacing="1" w:after="100" w:afterAutospacing="1"/>
      <w:jc w:val="center"/>
      <w:textAlignment w:val="center"/>
    </w:pPr>
    <w:rPr>
      <w:rFonts w:ascii="Arial Unicode MS" w:eastAsia="Arial Unicode MS" w:hAnsi="Arial Unicode MS" w:cs="Arial Unicode MS"/>
      <w:b/>
      <w:bCs/>
      <w:sz w:val="18"/>
      <w:szCs w:val="18"/>
    </w:rPr>
  </w:style>
  <w:style w:type="paragraph" w:customStyle="1" w:styleId="xl113">
    <w:name w:val="xl113"/>
    <w:basedOn w:val="a0"/>
    <w:rsid w:val="008140A6"/>
    <w:pPr>
      <w:widowControl/>
      <w:pBdr>
        <w:top w:val="single" w:sz="4" w:space="0" w:color="auto"/>
        <w:left w:val="single" w:sz="4" w:space="0" w:color="auto"/>
        <w:bottom w:val="single" w:sz="4" w:space="0" w:color="auto"/>
        <w:right w:val="single" w:sz="8" w:space="0" w:color="auto"/>
      </w:pBdr>
      <w:shd w:val="clear" w:color="000000" w:fill="95B3D7"/>
      <w:autoSpaceDE/>
      <w:autoSpaceDN/>
      <w:adjustRightInd/>
      <w:spacing w:before="100" w:beforeAutospacing="1" w:after="100" w:afterAutospacing="1"/>
      <w:jc w:val="center"/>
      <w:textAlignment w:val="center"/>
    </w:pPr>
    <w:rPr>
      <w:rFonts w:ascii="Arial Unicode MS" w:eastAsia="Arial Unicode MS" w:hAnsi="Arial Unicode MS" w:cs="Arial Unicode MS"/>
      <w:b/>
      <w:bCs/>
      <w:sz w:val="18"/>
      <w:szCs w:val="18"/>
    </w:rPr>
  </w:style>
  <w:style w:type="paragraph" w:customStyle="1" w:styleId="xl114">
    <w:name w:val="xl114"/>
    <w:basedOn w:val="a0"/>
    <w:rsid w:val="008140A6"/>
    <w:pPr>
      <w:widowControl/>
      <w:pBdr>
        <w:top w:val="single" w:sz="4" w:space="0" w:color="auto"/>
        <w:left w:val="single" w:sz="8" w:space="0" w:color="auto"/>
        <w:bottom w:val="single" w:sz="4" w:space="0" w:color="auto"/>
        <w:right w:val="single" w:sz="4" w:space="0" w:color="auto"/>
      </w:pBdr>
      <w:shd w:val="clear" w:color="000000" w:fill="95B3D7"/>
      <w:autoSpaceDE/>
      <w:autoSpaceDN/>
      <w:adjustRightInd/>
      <w:spacing w:before="100" w:beforeAutospacing="1" w:after="100" w:afterAutospacing="1"/>
      <w:jc w:val="center"/>
      <w:textAlignment w:val="center"/>
    </w:pPr>
    <w:rPr>
      <w:rFonts w:ascii="Arial Unicode MS" w:eastAsia="Arial Unicode MS" w:hAnsi="Arial Unicode MS" w:cs="Arial Unicode MS"/>
      <w:b/>
      <w:bCs/>
      <w:sz w:val="18"/>
      <w:szCs w:val="18"/>
    </w:rPr>
  </w:style>
  <w:style w:type="paragraph" w:customStyle="1" w:styleId="xl115">
    <w:name w:val="xl115"/>
    <w:basedOn w:val="a0"/>
    <w:rsid w:val="008140A6"/>
    <w:pPr>
      <w:widowControl/>
      <w:pBdr>
        <w:top w:val="single" w:sz="4" w:space="0" w:color="auto"/>
        <w:left w:val="single" w:sz="4" w:space="0" w:color="auto"/>
        <w:bottom w:val="single" w:sz="4" w:space="0" w:color="auto"/>
        <w:right w:val="single" w:sz="4" w:space="0" w:color="auto"/>
      </w:pBdr>
      <w:shd w:val="clear" w:color="000000" w:fill="95B3D7"/>
      <w:autoSpaceDE/>
      <w:autoSpaceDN/>
      <w:adjustRightInd/>
      <w:spacing w:before="100" w:beforeAutospacing="1" w:after="100" w:afterAutospacing="1"/>
      <w:jc w:val="center"/>
      <w:textAlignment w:val="center"/>
    </w:pPr>
    <w:rPr>
      <w:rFonts w:ascii="Arial Unicode MS" w:eastAsia="Arial Unicode MS" w:hAnsi="Arial Unicode MS" w:cs="Arial Unicode MS"/>
      <w:b/>
      <w:bCs/>
      <w:sz w:val="18"/>
      <w:szCs w:val="18"/>
    </w:rPr>
  </w:style>
  <w:style w:type="paragraph" w:customStyle="1" w:styleId="xl116">
    <w:name w:val="xl116"/>
    <w:basedOn w:val="a0"/>
    <w:rsid w:val="008140A6"/>
    <w:pPr>
      <w:widowControl/>
      <w:pBdr>
        <w:top w:val="single" w:sz="4" w:space="0" w:color="auto"/>
        <w:left w:val="single" w:sz="4" w:space="0" w:color="auto"/>
        <w:bottom w:val="single" w:sz="4" w:space="0" w:color="auto"/>
        <w:right w:val="single" w:sz="8" w:space="0" w:color="auto"/>
      </w:pBdr>
      <w:shd w:val="clear" w:color="000000" w:fill="95B3D7"/>
      <w:autoSpaceDE/>
      <w:autoSpaceDN/>
      <w:adjustRightInd/>
      <w:spacing w:before="100" w:beforeAutospacing="1" w:after="100" w:afterAutospacing="1"/>
      <w:jc w:val="center"/>
      <w:textAlignment w:val="center"/>
    </w:pPr>
    <w:rPr>
      <w:rFonts w:ascii="Arial Unicode MS" w:eastAsia="Arial Unicode MS" w:hAnsi="Arial Unicode MS" w:cs="Arial Unicode MS"/>
      <w:b/>
      <w:bCs/>
      <w:sz w:val="18"/>
      <w:szCs w:val="18"/>
    </w:rPr>
  </w:style>
  <w:style w:type="paragraph" w:customStyle="1" w:styleId="xl117">
    <w:name w:val="xl117"/>
    <w:basedOn w:val="a0"/>
    <w:rsid w:val="008140A6"/>
    <w:pPr>
      <w:widowControl/>
      <w:pBdr>
        <w:top w:val="single" w:sz="4" w:space="0" w:color="auto"/>
        <w:left w:val="single" w:sz="4" w:space="0" w:color="auto"/>
        <w:bottom w:val="single" w:sz="8" w:space="0" w:color="auto"/>
        <w:right w:val="single" w:sz="4" w:space="0" w:color="auto"/>
      </w:pBdr>
      <w:shd w:val="clear" w:color="000000" w:fill="95B3D7"/>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118">
    <w:name w:val="xl118"/>
    <w:basedOn w:val="a0"/>
    <w:rsid w:val="008140A6"/>
    <w:pPr>
      <w:widowControl/>
      <w:pBdr>
        <w:top w:val="single" w:sz="4" w:space="0" w:color="auto"/>
        <w:left w:val="single" w:sz="4" w:space="0" w:color="auto"/>
        <w:bottom w:val="single" w:sz="8" w:space="0" w:color="auto"/>
      </w:pBdr>
      <w:shd w:val="clear" w:color="000000" w:fill="95B3D7"/>
      <w:autoSpaceDE/>
      <w:autoSpaceDN/>
      <w:adjustRightInd/>
      <w:spacing w:before="100" w:beforeAutospacing="1" w:after="100" w:afterAutospacing="1"/>
      <w:jc w:val="center"/>
    </w:pPr>
    <w:rPr>
      <w:rFonts w:ascii="Arial Unicode MS" w:eastAsia="Arial Unicode MS" w:hAnsi="Arial Unicode MS" w:cs="Arial Unicode MS"/>
      <w:b/>
      <w:bCs/>
      <w:sz w:val="24"/>
      <w:szCs w:val="24"/>
    </w:rPr>
  </w:style>
  <w:style w:type="paragraph" w:customStyle="1" w:styleId="xl119">
    <w:name w:val="xl119"/>
    <w:basedOn w:val="a0"/>
    <w:rsid w:val="008140A6"/>
    <w:pPr>
      <w:widowControl/>
      <w:pBdr>
        <w:top w:val="single" w:sz="4" w:space="0" w:color="auto"/>
        <w:left w:val="single" w:sz="8" w:space="0" w:color="auto"/>
        <w:bottom w:val="single" w:sz="8" w:space="0" w:color="auto"/>
        <w:right w:val="single" w:sz="4" w:space="0" w:color="auto"/>
      </w:pBdr>
      <w:shd w:val="clear" w:color="000000" w:fill="95B3D7"/>
      <w:autoSpaceDE/>
      <w:autoSpaceDN/>
      <w:adjustRightInd/>
      <w:spacing w:before="100" w:beforeAutospacing="1" w:after="100" w:afterAutospacing="1"/>
      <w:jc w:val="center"/>
      <w:textAlignment w:val="center"/>
    </w:pPr>
    <w:rPr>
      <w:rFonts w:ascii="Arial Unicode MS" w:eastAsia="Arial Unicode MS" w:hAnsi="Arial Unicode MS" w:cs="Arial Unicode MS"/>
      <w:b/>
      <w:bCs/>
      <w:sz w:val="18"/>
      <w:szCs w:val="18"/>
    </w:rPr>
  </w:style>
  <w:style w:type="paragraph" w:customStyle="1" w:styleId="xl120">
    <w:name w:val="xl120"/>
    <w:basedOn w:val="a0"/>
    <w:rsid w:val="008140A6"/>
    <w:pPr>
      <w:widowControl/>
      <w:pBdr>
        <w:top w:val="single" w:sz="4" w:space="0" w:color="auto"/>
        <w:left w:val="single" w:sz="4" w:space="0" w:color="auto"/>
        <w:bottom w:val="single" w:sz="8" w:space="0" w:color="auto"/>
        <w:right w:val="single" w:sz="4" w:space="0" w:color="auto"/>
      </w:pBdr>
      <w:shd w:val="clear" w:color="000000" w:fill="95B3D7"/>
      <w:autoSpaceDE/>
      <w:autoSpaceDN/>
      <w:adjustRightInd/>
      <w:spacing w:before="100" w:beforeAutospacing="1" w:after="100" w:afterAutospacing="1"/>
      <w:jc w:val="center"/>
      <w:textAlignment w:val="center"/>
    </w:pPr>
    <w:rPr>
      <w:rFonts w:ascii="Arial Unicode MS" w:eastAsia="Arial Unicode MS" w:hAnsi="Arial Unicode MS" w:cs="Arial Unicode MS"/>
      <w:b/>
      <w:bCs/>
      <w:sz w:val="18"/>
      <w:szCs w:val="18"/>
    </w:rPr>
  </w:style>
  <w:style w:type="paragraph" w:customStyle="1" w:styleId="xl121">
    <w:name w:val="xl121"/>
    <w:basedOn w:val="a0"/>
    <w:rsid w:val="008140A6"/>
    <w:pPr>
      <w:widowControl/>
      <w:pBdr>
        <w:top w:val="single" w:sz="4" w:space="0" w:color="auto"/>
        <w:left w:val="single" w:sz="4" w:space="0" w:color="auto"/>
        <w:bottom w:val="single" w:sz="8" w:space="0" w:color="auto"/>
        <w:right w:val="single" w:sz="8" w:space="0" w:color="auto"/>
      </w:pBdr>
      <w:shd w:val="clear" w:color="000000" w:fill="95B3D7"/>
      <w:autoSpaceDE/>
      <w:autoSpaceDN/>
      <w:adjustRightInd/>
      <w:spacing w:before="100" w:beforeAutospacing="1" w:after="100" w:afterAutospacing="1"/>
      <w:jc w:val="center"/>
      <w:textAlignment w:val="center"/>
    </w:pPr>
    <w:rPr>
      <w:rFonts w:ascii="Arial Unicode MS" w:eastAsia="Arial Unicode MS" w:hAnsi="Arial Unicode MS" w:cs="Arial Unicode MS"/>
      <w:b/>
      <w:bCs/>
      <w:sz w:val="18"/>
      <w:szCs w:val="18"/>
    </w:rPr>
  </w:style>
  <w:style w:type="paragraph" w:customStyle="1" w:styleId="xl122">
    <w:name w:val="xl122"/>
    <w:basedOn w:val="a0"/>
    <w:rsid w:val="008140A6"/>
    <w:pPr>
      <w:widowControl/>
      <w:pBdr>
        <w:top w:val="single" w:sz="4" w:space="0" w:color="auto"/>
        <w:left w:val="single" w:sz="4" w:space="0" w:color="auto"/>
        <w:bottom w:val="single" w:sz="4" w:space="0" w:color="auto"/>
        <w:right w:val="single" w:sz="4" w:space="0" w:color="auto"/>
      </w:pBdr>
      <w:shd w:val="clear" w:color="000000" w:fill="8DB4E2"/>
      <w:autoSpaceDE/>
      <w:autoSpaceDN/>
      <w:adjustRightInd/>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123">
    <w:name w:val="xl123"/>
    <w:basedOn w:val="a0"/>
    <w:rsid w:val="008140A6"/>
    <w:pPr>
      <w:widowControl/>
      <w:pBdr>
        <w:top w:val="single" w:sz="8" w:space="0" w:color="auto"/>
        <w:left w:val="single" w:sz="8" w:space="0" w:color="auto"/>
        <w:bottom w:val="single" w:sz="4" w:space="0" w:color="auto"/>
        <w:right w:val="single" w:sz="4" w:space="0" w:color="auto"/>
      </w:pBdr>
      <w:shd w:val="clear" w:color="000000" w:fill="8DB4E2"/>
      <w:autoSpaceDE/>
      <w:autoSpaceDN/>
      <w:adjustRightInd/>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124">
    <w:name w:val="xl124"/>
    <w:basedOn w:val="a0"/>
    <w:rsid w:val="008140A6"/>
    <w:pPr>
      <w:widowControl/>
      <w:pBdr>
        <w:top w:val="single" w:sz="8" w:space="0" w:color="auto"/>
        <w:left w:val="single" w:sz="4" w:space="0" w:color="auto"/>
        <w:bottom w:val="single" w:sz="4" w:space="0" w:color="auto"/>
        <w:right w:val="single" w:sz="4" w:space="0" w:color="auto"/>
      </w:pBdr>
      <w:shd w:val="clear" w:color="000000" w:fill="8DB4E2"/>
      <w:autoSpaceDE/>
      <w:autoSpaceDN/>
      <w:adjustRightInd/>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125">
    <w:name w:val="xl125"/>
    <w:basedOn w:val="a0"/>
    <w:rsid w:val="008140A6"/>
    <w:pPr>
      <w:widowControl/>
      <w:pBdr>
        <w:top w:val="single" w:sz="8" w:space="0" w:color="auto"/>
        <w:left w:val="single" w:sz="4" w:space="0" w:color="auto"/>
        <w:bottom w:val="single" w:sz="4" w:space="0" w:color="auto"/>
        <w:right w:val="single" w:sz="8" w:space="0" w:color="auto"/>
      </w:pBdr>
      <w:shd w:val="clear" w:color="000000" w:fill="8DB4E2"/>
      <w:autoSpaceDE/>
      <w:autoSpaceDN/>
      <w:adjustRightInd/>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126">
    <w:name w:val="xl126"/>
    <w:basedOn w:val="a0"/>
    <w:rsid w:val="008140A6"/>
    <w:pPr>
      <w:widowControl/>
      <w:pBdr>
        <w:top w:val="single" w:sz="8" w:space="0" w:color="auto"/>
        <w:left w:val="single" w:sz="8" w:space="0" w:color="auto"/>
        <w:bottom w:val="single" w:sz="4" w:space="0" w:color="auto"/>
        <w:right w:val="single" w:sz="4" w:space="0" w:color="auto"/>
      </w:pBdr>
      <w:shd w:val="clear" w:color="000000" w:fill="8DB4E2"/>
      <w:autoSpaceDE/>
      <w:autoSpaceDN/>
      <w:adjustRightInd/>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127">
    <w:name w:val="xl127"/>
    <w:basedOn w:val="a0"/>
    <w:rsid w:val="008140A6"/>
    <w:pPr>
      <w:widowControl/>
      <w:pBdr>
        <w:top w:val="single" w:sz="8" w:space="0" w:color="auto"/>
        <w:left w:val="single" w:sz="4" w:space="0" w:color="auto"/>
        <w:bottom w:val="single" w:sz="4" w:space="0" w:color="auto"/>
        <w:right w:val="single" w:sz="4" w:space="0" w:color="auto"/>
      </w:pBdr>
      <w:shd w:val="clear" w:color="000000" w:fill="8DB4E2"/>
      <w:autoSpaceDE/>
      <w:autoSpaceDN/>
      <w:adjustRightInd/>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128">
    <w:name w:val="xl128"/>
    <w:basedOn w:val="a0"/>
    <w:rsid w:val="008140A6"/>
    <w:pPr>
      <w:widowControl/>
      <w:pBdr>
        <w:top w:val="single" w:sz="4" w:space="0" w:color="auto"/>
        <w:left w:val="single" w:sz="8" w:space="0" w:color="auto"/>
        <w:bottom w:val="single" w:sz="4" w:space="0" w:color="auto"/>
        <w:right w:val="single" w:sz="4" w:space="0" w:color="auto"/>
      </w:pBdr>
      <w:shd w:val="clear" w:color="000000" w:fill="8DB4E2"/>
      <w:autoSpaceDE/>
      <w:autoSpaceDN/>
      <w:adjustRightInd/>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129">
    <w:name w:val="xl129"/>
    <w:basedOn w:val="a0"/>
    <w:rsid w:val="008140A6"/>
    <w:pPr>
      <w:widowControl/>
      <w:pBdr>
        <w:top w:val="single" w:sz="4" w:space="0" w:color="auto"/>
        <w:left w:val="single" w:sz="4" w:space="0" w:color="auto"/>
        <w:bottom w:val="single" w:sz="4" w:space="0" w:color="auto"/>
        <w:right w:val="single" w:sz="4" w:space="0" w:color="auto"/>
      </w:pBdr>
      <w:shd w:val="clear" w:color="000000" w:fill="8DB4E2"/>
      <w:autoSpaceDE/>
      <w:autoSpaceDN/>
      <w:adjustRightInd/>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130">
    <w:name w:val="xl130"/>
    <w:basedOn w:val="a0"/>
    <w:rsid w:val="008140A6"/>
    <w:pPr>
      <w:widowControl/>
      <w:pBdr>
        <w:top w:val="single" w:sz="4" w:space="0" w:color="auto"/>
        <w:left w:val="single" w:sz="8" w:space="0" w:color="auto"/>
        <w:right w:val="single" w:sz="4" w:space="0" w:color="auto"/>
      </w:pBdr>
      <w:shd w:val="clear" w:color="000000" w:fill="8DB4E2"/>
      <w:autoSpaceDE/>
      <w:autoSpaceDN/>
      <w:adjustRightInd/>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131">
    <w:name w:val="xl131"/>
    <w:basedOn w:val="a0"/>
    <w:rsid w:val="008140A6"/>
    <w:pPr>
      <w:widowControl/>
      <w:pBdr>
        <w:top w:val="single" w:sz="4" w:space="0" w:color="auto"/>
        <w:left w:val="single" w:sz="4" w:space="0" w:color="auto"/>
        <w:right w:val="single" w:sz="4" w:space="0" w:color="auto"/>
      </w:pBdr>
      <w:shd w:val="clear" w:color="000000" w:fill="8DB4E2"/>
      <w:autoSpaceDE/>
      <w:autoSpaceDN/>
      <w:adjustRightInd/>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132">
    <w:name w:val="xl132"/>
    <w:basedOn w:val="a0"/>
    <w:rsid w:val="008140A6"/>
    <w:pPr>
      <w:widowControl/>
      <w:pBdr>
        <w:top w:val="single" w:sz="4" w:space="0" w:color="auto"/>
        <w:left w:val="single" w:sz="4" w:space="0" w:color="auto"/>
        <w:bottom w:val="single" w:sz="4" w:space="0" w:color="auto"/>
      </w:pBdr>
      <w:shd w:val="clear" w:color="000000" w:fill="8DB4E2"/>
      <w:autoSpaceDE/>
      <w:autoSpaceDN/>
      <w:adjustRightInd/>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133">
    <w:name w:val="xl133"/>
    <w:basedOn w:val="a0"/>
    <w:rsid w:val="008140A6"/>
    <w:pPr>
      <w:widowControl/>
      <w:pBdr>
        <w:top w:val="single" w:sz="4" w:space="0" w:color="auto"/>
        <w:left w:val="single" w:sz="4" w:space="0" w:color="auto"/>
      </w:pBdr>
      <w:shd w:val="clear" w:color="000000" w:fill="8DB4E2"/>
      <w:autoSpaceDE/>
      <w:autoSpaceDN/>
      <w:adjustRightInd/>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134">
    <w:name w:val="xl134"/>
    <w:basedOn w:val="a0"/>
    <w:rsid w:val="008140A6"/>
    <w:pPr>
      <w:widowControl/>
      <w:pBdr>
        <w:top w:val="single" w:sz="8" w:space="0" w:color="auto"/>
        <w:left w:val="single" w:sz="8" w:space="0" w:color="auto"/>
        <w:bottom w:val="single" w:sz="4" w:space="0" w:color="auto"/>
        <w:right w:val="single" w:sz="4" w:space="0" w:color="auto"/>
      </w:pBdr>
      <w:shd w:val="clear" w:color="000000" w:fill="8DB4E2"/>
      <w:autoSpaceDE/>
      <w:autoSpaceDN/>
      <w:adjustRightInd/>
      <w:spacing w:before="100" w:beforeAutospacing="1" w:after="100" w:afterAutospacing="1"/>
      <w:jc w:val="center"/>
      <w:textAlignment w:val="center"/>
    </w:pPr>
    <w:rPr>
      <w:rFonts w:ascii="Courier New" w:eastAsia="Verdana" w:hAnsi="Courier New" w:cs="Courier New"/>
      <w:color w:val="000000"/>
      <w:sz w:val="18"/>
      <w:szCs w:val="18"/>
    </w:rPr>
  </w:style>
  <w:style w:type="paragraph" w:customStyle="1" w:styleId="xl135">
    <w:name w:val="xl135"/>
    <w:basedOn w:val="a0"/>
    <w:rsid w:val="008140A6"/>
    <w:pPr>
      <w:widowControl/>
      <w:pBdr>
        <w:top w:val="single" w:sz="4" w:space="0" w:color="auto"/>
        <w:left w:val="single" w:sz="8" w:space="0" w:color="auto"/>
        <w:bottom w:val="single" w:sz="4" w:space="0" w:color="auto"/>
        <w:right w:val="single" w:sz="4" w:space="0" w:color="auto"/>
      </w:pBdr>
      <w:shd w:val="clear" w:color="000000" w:fill="8DB4E2"/>
      <w:autoSpaceDE/>
      <w:autoSpaceDN/>
      <w:adjustRightInd/>
      <w:spacing w:before="100" w:beforeAutospacing="1" w:after="100" w:afterAutospacing="1"/>
      <w:jc w:val="center"/>
      <w:textAlignment w:val="center"/>
    </w:pPr>
    <w:rPr>
      <w:rFonts w:ascii="Courier New" w:eastAsia="Verdana" w:hAnsi="Courier New" w:cs="Courier New"/>
      <w:color w:val="000000"/>
      <w:sz w:val="18"/>
      <w:szCs w:val="18"/>
    </w:rPr>
  </w:style>
  <w:style w:type="paragraph" w:customStyle="1" w:styleId="xl136">
    <w:name w:val="xl136"/>
    <w:basedOn w:val="a0"/>
    <w:rsid w:val="008140A6"/>
    <w:pPr>
      <w:widowControl/>
      <w:pBdr>
        <w:top w:val="single" w:sz="4" w:space="0" w:color="auto"/>
        <w:left w:val="single" w:sz="8" w:space="0" w:color="auto"/>
        <w:right w:val="single" w:sz="4" w:space="0" w:color="auto"/>
      </w:pBdr>
      <w:shd w:val="clear" w:color="000000" w:fill="8DB4E2"/>
      <w:autoSpaceDE/>
      <w:autoSpaceDN/>
      <w:adjustRightInd/>
      <w:spacing w:before="100" w:beforeAutospacing="1" w:after="100" w:afterAutospacing="1"/>
      <w:jc w:val="center"/>
      <w:textAlignment w:val="center"/>
    </w:pPr>
    <w:rPr>
      <w:rFonts w:ascii="Courier New" w:eastAsia="Verdana" w:hAnsi="Courier New" w:cs="Courier New"/>
      <w:color w:val="000000"/>
      <w:sz w:val="18"/>
      <w:szCs w:val="18"/>
    </w:rPr>
  </w:style>
  <w:style w:type="paragraph" w:customStyle="1" w:styleId="xl137">
    <w:name w:val="xl137"/>
    <w:basedOn w:val="a0"/>
    <w:rsid w:val="008140A6"/>
    <w:pPr>
      <w:widowControl/>
      <w:pBdr>
        <w:top w:val="single" w:sz="4" w:space="0" w:color="auto"/>
        <w:left w:val="single" w:sz="4" w:space="0" w:color="auto"/>
        <w:bottom w:val="single" w:sz="4" w:space="0" w:color="auto"/>
        <w:right w:val="single" w:sz="8" w:space="0" w:color="auto"/>
      </w:pBdr>
      <w:shd w:val="clear" w:color="000000" w:fill="8DB4E2"/>
      <w:autoSpaceDE/>
      <w:autoSpaceDN/>
      <w:adjustRightInd/>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138">
    <w:name w:val="xl138"/>
    <w:basedOn w:val="a0"/>
    <w:rsid w:val="008140A6"/>
    <w:pPr>
      <w:widowControl/>
      <w:pBdr>
        <w:top w:val="single" w:sz="4" w:space="0" w:color="auto"/>
        <w:left w:val="single" w:sz="8" w:space="0" w:color="auto"/>
        <w:bottom w:val="single" w:sz="8"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139">
    <w:name w:val="xl139"/>
    <w:basedOn w:val="a0"/>
    <w:rsid w:val="008140A6"/>
    <w:pPr>
      <w:widowControl/>
      <w:pBdr>
        <w:top w:val="single" w:sz="4" w:space="0" w:color="auto"/>
        <w:left w:val="single" w:sz="4" w:space="0" w:color="auto"/>
        <w:bottom w:val="single" w:sz="8"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140">
    <w:name w:val="xl140"/>
    <w:basedOn w:val="a0"/>
    <w:rsid w:val="008140A6"/>
    <w:pPr>
      <w:widowControl/>
      <w:pBdr>
        <w:top w:val="single" w:sz="8" w:space="0" w:color="auto"/>
        <w:left w:val="single" w:sz="8" w:space="0" w:color="auto"/>
        <w:bottom w:val="single" w:sz="8" w:space="0" w:color="auto"/>
        <w:right w:val="single" w:sz="4" w:space="0" w:color="auto"/>
      </w:pBdr>
      <w:shd w:val="clear" w:color="000000" w:fill="E6B8B7"/>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141">
    <w:name w:val="xl141"/>
    <w:basedOn w:val="a0"/>
    <w:rsid w:val="008140A6"/>
    <w:pPr>
      <w:widowControl/>
      <w:pBdr>
        <w:top w:val="single" w:sz="8" w:space="0" w:color="auto"/>
        <w:left w:val="single" w:sz="4" w:space="0" w:color="auto"/>
        <w:bottom w:val="single" w:sz="8" w:space="0" w:color="auto"/>
        <w:right w:val="single" w:sz="4" w:space="0" w:color="auto"/>
      </w:pBdr>
      <w:shd w:val="clear" w:color="000000" w:fill="E6B8B7"/>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142">
    <w:name w:val="xl142"/>
    <w:basedOn w:val="a0"/>
    <w:rsid w:val="008140A6"/>
    <w:pPr>
      <w:widowControl/>
      <w:pBdr>
        <w:top w:val="single" w:sz="8" w:space="0" w:color="auto"/>
        <w:left w:val="single" w:sz="8" w:space="0" w:color="auto"/>
        <w:bottom w:val="single" w:sz="4"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143">
    <w:name w:val="xl143"/>
    <w:basedOn w:val="a0"/>
    <w:rsid w:val="008140A6"/>
    <w:pPr>
      <w:widowControl/>
      <w:pBdr>
        <w:top w:val="single" w:sz="8" w:space="0" w:color="auto"/>
        <w:left w:val="single" w:sz="4" w:space="0" w:color="auto"/>
        <w:bottom w:val="single" w:sz="4"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144">
    <w:name w:val="xl144"/>
    <w:basedOn w:val="a0"/>
    <w:rsid w:val="008140A6"/>
    <w:pPr>
      <w:widowControl/>
      <w:pBdr>
        <w:top w:val="single" w:sz="4" w:space="0" w:color="auto"/>
        <w:left w:val="single" w:sz="8" w:space="0" w:color="auto"/>
        <w:bottom w:val="single" w:sz="4"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145">
    <w:name w:val="xl145"/>
    <w:basedOn w:val="a0"/>
    <w:rsid w:val="008140A6"/>
    <w:pPr>
      <w:widowControl/>
      <w:pBdr>
        <w:top w:val="single" w:sz="4" w:space="0" w:color="auto"/>
        <w:left w:val="single" w:sz="4" w:space="0" w:color="auto"/>
        <w:bottom w:val="single" w:sz="4"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b/>
      <w:bCs/>
      <w:sz w:val="24"/>
      <w:szCs w:val="24"/>
    </w:rPr>
  </w:style>
  <w:style w:type="paragraph" w:customStyle="1" w:styleId="xl146">
    <w:name w:val="xl146"/>
    <w:basedOn w:val="a0"/>
    <w:rsid w:val="008140A6"/>
    <w:pPr>
      <w:widowControl/>
      <w:pBdr>
        <w:top w:val="single" w:sz="4" w:space="0" w:color="auto"/>
        <w:left w:val="single" w:sz="8" w:space="0" w:color="auto"/>
        <w:bottom w:val="single" w:sz="4"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147">
    <w:name w:val="xl147"/>
    <w:basedOn w:val="a0"/>
    <w:rsid w:val="008140A6"/>
    <w:pPr>
      <w:widowControl/>
      <w:pBdr>
        <w:top w:val="single" w:sz="4" w:space="0" w:color="auto"/>
        <w:left w:val="single" w:sz="4" w:space="0" w:color="auto"/>
        <w:bottom w:val="single" w:sz="4"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148">
    <w:name w:val="xl148"/>
    <w:basedOn w:val="a0"/>
    <w:rsid w:val="008140A6"/>
    <w:pPr>
      <w:widowControl/>
      <w:pBdr>
        <w:top w:val="single" w:sz="4" w:space="0" w:color="auto"/>
        <w:left w:val="single" w:sz="8"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149">
    <w:name w:val="xl149"/>
    <w:basedOn w:val="a0"/>
    <w:rsid w:val="008140A6"/>
    <w:pPr>
      <w:widowControl/>
      <w:pBdr>
        <w:top w:val="single" w:sz="4" w:space="0" w:color="auto"/>
        <w:left w:val="single" w:sz="4"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150">
    <w:name w:val="xl150"/>
    <w:basedOn w:val="a0"/>
    <w:rsid w:val="008140A6"/>
    <w:pPr>
      <w:widowControl/>
      <w:pBdr>
        <w:left w:val="single" w:sz="8" w:space="0" w:color="auto"/>
        <w:bottom w:val="single" w:sz="4"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151">
    <w:name w:val="xl151"/>
    <w:basedOn w:val="a0"/>
    <w:rsid w:val="008140A6"/>
    <w:pPr>
      <w:widowControl/>
      <w:pBdr>
        <w:left w:val="single" w:sz="4" w:space="0" w:color="auto"/>
        <w:bottom w:val="single" w:sz="4" w:space="0" w:color="auto"/>
        <w:right w:val="single" w:sz="4" w:space="0" w:color="auto"/>
      </w:pBdr>
      <w:shd w:val="clear" w:color="000000" w:fill="8DB4E2"/>
      <w:autoSpaceDE/>
      <w:autoSpaceDN/>
      <w:adjustRightInd/>
      <w:spacing w:before="100" w:beforeAutospacing="1" w:after="100" w:afterAutospacing="1"/>
    </w:pPr>
    <w:rPr>
      <w:rFonts w:ascii="Arial Unicode MS" w:eastAsia="Arial Unicode MS" w:hAnsi="Arial Unicode MS" w:cs="Arial Unicode MS"/>
      <w:sz w:val="24"/>
      <w:szCs w:val="24"/>
    </w:rPr>
  </w:style>
  <w:style w:type="numbering" w:customStyle="1" w:styleId="14">
    <w:name w:val="Нет списка1"/>
    <w:next w:val="a3"/>
    <w:uiPriority w:val="99"/>
    <w:semiHidden/>
    <w:unhideWhenUsed/>
    <w:rsid w:val="008140A6"/>
  </w:style>
  <w:style w:type="paragraph" w:customStyle="1" w:styleId="15">
    <w:name w:val="Обычный1"/>
    <w:rsid w:val="008140A6"/>
    <w:pPr>
      <w:widowControl w:val="0"/>
      <w:suppressAutoHyphens/>
      <w:overflowPunct w:val="0"/>
      <w:autoSpaceDE w:val="0"/>
      <w:spacing w:after="0" w:line="240" w:lineRule="auto"/>
    </w:pPr>
    <w:rPr>
      <w:rFonts w:ascii="Arial Unicode MS" w:eastAsia="Arial Unicode MS" w:hAnsi="Arial Unicode MS" w:cs="Arial Unicode MS"/>
      <w:sz w:val="20"/>
      <w:szCs w:val="20"/>
      <w:lang w:eastAsia="ar-SA"/>
    </w:rPr>
  </w:style>
  <w:style w:type="paragraph" w:customStyle="1" w:styleId="16">
    <w:name w:val="Основной текст с отступом1"/>
    <w:basedOn w:val="a0"/>
    <w:rsid w:val="008140A6"/>
    <w:pPr>
      <w:tabs>
        <w:tab w:val="left" w:pos="3600"/>
      </w:tabs>
      <w:suppressAutoHyphens/>
      <w:overflowPunct w:val="0"/>
      <w:autoSpaceDN/>
      <w:adjustRightInd/>
      <w:ind w:left="3600" w:hanging="2700"/>
    </w:pPr>
    <w:rPr>
      <w:rFonts w:ascii="Arial Unicode MS" w:eastAsia="Arial Unicode MS" w:hAnsi="Arial Unicode MS" w:cs="Arial Unicode MS"/>
      <w:sz w:val="28"/>
      <w:lang w:eastAsia="ar-SA"/>
    </w:rPr>
  </w:style>
  <w:style w:type="numbering" w:customStyle="1" w:styleId="110">
    <w:name w:val="Нет списка11"/>
    <w:next w:val="a3"/>
    <w:semiHidden/>
    <w:rsid w:val="008140A6"/>
  </w:style>
  <w:style w:type="paragraph" w:styleId="17">
    <w:name w:val="toc 1"/>
    <w:basedOn w:val="a0"/>
    <w:next w:val="a0"/>
    <w:autoRedefine/>
    <w:rsid w:val="008140A6"/>
    <w:rPr>
      <w:rFonts w:ascii="Arial Unicode MS" w:eastAsia="Arial Unicode MS" w:hAnsi="Arial Unicode MS" w:cs="Arial Unicode MS"/>
      <w:sz w:val="24"/>
    </w:rPr>
  </w:style>
  <w:style w:type="paragraph" w:styleId="24">
    <w:name w:val="toc 2"/>
    <w:basedOn w:val="a0"/>
    <w:next w:val="a0"/>
    <w:autoRedefine/>
    <w:rsid w:val="008140A6"/>
    <w:pPr>
      <w:ind w:left="200"/>
    </w:pPr>
    <w:rPr>
      <w:rFonts w:ascii="Arial Unicode MS" w:eastAsia="Arial Unicode MS" w:hAnsi="Arial Unicode MS" w:cs="Arial Unicode MS"/>
      <w:sz w:val="24"/>
    </w:rPr>
  </w:style>
  <w:style w:type="paragraph" w:styleId="32">
    <w:name w:val="toc 3"/>
    <w:basedOn w:val="a0"/>
    <w:next w:val="a0"/>
    <w:autoRedefine/>
    <w:rsid w:val="008140A6"/>
    <w:pPr>
      <w:widowControl/>
      <w:ind w:left="403"/>
    </w:pPr>
    <w:rPr>
      <w:rFonts w:ascii="Arial Unicode MS" w:eastAsia="Arial Unicode MS" w:hAnsi="Arial Unicode MS" w:cs="Arial Unicode MS"/>
      <w:sz w:val="24"/>
    </w:rPr>
  </w:style>
  <w:style w:type="paragraph" w:customStyle="1" w:styleId="af9">
    <w:name w:val="Нормальный"/>
    <w:rsid w:val="008140A6"/>
    <w:pPr>
      <w:autoSpaceDE w:val="0"/>
      <w:autoSpaceDN w:val="0"/>
      <w:spacing w:after="0" w:line="240" w:lineRule="auto"/>
      <w:jc w:val="center"/>
    </w:pPr>
    <w:rPr>
      <w:rFonts w:ascii="Arial Unicode MS" w:eastAsia="Arial Unicode MS" w:hAnsi="Arial Unicode MS" w:cs="Arial Unicode MS"/>
      <w:sz w:val="24"/>
      <w:szCs w:val="20"/>
      <w:lang w:eastAsia="ru-RU"/>
    </w:rPr>
  </w:style>
  <w:style w:type="paragraph" w:customStyle="1" w:styleId="afa">
    <w:name w:val="Под формулой"/>
    <w:basedOn w:val="af9"/>
    <w:rsid w:val="008140A6"/>
    <w:pPr>
      <w:ind w:left="567"/>
      <w:jc w:val="left"/>
    </w:pPr>
    <w:rPr>
      <w:sz w:val="22"/>
    </w:rPr>
  </w:style>
  <w:style w:type="paragraph" w:styleId="afb">
    <w:name w:val="Plain Text"/>
    <w:basedOn w:val="a0"/>
    <w:link w:val="afc"/>
    <w:rsid w:val="008140A6"/>
    <w:pPr>
      <w:widowControl/>
      <w:suppressAutoHyphens/>
      <w:autoSpaceDE/>
      <w:autoSpaceDN/>
      <w:adjustRightInd/>
      <w:jc w:val="both"/>
    </w:pPr>
    <w:rPr>
      <w:rFonts w:ascii="Arial Unicode MS" w:eastAsia="Arial Unicode MS" w:hAnsi="Arial Unicode MS"/>
      <w:sz w:val="22"/>
      <w:lang w:eastAsia="en-US"/>
    </w:rPr>
  </w:style>
  <w:style w:type="character" w:customStyle="1" w:styleId="afc">
    <w:name w:val="Текст Знак"/>
    <w:basedOn w:val="a1"/>
    <w:link w:val="afb"/>
    <w:rsid w:val="008140A6"/>
    <w:rPr>
      <w:rFonts w:ascii="Arial Unicode MS" w:eastAsia="Arial Unicode MS" w:hAnsi="Arial Unicode MS" w:cs="Times New Roman"/>
      <w:szCs w:val="20"/>
    </w:rPr>
  </w:style>
  <w:style w:type="paragraph" w:styleId="25">
    <w:name w:val="Body Text 2"/>
    <w:basedOn w:val="a0"/>
    <w:link w:val="26"/>
    <w:rsid w:val="008140A6"/>
    <w:pPr>
      <w:widowControl/>
      <w:suppressAutoHyphens/>
      <w:autoSpaceDE/>
      <w:autoSpaceDN/>
      <w:adjustRightInd/>
      <w:jc w:val="both"/>
    </w:pPr>
    <w:rPr>
      <w:rFonts w:ascii="Arial Unicode MS" w:eastAsia="Arial Unicode MS" w:hAnsi="Arial Unicode MS"/>
      <w:b/>
      <w:i/>
      <w:sz w:val="24"/>
      <w:lang w:eastAsia="en-US"/>
    </w:rPr>
  </w:style>
  <w:style w:type="character" w:customStyle="1" w:styleId="26">
    <w:name w:val="Основной текст 2 Знак"/>
    <w:basedOn w:val="a1"/>
    <w:link w:val="25"/>
    <w:rsid w:val="008140A6"/>
    <w:rPr>
      <w:rFonts w:ascii="Arial Unicode MS" w:eastAsia="Arial Unicode MS" w:hAnsi="Arial Unicode MS" w:cs="Times New Roman"/>
      <w:b/>
      <w:i/>
      <w:sz w:val="24"/>
      <w:szCs w:val="20"/>
    </w:rPr>
  </w:style>
  <w:style w:type="character" w:styleId="afd">
    <w:name w:val="page number"/>
    <w:rsid w:val="008140A6"/>
  </w:style>
  <w:style w:type="paragraph" w:styleId="18">
    <w:name w:val="index 1"/>
    <w:basedOn w:val="a0"/>
    <w:next w:val="a0"/>
    <w:autoRedefine/>
    <w:semiHidden/>
    <w:rsid w:val="008140A6"/>
    <w:pPr>
      <w:widowControl/>
      <w:autoSpaceDE/>
      <w:autoSpaceDN/>
      <w:adjustRightInd/>
      <w:ind w:left="240" w:hanging="240"/>
    </w:pPr>
    <w:rPr>
      <w:rFonts w:ascii="Arial Unicode MS" w:eastAsia="Arial Unicode MS" w:hAnsi="Arial Unicode MS" w:cs="Arial Unicode MS"/>
      <w:sz w:val="24"/>
      <w:szCs w:val="24"/>
    </w:rPr>
  </w:style>
  <w:style w:type="paragraph" w:styleId="afe">
    <w:name w:val="index heading"/>
    <w:basedOn w:val="a0"/>
    <w:next w:val="18"/>
    <w:semiHidden/>
    <w:rsid w:val="008140A6"/>
    <w:pPr>
      <w:widowControl/>
      <w:suppressAutoHyphens/>
      <w:autoSpaceDE/>
      <w:autoSpaceDN/>
      <w:adjustRightInd/>
      <w:jc w:val="both"/>
    </w:pPr>
    <w:rPr>
      <w:rFonts w:ascii="Arial Unicode MS" w:eastAsia="Arial Unicode MS" w:hAnsi="Arial Unicode MS" w:cs="Arial Unicode MS"/>
      <w:sz w:val="22"/>
      <w:szCs w:val="24"/>
    </w:rPr>
  </w:style>
  <w:style w:type="paragraph" w:customStyle="1" w:styleId="19">
    <w:name w:val="Знак Знак Знак Знак Знак Знак1 Знак"/>
    <w:basedOn w:val="a0"/>
    <w:rsid w:val="008140A6"/>
    <w:pPr>
      <w:widowControl/>
      <w:autoSpaceDE/>
      <w:autoSpaceDN/>
      <w:adjustRightInd/>
    </w:pPr>
    <w:rPr>
      <w:rFonts w:ascii="Cambria Math" w:eastAsia="Arial Unicode MS" w:hAnsi="Cambria Math" w:cs="Cambria Math"/>
      <w:lang w:val="en-US" w:eastAsia="en-US"/>
    </w:rPr>
  </w:style>
  <w:style w:type="numbering" w:customStyle="1" w:styleId="27">
    <w:name w:val="Нет списка2"/>
    <w:next w:val="a3"/>
    <w:uiPriority w:val="99"/>
    <w:semiHidden/>
    <w:unhideWhenUsed/>
    <w:rsid w:val="008140A6"/>
  </w:style>
  <w:style w:type="numbering" w:customStyle="1" w:styleId="111">
    <w:name w:val="Нет списка111"/>
    <w:next w:val="a3"/>
    <w:uiPriority w:val="99"/>
    <w:semiHidden/>
    <w:unhideWhenUsed/>
    <w:rsid w:val="008140A6"/>
  </w:style>
  <w:style w:type="numbering" w:customStyle="1" w:styleId="1111">
    <w:name w:val="Нет списка1111"/>
    <w:next w:val="a3"/>
    <w:uiPriority w:val="99"/>
    <w:semiHidden/>
    <w:unhideWhenUsed/>
    <w:rsid w:val="008140A6"/>
  </w:style>
  <w:style w:type="paragraph" w:styleId="aff">
    <w:name w:val="caption"/>
    <w:basedOn w:val="a0"/>
    <w:next w:val="a0"/>
    <w:qFormat/>
    <w:rsid w:val="008140A6"/>
    <w:pPr>
      <w:widowControl/>
      <w:tabs>
        <w:tab w:val="num" w:pos="1080"/>
      </w:tabs>
      <w:suppressAutoHyphens/>
      <w:autoSpaceDE/>
      <w:autoSpaceDN/>
      <w:adjustRightInd/>
      <w:spacing w:before="120"/>
      <w:ind w:left="357"/>
      <w:jc w:val="center"/>
    </w:pPr>
    <w:rPr>
      <w:rFonts w:ascii="Arial Unicode MS" w:eastAsia="Arial Unicode MS" w:hAnsi="Arial Unicode MS" w:cs="Arial Unicode MS"/>
      <w:b/>
      <w:bCs/>
      <w:sz w:val="22"/>
      <w:szCs w:val="24"/>
    </w:rPr>
  </w:style>
  <w:style w:type="table" w:customStyle="1" w:styleId="310">
    <w:name w:val="Сетка таблицы31"/>
    <w:basedOn w:val="a2"/>
    <w:next w:val="a9"/>
    <w:rsid w:val="008140A6"/>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Основной текст (2)_"/>
    <w:link w:val="29"/>
    <w:rsid w:val="008140A6"/>
    <w:rPr>
      <w:rFonts w:ascii="Arial" w:eastAsia="Arial" w:hAnsi="Arial" w:cs="Arial"/>
      <w:sz w:val="15"/>
      <w:szCs w:val="15"/>
      <w:shd w:val="clear" w:color="auto" w:fill="FFFFFF"/>
    </w:rPr>
  </w:style>
  <w:style w:type="paragraph" w:customStyle="1" w:styleId="29">
    <w:name w:val="Основной текст (2)"/>
    <w:basedOn w:val="a0"/>
    <w:link w:val="28"/>
    <w:rsid w:val="008140A6"/>
    <w:pPr>
      <w:widowControl/>
      <w:shd w:val="clear" w:color="auto" w:fill="FFFFFF"/>
      <w:autoSpaceDE/>
      <w:autoSpaceDN/>
      <w:adjustRightInd/>
      <w:spacing w:line="0" w:lineRule="atLeast"/>
    </w:pPr>
    <w:rPr>
      <w:rFonts w:ascii="Arial" w:eastAsia="Arial" w:hAnsi="Arial" w:cs="Arial"/>
      <w:sz w:val="15"/>
      <w:szCs w:val="15"/>
      <w:lang w:eastAsia="en-US"/>
    </w:rPr>
  </w:style>
  <w:style w:type="numbering" w:customStyle="1" w:styleId="33">
    <w:name w:val="Нет списка3"/>
    <w:next w:val="a3"/>
    <w:uiPriority w:val="99"/>
    <w:semiHidden/>
    <w:unhideWhenUsed/>
    <w:rsid w:val="008140A6"/>
  </w:style>
  <w:style w:type="table" w:customStyle="1" w:styleId="410">
    <w:name w:val="Сетка таблицы41"/>
    <w:basedOn w:val="a2"/>
    <w:next w:val="a9"/>
    <w:rsid w:val="008140A6"/>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8140A6"/>
  </w:style>
  <w:style w:type="table" w:customStyle="1" w:styleId="510">
    <w:name w:val="Сетка таблицы51"/>
    <w:basedOn w:val="a2"/>
    <w:next w:val="a9"/>
    <w:rsid w:val="008140A6"/>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8140A6"/>
    <w:pPr>
      <w:spacing w:after="0" w:line="240" w:lineRule="auto"/>
    </w:pPr>
    <w:rPr>
      <w:rFonts w:ascii="Verdana" w:eastAsia="Verdana" w:hAnsi="Verdana"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rsid w:val="008140A6"/>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rsid w:val="008140A6"/>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8140A6"/>
  </w:style>
  <w:style w:type="numbering" w:customStyle="1" w:styleId="120">
    <w:name w:val="Нет списка12"/>
    <w:next w:val="a3"/>
    <w:semiHidden/>
    <w:rsid w:val="008140A6"/>
  </w:style>
  <w:style w:type="numbering" w:customStyle="1" w:styleId="211">
    <w:name w:val="Нет списка21"/>
    <w:next w:val="a3"/>
    <w:uiPriority w:val="99"/>
    <w:semiHidden/>
    <w:unhideWhenUsed/>
    <w:rsid w:val="008140A6"/>
  </w:style>
  <w:style w:type="numbering" w:customStyle="1" w:styleId="1120">
    <w:name w:val="Нет списка112"/>
    <w:next w:val="a3"/>
    <w:uiPriority w:val="99"/>
    <w:semiHidden/>
    <w:unhideWhenUsed/>
    <w:rsid w:val="008140A6"/>
  </w:style>
  <w:style w:type="numbering" w:customStyle="1" w:styleId="1112">
    <w:name w:val="Нет списка1112"/>
    <w:next w:val="a3"/>
    <w:uiPriority w:val="99"/>
    <w:semiHidden/>
    <w:unhideWhenUsed/>
    <w:rsid w:val="008140A6"/>
  </w:style>
  <w:style w:type="table" w:customStyle="1" w:styleId="320">
    <w:name w:val="Сетка таблицы32"/>
    <w:basedOn w:val="a2"/>
    <w:next w:val="a9"/>
    <w:rsid w:val="008140A6"/>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3"/>
    <w:uiPriority w:val="99"/>
    <w:semiHidden/>
    <w:unhideWhenUsed/>
    <w:rsid w:val="008140A6"/>
  </w:style>
  <w:style w:type="table" w:customStyle="1" w:styleId="420">
    <w:name w:val="Сетка таблицы42"/>
    <w:basedOn w:val="a2"/>
    <w:next w:val="a9"/>
    <w:rsid w:val="008140A6"/>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3"/>
    <w:uiPriority w:val="99"/>
    <w:semiHidden/>
    <w:unhideWhenUsed/>
    <w:rsid w:val="008140A6"/>
  </w:style>
  <w:style w:type="table" w:customStyle="1" w:styleId="520">
    <w:name w:val="Сетка таблицы52"/>
    <w:basedOn w:val="a2"/>
    <w:next w:val="a9"/>
    <w:rsid w:val="008140A6"/>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140A6"/>
    <w:pPr>
      <w:widowControl w:val="0"/>
      <w:suppressAutoHyphens/>
      <w:autoSpaceDE w:val="0"/>
      <w:spacing w:after="0" w:line="240" w:lineRule="auto"/>
      <w:ind w:firstLine="720"/>
    </w:pPr>
    <w:rPr>
      <w:rFonts w:ascii="Wingdings" w:eastAsia="Wingdings" w:hAnsi="Wingdings" w:cs="Wingdings"/>
      <w:sz w:val="20"/>
      <w:szCs w:val="20"/>
      <w:lang w:eastAsia="ar-SA"/>
    </w:rPr>
  </w:style>
  <w:style w:type="paragraph" w:customStyle="1" w:styleId="font5">
    <w:name w:val="font5"/>
    <w:basedOn w:val="a0"/>
    <w:rsid w:val="008140A6"/>
    <w:pPr>
      <w:widowControl/>
      <w:autoSpaceDE/>
      <w:autoSpaceDN/>
      <w:adjustRightInd/>
      <w:spacing w:before="100" w:beforeAutospacing="1" w:after="100" w:afterAutospacing="1"/>
    </w:pPr>
    <w:rPr>
      <w:rFonts w:ascii="Arial Unicode MS" w:eastAsia="Arial Unicode MS" w:hAnsi="Arial Unicode MS" w:cs="Arial Unicode MS"/>
    </w:rPr>
  </w:style>
  <w:style w:type="paragraph" w:customStyle="1" w:styleId="font6">
    <w:name w:val="font6"/>
    <w:basedOn w:val="a0"/>
    <w:rsid w:val="008140A6"/>
    <w:pPr>
      <w:widowControl/>
      <w:autoSpaceDE/>
      <w:autoSpaceDN/>
      <w:adjustRightInd/>
      <w:spacing w:before="100" w:beforeAutospacing="1" w:after="100" w:afterAutospacing="1"/>
    </w:pPr>
    <w:rPr>
      <w:rFonts w:ascii="Arial Unicode MS" w:eastAsia="Arial Unicode MS" w:hAnsi="Arial Unicode MS" w:cs="Arial Unicode MS"/>
      <w:b/>
      <w:bCs/>
    </w:rPr>
  </w:style>
  <w:style w:type="paragraph" w:customStyle="1" w:styleId="font7">
    <w:name w:val="font7"/>
    <w:basedOn w:val="a0"/>
    <w:rsid w:val="008140A6"/>
    <w:pPr>
      <w:widowControl/>
      <w:autoSpaceDE/>
      <w:autoSpaceDN/>
      <w:adjustRightInd/>
      <w:spacing w:before="100" w:beforeAutospacing="1" w:after="100" w:afterAutospacing="1"/>
    </w:pPr>
    <w:rPr>
      <w:rFonts w:ascii="Arial Unicode MS" w:eastAsia="Arial Unicode MS" w:hAnsi="Arial Unicode MS" w:cs="Arial Unicode MS"/>
      <w:b/>
      <w:bCs/>
      <w:sz w:val="22"/>
      <w:szCs w:val="22"/>
    </w:rPr>
  </w:style>
  <w:style w:type="paragraph" w:customStyle="1" w:styleId="font8">
    <w:name w:val="font8"/>
    <w:basedOn w:val="a0"/>
    <w:rsid w:val="008140A6"/>
    <w:pPr>
      <w:widowControl/>
      <w:autoSpaceDE/>
      <w:autoSpaceDN/>
      <w:adjustRightInd/>
      <w:spacing w:before="100" w:beforeAutospacing="1" w:after="100" w:afterAutospacing="1"/>
    </w:pPr>
    <w:rPr>
      <w:rFonts w:ascii="Arial Unicode MS" w:eastAsia="Arial Unicode MS" w:hAnsi="Arial Unicode MS" w:cs="Arial Unicode MS"/>
      <w:sz w:val="16"/>
      <w:szCs w:val="16"/>
    </w:rPr>
  </w:style>
  <w:style w:type="paragraph" w:customStyle="1" w:styleId="font9">
    <w:name w:val="font9"/>
    <w:basedOn w:val="a0"/>
    <w:rsid w:val="008140A6"/>
    <w:pPr>
      <w:widowControl/>
      <w:autoSpaceDE/>
      <w:autoSpaceDN/>
      <w:adjustRightInd/>
      <w:spacing w:before="100" w:beforeAutospacing="1" w:after="100" w:afterAutospacing="1"/>
    </w:pPr>
    <w:rPr>
      <w:rFonts w:ascii="Arial Unicode MS" w:eastAsia="Arial Unicode MS" w:hAnsi="Arial Unicode MS" w:cs="Arial Unicode MS"/>
      <w:sz w:val="18"/>
      <w:szCs w:val="18"/>
    </w:rPr>
  </w:style>
  <w:style w:type="paragraph" w:customStyle="1" w:styleId="font10">
    <w:name w:val="font10"/>
    <w:basedOn w:val="a0"/>
    <w:rsid w:val="008140A6"/>
    <w:pPr>
      <w:widowControl/>
      <w:autoSpaceDE/>
      <w:autoSpaceDN/>
      <w:adjustRightInd/>
      <w:spacing w:before="100" w:beforeAutospacing="1" w:after="100" w:afterAutospacing="1"/>
    </w:pPr>
    <w:rPr>
      <w:rFonts w:ascii="Arial Unicode MS" w:eastAsia="Arial Unicode MS" w:hAnsi="Arial Unicode MS" w:cs="Arial Unicode MS"/>
      <w:b/>
      <w:bCs/>
      <w:sz w:val="18"/>
      <w:szCs w:val="18"/>
    </w:rPr>
  </w:style>
  <w:style w:type="paragraph" w:customStyle="1" w:styleId="font11">
    <w:name w:val="font11"/>
    <w:basedOn w:val="a0"/>
    <w:rsid w:val="008140A6"/>
    <w:pPr>
      <w:widowControl/>
      <w:autoSpaceDE/>
      <w:autoSpaceDN/>
      <w:adjustRightInd/>
      <w:spacing w:before="100" w:beforeAutospacing="1" w:after="100" w:afterAutospacing="1"/>
    </w:pPr>
    <w:rPr>
      <w:rFonts w:ascii="Arial Unicode MS" w:eastAsia="Arial Unicode MS" w:hAnsi="Arial Unicode MS" w:cs="Arial Unicode MS"/>
    </w:rPr>
  </w:style>
  <w:style w:type="paragraph" w:customStyle="1" w:styleId="font12">
    <w:name w:val="font12"/>
    <w:basedOn w:val="a0"/>
    <w:rsid w:val="008140A6"/>
    <w:pPr>
      <w:widowControl/>
      <w:autoSpaceDE/>
      <w:autoSpaceDN/>
      <w:adjustRightInd/>
      <w:spacing w:before="100" w:beforeAutospacing="1" w:after="100" w:afterAutospacing="1"/>
    </w:pPr>
    <w:rPr>
      <w:rFonts w:ascii="Arial Unicode MS" w:eastAsia="Arial Unicode MS" w:hAnsi="Arial Unicode MS" w:cs="Arial Unicode MS"/>
      <w:b/>
      <w:bCs/>
      <w:sz w:val="14"/>
      <w:szCs w:val="14"/>
    </w:rPr>
  </w:style>
  <w:style w:type="paragraph" w:customStyle="1" w:styleId="font13">
    <w:name w:val="font13"/>
    <w:basedOn w:val="a0"/>
    <w:rsid w:val="008140A6"/>
    <w:pPr>
      <w:widowControl/>
      <w:autoSpaceDE/>
      <w:autoSpaceDN/>
      <w:adjustRightInd/>
      <w:spacing w:before="100" w:beforeAutospacing="1" w:after="100" w:afterAutospacing="1"/>
    </w:pPr>
    <w:rPr>
      <w:rFonts w:ascii="Arial Unicode MS" w:eastAsia="Arial Unicode MS" w:hAnsi="Arial Unicode MS" w:cs="Arial Unicode MS"/>
      <w:sz w:val="14"/>
      <w:szCs w:val="14"/>
    </w:rPr>
  </w:style>
  <w:style w:type="paragraph" w:customStyle="1" w:styleId="font14">
    <w:name w:val="font14"/>
    <w:basedOn w:val="a0"/>
    <w:rsid w:val="008140A6"/>
    <w:pPr>
      <w:widowControl/>
      <w:autoSpaceDE/>
      <w:autoSpaceDN/>
      <w:adjustRightInd/>
      <w:spacing w:before="100" w:beforeAutospacing="1" w:after="100" w:afterAutospacing="1"/>
    </w:pPr>
    <w:rPr>
      <w:rFonts w:ascii="Arial Unicode MS" w:eastAsia="Arial Unicode MS" w:hAnsi="Arial Unicode MS" w:cs="Arial Unicode MS"/>
      <w:b/>
      <w:bCs/>
      <w:sz w:val="14"/>
      <w:szCs w:val="14"/>
    </w:rPr>
  </w:style>
  <w:style w:type="paragraph" w:customStyle="1" w:styleId="font15">
    <w:name w:val="font15"/>
    <w:basedOn w:val="a0"/>
    <w:rsid w:val="008140A6"/>
    <w:pPr>
      <w:widowControl/>
      <w:autoSpaceDE/>
      <w:autoSpaceDN/>
      <w:adjustRightInd/>
      <w:spacing w:before="100" w:beforeAutospacing="1" w:after="100" w:afterAutospacing="1"/>
    </w:pPr>
    <w:rPr>
      <w:rFonts w:ascii="Arial Unicode MS" w:eastAsia="Arial Unicode MS" w:hAnsi="Arial Unicode MS" w:cs="Arial Unicode MS"/>
      <w:b/>
      <w:bCs/>
      <w:sz w:val="14"/>
      <w:szCs w:val="14"/>
    </w:rPr>
  </w:style>
  <w:style w:type="paragraph" w:customStyle="1" w:styleId="font16">
    <w:name w:val="font16"/>
    <w:basedOn w:val="a0"/>
    <w:rsid w:val="008140A6"/>
    <w:pPr>
      <w:widowControl/>
      <w:autoSpaceDE/>
      <w:autoSpaceDN/>
      <w:adjustRightInd/>
      <w:spacing w:before="100" w:beforeAutospacing="1" w:after="100" w:afterAutospacing="1"/>
    </w:pPr>
    <w:rPr>
      <w:rFonts w:ascii="Arial Unicode MS" w:eastAsia="Arial Unicode MS" w:hAnsi="Arial Unicode MS" w:cs="Arial Unicode MS"/>
      <w:sz w:val="18"/>
      <w:szCs w:val="18"/>
    </w:rPr>
  </w:style>
  <w:style w:type="paragraph" w:customStyle="1" w:styleId="font17">
    <w:name w:val="font17"/>
    <w:basedOn w:val="a0"/>
    <w:rsid w:val="008140A6"/>
    <w:pPr>
      <w:widowControl/>
      <w:autoSpaceDE/>
      <w:autoSpaceDN/>
      <w:adjustRightInd/>
      <w:spacing w:before="100" w:beforeAutospacing="1" w:after="100" w:afterAutospacing="1"/>
    </w:pPr>
    <w:rPr>
      <w:rFonts w:ascii="Arial Unicode MS" w:eastAsia="Arial Unicode MS" w:hAnsi="Arial Unicode MS" w:cs="Arial Unicode MS"/>
      <w:sz w:val="14"/>
      <w:szCs w:val="14"/>
    </w:rPr>
  </w:style>
  <w:style w:type="paragraph" w:customStyle="1" w:styleId="font18">
    <w:name w:val="font18"/>
    <w:basedOn w:val="a0"/>
    <w:rsid w:val="008140A6"/>
    <w:pPr>
      <w:widowControl/>
      <w:autoSpaceDE/>
      <w:autoSpaceDN/>
      <w:adjustRightInd/>
      <w:spacing w:before="100" w:beforeAutospacing="1" w:after="100" w:afterAutospacing="1"/>
    </w:pPr>
    <w:rPr>
      <w:rFonts w:ascii="Arial Unicode MS" w:eastAsia="Arial Unicode MS" w:hAnsi="Arial Unicode MS" w:cs="Arial Unicode MS"/>
    </w:rPr>
  </w:style>
  <w:style w:type="paragraph" w:customStyle="1" w:styleId="font19">
    <w:name w:val="font19"/>
    <w:basedOn w:val="a0"/>
    <w:rsid w:val="008140A6"/>
    <w:pPr>
      <w:widowControl/>
      <w:autoSpaceDE/>
      <w:autoSpaceDN/>
      <w:adjustRightInd/>
      <w:spacing w:before="100" w:beforeAutospacing="1" w:after="100" w:afterAutospacing="1"/>
    </w:pPr>
    <w:rPr>
      <w:rFonts w:ascii="Arial Unicode MS" w:eastAsia="Arial Unicode MS" w:hAnsi="Arial Unicode MS" w:cs="Arial Unicode MS"/>
      <w:b/>
      <w:bCs/>
    </w:rPr>
  </w:style>
  <w:style w:type="paragraph" w:customStyle="1" w:styleId="font20">
    <w:name w:val="font20"/>
    <w:basedOn w:val="a0"/>
    <w:rsid w:val="008140A6"/>
    <w:pPr>
      <w:widowControl/>
      <w:autoSpaceDE/>
      <w:autoSpaceDN/>
      <w:adjustRightInd/>
      <w:spacing w:before="100" w:beforeAutospacing="1" w:after="100" w:afterAutospacing="1"/>
    </w:pPr>
    <w:rPr>
      <w:rFonts w:ascii="Arial Unicode MS" w:eastAsia="Arial Unicode MS" w:hAnsi="Arial Unicode MS" w:cs="Arial Unicode MS"/>
      <w:sz w:val="16"/>
      <w:szCs w:val="16"/>
    </w:rPr>
  </w:style>
  <w:style w:type="paragraph" w:customStyle="1" w:styleId="font21">
    <w:name w:val="font21"/>
    <w:basedOn w:val="a0"/>
    <w:rsid w:val="008140A6"/>
    <w:pPr>
      <w:widowControl/>
      <w:autoSpaceDE/>
      <w:autoSpaceDN/>
      <w:adjustRightInd/>
      <w:spacing w:before="100" w:beforeAutospacing="1" w:after="100" w:afterAutospacing="1"/>
    </w:pPr>
    <w:rPr>
      <w:rFonts w:ascii="Arial Unicode MS" w:eastAsia="Arial Unicode MS" w:hAnsi="Arial Unicode MS" w:cs="Arial Unicode MS"/>
      <w:sz w:val="16"/>
      <w:szCs w:val="16"/>
    </w:rPr>
  </w:style>
  <w:style w:type="paragraph" w:customStyle="1" w:styleId="font22">
    <w:name w:val="font22"/>
    <w:basedOn w:val="a0"/>
    <w:rsid w:val="008140A6"/>
    <w:pPr>
      <w:widowControl/>
      <w:autoSpaceDE/>
      <w:autoSpaceDN/>
      <w:adjustRightInd/>
      <w:spacing w:before="100" w:beforeAutospacing="1" w:after="100" w:afterAutospacing="1"/>
    </w:pPr>
    <w:rPr>
      <w:rFonts w:ascii="Arial Unicode MS" w:eastAsia="Arial Unicode MS" w:hAnsi="Arial Unicode MS" w:cs="Arial Unicode MS"/>
      <w:color w:val="0000FF"/>
      <w:sz w:val="16"/>
      <w:szCs w:val="16"/>
    </w:rPr>
  </w:style>
  <w:style w:type="paragraph" w:customStyle="1" w:styleId="font23">
    <w:name w:val="font23"/>
    <w:basedOn w:val="a0"/>
    <w:rsid w:val="008140A6"/>
    <w:pPr>
      <w:widowControl/>
      <w:autoSpaceDE/>
      <w:autoSpaceDN/>
      <w:adjustRightInd/>
      <w:spacing w:before="100" w:beforeAutospacing="1" w:after="100" w:afterAutospacing="1"/>
    </w:pPr>
    <w:rPr>
      <w:rFonts w:ascii="Arial Unicode MS" w:eastAsia="Arial Unicode MS" w:hAnsi="Arial Unicode MS" w:cs="Arial Unicode MS"/>
      <w:b/>
      <w:bCs/>
      <w:sz w:val="18"/>
      <w:szCs w:val="18"/>
    </w:rPr>
  </w:style>
  <w:style w:type="paragraph" w:customStyle="1" w:styleId="font24">
    <w:name w:val="font24"/>
    <w:basedOn w:val="a0"/>
    <w:rsid w:val="008140A6"/>
    <w:pPr>
      <w:widowControl/>
      <w:autoSpaceDE/>
      <w:autoSpaceDN/>
      <w:adjustRightInd/>
      <w:spacing w:before="100" w:beforeAutospacing="1" w:after="100" w:afterAutospacing="1"/>
    </w:pPr>
    <w:rPr>
      <w:rFonts w:ascii="Arial Unicode MS" w:eastAsia="Arial Unicode MS" w:hAnsi="Arial Unicode MS" w:cs="Arial Unicode MS"/>
      <w:b/>
      <w:bCs/>
      <w:color w:val="0000FF"/>
      <w:sz w:val="18"/>
      <w:szCs w:val="18"/>
    </w:rPr>
  </w:style>
  <w:style w:type="paragraph" w:customStyle="1" w:styleId="font25">
    <w:name w:val="font25"/>
    <w:basedOn w:val="a0"/>
    <w:rsid w:val="008140A6"/>
    <w:pPr>
      <w:widowControl/>
      <w:autoSpaceDE/>
      <w:autoSpaceDN/>
      <w:adjustRightInd/>
      <w:spacing w:before="100" w:beforeAutospacing="1" w:after="100" w:afterAutospacing="1"/>
    </w:pPr>
    <w:rPr>
      <w:rFonts w:ascii="Arial Unicode MS" w:eastAsia="Arial Unicode MS" w:hAnsi="Arial Unicode MS" w:cs="Arial Unicode MS"/>
      <w:b/>
      <w:bCs/>
      <w:color w:val="0000FF"/>
      <w:sz w:val="14"/>
      <w:szCs w:val="14"/>
    </w:rPr>
  </w:style>
  <w:style w:type="paragraph" w:customStyle="1" w:styleId="xl152">
    <w:name w:val="xl152"/>
    <w:basedOn w:val="a0"/>
    <w:rsid w:val="008140A6"/>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rFonts w:ascii="Arial Unicode MS" w:eastAsia="Arial Unicode MS" w:hAnsi="Arial Unicode MS" w:cs="Arial Unicode MS"/>
      <w:b/>
      <w:bCs/>
    </w:rPr>
  </w:style>
  <w:style w:type="paragraph" w:customStyle="1" w:styleId="xl153">
    <w:name w:val="xl153"/>
    <w:basedOn w:val="a0"/>
    <w:rsid w:val="008140A6"/>
    <w:pPr>
      <w:widowControl/>
      <w:pBdr>
        <w:left w:val="single" w:sz="4" w:space="0" w:color="auto"/>
        <w:right w:val="single" w:sz="8" w:space="0" w:color="auto"/>
      </w:pBdr>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154">
    <w:name w:val="xl154"/>
    <w:basedOn w:val="a0"/>
    <w:rsid w:val="008140A6"/>
    <w:pPr>
      <w:widowControl/>
      <w:pBdr>
        <w:left w:val="single" w:sz="4" w:space="0" w:color="auto"/>
        <w:bottom w:val="single" w:sz="8" w:space="0" w:color="auto"/>
        <w:right w:val="single" w:sz="8" w:space="0" w:color="auto"/>
      </w:pBdr>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xl155">
    <w:name w:val="xl155"/>
    <w:basedOn w:val="a0"/>
    <w:rsid w:val="008140A6"/>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Arial Unicode MS" w:eastAsia="Arial Unicode MS" w:hAnsi="Arial Unicode MS" w:cs="Arial Unicode MS"/>
    </w:rPr>
  </w:style>
  <w:style w:type="paragraph" w:customStyle="1" w:styleId="xl156">
    <w:name w:val="xl156"/>
    <w:basedOn w:val="a0"/>
    <w:rsid w:val="008140A6"/>
    <w:pPr>
      <w:widowControl/>
      <w:pBdr>
        <w:top w:val="single" w:sz="8" w:space="0" w:color="auto"/>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Arial Unicode MS" w:eastAsia="Arial Unicode MS" w:hAnsi="Arial Unicode MS" w:cs="Arial Unicode MS"/>
      <w:b/>
      <w:bCs/>
    </w:rPr>
  </w:style>
  <w:style w:type="paragraph" w:customStyle="1" w:styleId="s1">
    <w:name w:val="s_1"/>
    <w:basedOn w:val="a0"/>
    <w:rsid w:val="008140A6"/>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customStyle="1" w:styleId="s10">
    <w:name w:val="s_10"/>
    <w:basedOn w:val="a1"/>
    <w:rsid w:val="008140A6"/>
  </w:style>
  <w:style w:type="paragraph" w:customStyle="1" w:styleId="1a">
    <w:name w:val="Абзац списка1"/>
    <w:basedOn w:val="a0"/>
    <w:qFormat/>
    <w:rsid w:val="008140A6"/>
    <w:pPr>
      <w:widowControl/>
      <w:suppressAutoHyphens/>
      <w:autoSpaceDE/>
      <w:autoSpaceDN/>
      <w:adjustRightInd/>
      <w:ind w:left="720"/>
    </w:pPr>
    <w:rPr>
      <w:rFonts w:ascii="Verdana" w:eastAsia="Arial Unicode MS" w:hAnsi="Verdana" w:cs="Arial Unicode MS"/>
      <w:sz w:val="24"/>
      <w:szCs w:val="24"/>
      <w:lang w:val="en-US" w:eastAsia="ar-SA"/>
    </w:rPr>
  </w:style>
  <w:style w:type="paragraph" w:customStyle="1" w:styleId="111111">
    <w:name w:val="111111Рондо"/>
    <w:basedOn w:val="a0"/>
    <w:link w:val="1111110"/>
    <w:qFormat/>
    <w:rsid w:val="008140A6"/>
    <w:pPr>
      <w:widowControl/>
      <w:autoSpaceDE/>
      <w:autoSpaceDN/>
      <w:adjustRightInd/>
      <w:spacing w:before="120" w:after="120" w:line="360" w:lineRule="auto"/>
      <w:ind w:firstLine="709"/>
      <w:jc w:val="both"/>
    </w:pPr>
    <w:rPr>
      <w:rFonts w:ascii="Wingdings" w:eastAsia="Arial Unicode MS" w:hAnsi="Wingdings"/>
      <w:sz w:val="24"/>
      <w:szCs w:val="24"/>
      <w:lang w:eastAsia="en-US"/>
    </w:rPr>
  </w:style>
  <w:style w:type="character" w:customStyle="1" w:styleId="1111110">
    <w:name w:val="111111Рондо Знак"/>
    <w:link w:val="111111"/>
    <w:rsid w:val="008140A6"/>
    <w:rPr>
      <w:rFonts w:ascii="Wingdings" w:eastAsia="Arial Unicode MS" w:hAnsi="Wingdings" w:cs="Times New Roman"/>
      <w:sz w:val="24"/>
      <w:szCs w:val="24"/>
    </w:rPr>
  </w:style>
  <w:style w:type="character" w:customStyle="1" w:styleId="aff0">
    <w:name w:val="Основной текст_"/>
    <w:link w:val="43"/>
    <w:rsid w:val="008140A6"/>
    <w:rPr>
      <w:rFonts w:ascii="Arial Unicode MS" w:eastAsia="Arial Unicode MS" w:hAnsi="Arial Unicode MS"/>
      <w:shd w:val="clear" w:color="auto" w:fill="FFFFFF"/>
    </w:rPr>
  </w:style>
  <w:style w:type="paragraph" w:customStyle="1" w:styleId="43">
    <w:name w:val="Основной текст4"/>
    <w:basedOn w:val="a0"/>
    <w:link w:val="aff0"/>
    <w:rsid w:val="008140A6"/>
    <w:pPr>
      <w:shd w:val="clear" w:color="auto" w:fill="FFFFFF"/>
      <w:autoSpaceDE/>
      <w:autoSpaceDN/>
      <w:adjustRightInd/>
      <w:spacing w:after="300" w:line="274" w:lineRule="exact"/>
      <w:ind w:hanging="400"/>
      <w:jc w:val="right"/>
    </w:pPr>
    <w:rPr>
      <w:rFonts w:ascii="Arial Unicode MS" w:eastAsia="Arial Unicode MS" w:hAnsi="Arial Unicode MS" w:cstheme="minorBidi"/>
      <w:sz w:val="22"/>
      <w:szCs w:val="22"/>
      <w:lang w:eastAsia="en-US"/>
    </w:rPr>
  </w:style>
  <w:style w:type="paragraph" w:customStyle="1" w:styleId="ConsNormal">
    <w:name w:val="ConsNormal"/>
    <w:uiPriority w:val="99"/>
    <w:rsid w:val="008140A6"/>
    <w:pPr>
      <w:widowControl w:val="0"/>
      <w:autoSpaceDE w:val="0"/>
      <w:autoSpaceDN w:val="0"/>
      <w:adjustRightInd w:val="0"/>
      <w:spacing w:after="0" w:line="240" w:lineRule="auto"/>
      <w:ind w:right="19772" w:firstLine="720"/>
    </w:pPr>
    <w:rPr>
      <w:rFonts w:ascii="Wingdings" w:eastAsia="Arial Unicode MS" w:hAnsi="Wingdings" w:cs="Wingdings"/>
      <w:sz w:val="20"/>
      <w:szCs w:val="20"/>
      <w:lang w:eastAsia="ru-RU"/>
    </w:rPr>
  </w:style>
  <w:style w:type="table" w:customStyle="1" w:styleId="71">
    <w:name w:val="Сетка таблицы7"/>
    <w:basedOn w:val="a2"/>
    <w:next w:val="a9"/>
    <w:rsid w:val="008140A6"/>
    <w:pPr>
      <w:spacing w:after="0" w:line="240" w:lineRule="auto"/>
    </w:pPr>
    <w:rPr>
      <w:rFonts w:ascii="Verdana" w:eastAsia="Verdana" w:hAnsi="Verdana"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22">
    <w:name w:val="s_22"/>
    <w:basedOn w:val="a0"/>
    <w:rsid w:val="008140A6"/>
    <w:pPr>
      <w:widowControl/>
      <w:autoSpaceDE/>
      <w:autoSpaceDN/>
      <w:adjustRightInd/>
      <w:spacing w:before="100" w:beforeAutospacing="1" w:after="100" w:afterAutospacing="1"/>
    </w:pPr>
    <w:rPr>
      <w:rFonts w:eastAsia="Times New Roman"/>
      <w:sz w:val="24"/>
      <w:szCs w:val="24"/>
    </w:rPr>
  </w:style>
  <w:style w:type="paragraph" w:customStyle="1" w:styleId="formattext">
    <w:name w:val="formattext"/>
    <w:basedOn w:val="a0"/>
    <w:rsid w:val="008140A6"/>
    <w:pPr>
      <w:widowControl/>
      <w:autoSpaceDE/>
      <w:autoSpaceDN/>
      <w:adjustRightInd/>
      <w:spacing w:before="100" w:beforeAutospacing="1" w:after="100" w:afterAutospacing="1"/>
    </w:pPr>
    <w:rPr>
      <w:rFonts w:eastAsia="Times New Roman"/>
      <w:sz w:val="24"/>
      <w:szCs w:val="24"/>
    </w:rPr>
  </w:style>
  <w:style w:type="paragraph" w:styleId="aff1">
    <w:name w:val="footnote text"/>
    <w:basedOn w:val="a0"/>
    <w:link w:val="aff2"/>
    <w:uiPriority w:val="99"/>
    <w:semiHidden/>
    <w:unhideWhenUsed/>
    <w:rsid w:val="008140A6"/>
    <w:pPr>
      <w:widowControl/>
      <w:autoSpaceDE/>
      <w:autoSpaceDN/>
      <w:adjustRightInd/>
      <w:jc w:val="center"/>
    </w:pPr>
    <w:rPr>
      <w:rFonts w:eastAsia="Times New Roman"/>
      <w:lang/>
    </w:rPr>
  </w:style>
  <w:style w:type="character" w:customStyle="1" w:styleId="aff2">
    <w:name w:val="Текст сноски Знак"/>
    <w:basedOn w:val="a1"/>
    <w:link w:val="aff1"/>
    <w:uiPriority w:val="99"/>
    <w:semiHidden/>
    <w:rsid w:val="008140A6"/>
    <w:rPr>
      <w:rFonts w:ascii="Times New Roman" w:eastAsia="Times New Roman" w:hAnsi="Times New Roman" w:cs="Times New Roman"/>
      <w:sz w:val="20"/>
      <w:szCs w:val="20"/>
      <w:lang/>
    </w:rPr>
  </w:style>
  <w:style w:type="paragraph" w:customStyle="1" w:styleId="aff3">
    <w:name w:val="Таблица"/>
    <w:basedOn w:val="a0"/>
    <w:next w:val="a0"/>
    <w:qFormat/>
    <w:rsid w:val="008140A6"/>
    <w:pPr>
      <w:widowControl/>
      <w:autoSpaceDE/>
      <w:autoSpaceDN/>
      <w:adjustRightInd/>
      <w:jc w:val="center"/>
    </w:pPr>
    <w:rPr>
      <w:rFonts w:eastAsia="Times New Roman"/>
    </w:rPr>
  </w:style>
  <w:style w:type="character" w:customStyle="1" w:styleId="ac">
    <w:name w:val="Абзац списка Знак"/>
    <w:aliases w:val="Ненумерованный список Знак"/>
    <w:link w:val="ab"/>
    <w:uiPriority w:val="34"/>
    <w:locked/>
    <w:rsid w:val="008140A6"/>
    <w:rPr>
      <w:rFonts w:ascii="Verdana" w:eastAsia="Verdana" w:hAnsi="Verdana" w:cs="Arial Unicode MS"/>
    </w:rPr>
  </w:style>
  <w:style w:type="character" w:styleId="aff4">
    <w:name w:val="footnote reference"/>
    <w:uiPriority w:val="99"/>
    <w:semiHidden/>
    <w:unhideWhenUsed/>
    <w:rsid w:val="008140A6"/>
    <w:rPr>
      <w:vertAlign w:val="superscript"/>
    </w:rPr>
  </w:style>
  <w:style w:type="character" w:customStyle="1" w:styleId="53">
    <w:name w:val="Основной текст5"/>
    <w:rsid w:val="008140A6"/>
    <w:rPr>
      <w:rFonts w:ascii="Century Schoolbook" w:eastAsia="Century Schoolbook" w:hAnsi="Century Schoolbook" w:cs="Century Schoolbook"/>
      <w:b w:val="0"/>
      <w:bCs w:val="0"/>
      <w:color w:val="000000"/>
      <w:spacing w:val="0"/>
      <w:w w:val="100"/>
      <w:position w:val="0"/>
      <w:sz w:val="23"/>
      <w:szCs w:val="23"/>
      <w:shd w:val="clear" w:color="auto" w:fill="FFFFFF"/>
      <w:lang w:val="ru-RU" w:eastAsia="ru-RU" w:bidi="ru-RU"/>
    </w:rPr>
  </w:style>
  <w:style w:type="paragraph" w:customStyle="1" w:styleId="62">
    <w:name w:val="Основной текст6"/>
    <w:basedOn w:val="a0"/>
    <w:rsid w:val="008140A6"/>
    <w:pPr>
      <w:autoSpaceDE/>
      <w:autoSpaceDN/>
      <w:adjustRightInd/>
      <w:spacing w:before="60" w:after="60" w:line="480" w:lineRule="exact"/>
      <w:ind w:hanging="360"/>
      <w:jc w:val="both"/>
    </w:pPr>
    <w:rPr>
      <w:rFonts w:ascii="Century Schoolbook" w:eastAsia="Century Schoolbook" w:hAnsi="Century Schoolbook" w:cs="Century Schoolbook"/>
      <w:sz w:val="23"/>
      <w:szCs w:val="23"/>
    </w:rPr>
  </w:style>
  <w:style w:type="paragraph" w:customStyle="1" w:styleId="ConsPlusCell">
    <w:name w:val="ConsPlusCell"/>
    <w:uiPriority w:val="99"/>
    <w:qFormat/>
    <w:rsid w:val="008140A6"/>
    <w:pPr>
      <w:widowControl w:val="0"/>
      <w:spacing w:after="0" w:line="240" w:lineRule="auto"/>
    </w:pPr>
    <w:rPr>
      <w:rFonts w:ascii="Arial" w:eastAsia="Calibri" w:hAnsi="Arial" w:cs="Arial"/>
      <w:color w:val="00000A"/>
      <w:sz w:val="20"/>
      <w:szCs w:val="20"/>
      <w:lang w:eastAsia="ru-RU"/>
    </w:rPr>
  </w:style>
  <w:style w:type="paragraph" w:customStyle="1" w:styleId="ConsCell">
    <w:name w:val="ConsCell"/>
    <w:rsid w:val="008140A6"/>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xl64">
    <w:name w:val="xl64"/>
    <w:basedOn w:val="a0"/>
    <w:rsid w:val="008140A6"/>
    <w:pPr>
      <w:widowControl/>
      <w:pBdr>
        <w:top w:val="single" w:sz="8" w:space="0" w:color="auto"/>
        <w:left w:val="single" w:sz="8" w:space="0" w:color="auto"/>
        <w:right w:val="single" w:sz="8" w:space="0" w:color="auto"/>
      </w:pBdr>
      <w:autoSpaceDE/>
      <w:autoSpaceDN/>
      <w:adjustRightInd/>
      <w:spacing w:before="100" w:beforeAutospacing="1" w:after="100" w:afterAutospacing="1"/>
      <w:textAlignment w:val="center"/>
    </w:pPr>
    <w:rPr>
      <w:rFonts w:eastAsia="Times New Roman"/>
      <w:color w:val="000000"/>
    </w:rPr>
  </w:style>
  <w:style w:type="numbering" w:customStyle="1" w:styleId="63">
    <w:name w:val="Нет списка6"/>
    <w:next w:val="a3"/>
    <w:uiPriority w:val="99"/>
    <w:semiHidden/>
    <w:unhideWhenUsed/>
    <w:rsid w:val="008140A6"/>
  </w:style>
  <w:style w:type="paragraph" w:customStyle="1" w:styleId="xl174">
    <w:name w:val="xl174"/>
    <w:basedOn w:val="a0"/>
    <w:rsid w:val="008140A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pPr>
    <w:rPr>
      <w:rFonts w:eastAsia="Times New Roman"/>
      <w:sz w:val="24"/>
      <w:szCs w:val="24"/>
    </w:rPr>
  </w:style>
  <w:style w:type="paragraph" w:customStyle="1" w:styleId="xl184">
    <w:name w:val="xl184"/>
    <w:basedOn w:val="a0"/>
    <w:rsid w:val="008140A6"/>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color w:val="000000"/>
    </w:rPr>
  </w:style>
  <w:style w:type="paragraph" w:customStyle="1" w:styleId="xl185">
    <w:name w:val="xl185"/>
    <w:basedOn w:val="a0"/>
    <w:rsid w:val="008140A6"/>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color w:val="000000"/>
    </w:rPr>
  </w:style>
  <w:style w:type="paragraph" w:customStyle="1" w:styleId="xl186">
    <w:name w:val="xl186"/>
    <w:basedOn w:val="a0"/>
    <w:rsid w:val="008140A6"/>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center"/>
    </w:pPr>
    <w:rPr>
      <w:rFonts w:eastAsia="Times New Roman"/>
      <w:color w:val="000000"/>
    </w:rPr>
  </w:style>
  <w:style w:type="paragraph" w:customStyle="1" w:styleId="xl197">
    <w:name w:val="xl197"/>
    <w:basedOn w:val="a0"/>
    <w:rsid w:val="008140A6"/>
    <w:pPr>
      <w:widowControl/>
      <w:pBdr>
        <w:top w:val="single" w:sz="8" w:space="0" w:color="auto"/>
        <w:left w:val="single" w:sz="8" w:space="0" w:color="auto"/>
        <w:bottom w:val="single" w:sz="8" w:space="0" w:color="auto"/>
        <w:right w:val="single" w:sz="4" w:space="0" w:color="auto"/>
      </w:pBdr>
      <w:autoSpaceDE/>
      <w:autoSpaceDN/>
      <w:adjustRightInd/>
      <w:spacing w:before="100" w:beforeAutospacing="1" w:after="100" w:afterAutospacing="1"/>
      <w:jc w:val="center"/>
    </w:pPr>
    <w:rPr>
      <w:rFonts w:eastAsia="Times New Roman"/>
      <w:sz w:val="24"/>
      <w:szCs w:val="24"/>
    </w:rPr>
  </w:style>
  <w:style w:type="paragraph" w:customStyle="1" w:styleId="xl198">
    <w:name w:val="xl198"/>
    <w:basedOn w:val="a0"/>
    <w:rsid w:val="008140A6"/>
    <w:pPr>
      <w:widowControl/>
      <w:pBdr>
        <w:top w:val="single" w:sz="8" w:space="0" w:color="auto"/>
        <w:left w:val="single" w:sz="4" w:space="0" w:color="auto"/>
        <w:bottom w:val="single" w:sz="8" w:space="0" w:color="auto"/>
        <w:right w:val="single" w:sz="8" w:space="0" w:color="auto"/>
      </w:pBdr>
      <w:autoSpaceDE/>
      <w:autoSpaceDN/>
      <w:adjustRightInd/>
      <w:spacing w:before="100" w:beforeAutospacing="1" w:after="100" w:afterAutospacing="1"/>
      <w:jc w:val="center"/>
    </w:pPr>
    <w:rPr>
      <w:rFonts w:eastAsia="Times New Roman"/>
      <w:sz w:val="24"/>
      <w:szCs w:val="24"/>
    </w:rPr>
  </w:style>
  <w:style w:type="paragraph" w:customStyle="1" w:styleId="xl199">
    <w:name w:val="xl199"/>
    <w:basedOn w:val="a0"/>
    <w:rsid w:val="008140A6"/>
    <w:pPr>
      <w:widowControl/>
      <w:pBdr>
        <w:left w:val="single" w:sz="8" w:space="0" w:color="auto"/>
        <w:right w:val="single" w:sz="8" w:space="0" w:color="auto"/>
      </w:pBdr>
      <w:autoSpaceDE/>
      <w:autoSpaceDN/>
      <w:adjustRightInd/>
      <w:spacing w:before="100" w:beforeAutospacing="1" w:after="100" w:afterAutospacing="1"/>
      <w:textAlignment w:val="center"/>
    </w:pPr>
    <w:rPr>
      <w:rFonts w:eastAsia="Times New Roman"/>
      <w:color w:val="000000"/>
    </w:rPr>
  </w:style>
  <w:style w:type="paragraph" w:customStyle="1" w:styleId="xl200">
    <w:name w:val="xl200"/>
    <w:basedOn w:val="a0"/>
    <w:rsid w:val="008140A6"/>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center"/>
    </w:pPr>
    <w:rPr>
      <w:rFonts w:eastAsia="Times New Roman"/>
      <w:b/>
      <w:bCs/>
      <w:color w:val="000000"/>
    </w:rPr>
  </w:style>
  <w:style w:type="paragraph" w:customStyle="1" w:styleId="xl201">
    <w:name w:val="xl201"/>
    <w:basedOn w:val="a0"/>
    <w:rsid w:val="008140A6"/>
    <w:pPr>
      <w:widowControl/>
      <w:pBdr>
        <w:top w:val="single" w:sz="8" w:space="0" w:color="auto"/>
        <w:bottom w:val="single" w:sz="8" w:space="0" w:color="auto"/>
      </w:pBdr>
      <w:autoSpaceDE/>
      <w:autoSpaceDN/>
      <w:adjustRightInd/>
      <w:spacing w:before="100" w:beforeAutospacing="1" w:after="100" w:afterAutospacing="1"/>
      <w:jc w:val="center"/>
      <w:textAlignment w:val="center"/>
    </w:pPr>
    <w:rPr>
      <w:rFonts w:eastAsia="Times New Roman"/>
      <w:b/>
      <w:bCs/>
      <w:color w:val="000000"/>
    </w:rPr>
  </w:style>
  <w:style w:type="character" w:customStyle="1" w:styleId="font121">
    <w:name w:val="font121"/>
    <w:rsid w:val="008140A6"/>
    <w:rPr>
      <w:rFonts w:ascii="Times New Roman" w:hAnsi="Times New Roman" w:cs="Times New Roman" w:hint="default"/>
      <w:b w:val="0"/>
      <w:bCs w:val="0"/>
      <w:i w:val="0"/>
      <w:iCs w:val="0"/>
      <w:strike w:val="0"/>
      <w:dstrike w:val="0"/>
      <w:color w:val="000000"/>
      <w:sz w:val="14"/>
      <w:szCs w:val="14"/>
      <w:u w:val="none"/>
      <w:effect w:val="none"/>
    </w:rPr>
  </w:style>
  <w:style w:type="character" w:customStyle="1" w:styleId="font111">
    <w:name w:val="font111"/>
    <w:rsid w:val="008140A6"/>
    <w:rPr>
      <w:rFonts w:ascii="Times New Roman" w:hAnsi="Times New Roman" w:cs="Times New Roman" w:hint="default"/>
      <w:b w:val="0"/>
      <w:bCs w:val="0"/>
      <w:i w:val="0"/>
      <w:iCs w:val="0"/>
      <w:strike w:val="0"/>
      <w:dstrike w:val="0"/>
      <w:color w:val="000000"/>
      <w:sz w:val="20"/>
      <w:szCs w:val="20"/>
      <w:u w:val="none"/>
      <w:effect w:val="none"/>
    </w:rPr>
  </w:style>
  <w:style w:type="numbering" w:customStyle="1" w:styleId="72">
    <w:name w:val="Нет списка7"/>
    <w:next w:val="a3"/>
    <w:uiPriority w:val="99"/>
    <w:semiHidden/>
    <w:unhideWhenUsed/>
    <w:rsid w:val="008140A6"/>
  </w:style>
  <w:style w:type="paragraph" w:customStyle="1" w:styleId="xl175">
    <w:name w:val="xl175"/>
    <w:basedOn w:val="a0"/>
    <w:rsid w:val="008140A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color w:val="000000"/>
    </w:rPr>
  </w:style>
  <w:style w:type="paragraph" w:customStyle="1" w:styleId="xl176">
    <w:name w:val="xl176"/>
    <w:basedOn w:val="a0"/>
    <w:rsid w:val="008140A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pPr>
    <w:rPr>
      <w:rFonts w:eastAsia="Times New Roman"/>
      <w:sz w:val="24"/>
      <w:szCs w:val="24"/>
    </w:rPr>
  </w:style>
  <w:style w:type="paragraph" w:customStyle="1" w:styleId="xl192">
    <w:name w:val="xl192"/>
    <w:basedOn w:val="a0"/>
    <w:rsid w:val="008140A6"/>
    <w:pPr>
      <w:widowControl/>
      <w:pBdr>
        <w:top w:val="single" w:sz="8" w:space="0" w:color="auto"/>
        <w:left w:val="single" w:sz="8" w:space="0" w:color="auto"/>
        <w:right w:val="single" w:sz="8" w:space="0" w:color="auto"/>
      </w:pBdr>
      <w:autoSpaceDE/>
      <w:autoSpaceDN/>
      <w:adjustRightInd/>
      <w:spacing w:before="100" w:beforeAutospacing="1" w:after="100" w:afterAutospacing="1"/>
      <w:textAlignment w:val="center"/>
    </w:pPr>
    <w:rPr>
      <w:rFonts w:eastAsia="Times New Roman"/>
      <w:sz w:val="24"/>
      <w:szCs w:val="24"/>
    </w:rPr>
  </w:style>
  <w:style w:type="paragraph" w:customStyle="1" w:styleId="xl193">
    <w:name w:val="xl193"/>
    <w:basedOn w:val="a0"/>
    <w:rsid w:val="008140A6"/>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eastAsia="Times New Roman"/>
      <w:sz w:val="24"/>
      <w:szCs w:val="24"/>
    </w:rPr>
  </w:style>
  <w:style w:type="paragraph" w:customStyle="1" w:styleId="xl243">
    <w:name w:val="xl243"/>
    <w:basedOn w:val="a0"/>
    <w:rsid w:val="008140A6"/>
    <w:pPr>
      <w:widowControl/>
      <w:pBdr>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color w:val="000000"/>
    </w:rPr>
  </w:style>
  <w:style w:type="paragraph" w:customStyle="1" w:styleId="pboth">
    <w:name w:val="pboth"/>
    <w:basedOn w:val="a0"/>
    <w:rsid w:val="008140A6"/>
    <w:pPr>
      <w:widowControl/>
      <w:autoSpaceDE/>
      <w:autoSpaceDN/>
      <w:adjustRightInd/>
      <w:spacing w:before="100" w:beforeAutospacing="1" w:after="100" w:afterAutospacing="1"/>
    </w:pPr>
    <w:rPr>
      <w:rFonts w:eastAsia="Times New Roman"/>
      <w:sz w:val="24"/>
      <w:szCs w:val="24"/>
    </w:rPr>
  </w:style>
  <w:style w:type="table" w:customStyle="1" w:styleId="710">
    <w:name w:val="Сетка таблицы71"/>
    <w:basedOn w:val="a2"/>
    <w:next w:val="a9"/>
    <w:uiPriority w:val="59"/>
    <w:rsid w:val="008140A6"/>
    <w:pPr>
      <w:spacing w:after="0" w:line="240" w:lineRule="auto"/>
    </w:pPr>
    <w:rPr>
      <w:rFonts w:ascii="Arial" w:eastAsia="Calibri" w:hAnsi="Arial"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Mar>
        <w:top w:w="85" w:type="dxa"/>
        <w:left w:w="85" w:type="dxa"/>
        <w:bottom w:w="85" w:type="dxa"/>
        <w:right w:w="85" w:type="dxa"/>
      </w:tcMar>
      <w:vAlign w:val="center"/>
    </w:tcPr>
  </w:style>
  <w:style w:type="table" w:customStyle="1" w:styleId="81">
    <w:name w:val="Сетка таблицы8"/>
    <w:basedOn w:val="a2"/>
    <w:next w:val="a9"/>
    <w:rsid w:val="008140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rsid w:val="008140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rsid w:val="008140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0"/>
    <w:rsid w:val="008140A6"/>
    <w:pPr>
      <w:widowControl/>
      <w:autoSpaceDE/>
      <w:autoSpaceDN/>
      <w:adjustRightInd/>
      <w:spacing w:before="100" w:beforeAutospacing="1" w:after="100" w:afterAutospacing="1"/>
    </w:pPr>
    <w:rPr>
      <w:rFonts w:eastAsia="Times New Roman"/>
      <w:sz w:val="24"/>
      <w:szCs w:val="24"/>
    </w:rPr>
  </w:style>
  <w:style w:type="numbering" w:customStyle="1" w:styleId="82">
    <w:name w:val="Нет списка8"/>
    <w:next w:val="a3"/>
    <w:uiPriority w:val="99"/>
    <w:semiHidden/>
    <w:unhideWhenUsed/>
    <w:rsid w:val="008140A6"/>
  </w:style>
  <w:style w:type="table" w:customStyle="1" w:styleId="121">
    <w:name w:val="Сетка таблицы12"/>
    <w:basedOn w:val="a2"/>
    <w:next w:val="a9"/>
    <w:uiPriority w:val="59"/>
    <w:rsid w:val="008140A6"/>
    <w:pPr>
      <w:spacing w:after="0" w:line="240" w:lineRule="auto"/>
    </w:pPr>
    <w:rPr>
      <w:rFonts w:ascii="Verdana" w:eastAsia="Verdana" w:hAnsi="Verdana"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8140A6"/>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rsid w:val="008140A6"/>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8140A6"/>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8140A6"/>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8140A6"/>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8140A6"/>
  </w:style>
  <w:style w:type="numbering" w:customStyle="1" w:styleId="113">
    <w:name w:val="Нет списка113"/>
    <w:next w:val="a3"/>
    <w:semiHidden/>
    <w:rsid w:val="008140A6"/>
  </w:style>
  <w:style w:type="numbering" w:customStyle="1" w:styleId="221">
    <w:name w:val="Нет списка22"/>
    <w:next w:val="a3"/>
    <w:uiPriority w:val="99"/>
    <w:semiHidden/>
    <w:unhideWhenUsed/>
    <w:rsid w:val="008140A6"/>
  </w:style>
  <w:style w:type="numbering" w:customStyle="1" w:styleId="1113">
    <w:name w:val="Нет списка1113"/>
    <w:next w:val="a3"/>
    <w:uiPriority w:val="99"/>
    <w:semiHidden/>
    <w:unhideWhenUsed/>
    <w:rsid w:val="008140A6"/>
  </w:style>
  <w:style w:type="numbering" w:customStyle="1" w:styleId="11111">
    <w:name w:val="Нет списка11111"/>
    <w:next w:val="a3"/>
    <w:uiPriority w:val="99"/>
    <w:semiHidden/>
    <w:unhideWhenUsed/>
    <w:rsid w:val="008140A6"/>
  </w:style>
  <w:style w:type="table" w:customStyle="1" w:styleId="3110">
    <w:name w:val="Сетка таблицы311"/>
    <w:basedOn w:val="a2"/>
    <w:next w:val="a9"/>
    <w:rsid w:val="008140A6"/>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3"/>
    <w:uiPriority w:val="99"/>
    <w:semiHidden/>
    <w:unhideWhenUsed/>
    <w:rsid w:val="008140A6"/>
  </w:style>
  <w:style w:type="table" w:customStyle="1" w:styleId="4110">
    <w:name w:val="Сетка таблицы411"/>
    <w:basedOn w:val="a2"/>
    <w:next w:val="a9"/>
    <w:rsid w:val="008140A6"/>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3"/>
    <w:uiPriority w:val="99"/>
    <w:semiHidden/>
    <w:unhideWhenUsed/>
    <w:rsid w:val="008140A6"/>
  </w:style>
  <w:style w:type="table" w:customStyle="1" w:styleId="511">
    <w:name w:val="Сетка таблицы511"/>
    <w:basedOn w:val="a2"/>
    <w:next w:val="a9"/>
    <w:rsid w:val="008140A6"/>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9"/>
    <w:uiPriority w:val="59"/>
    <w:rsid w:val="008140A6"/>
    <w:pPr>
      <w:spacing w:after="0" w:line="240" w:lineRule="auto"/>
    </w:pPr>
    <w:rPr>
      <w:rFonts w:ascii="Verdana" w:eastAsia="Verdana" w:hAnsi="Verdana"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9"/>
    <w:rsid w:val="008140A6"/>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9"/>
    <w:rsid w:val="008140A6"/>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
    <w:name w:val="Нет списка51"/>
    <w:next w:val="a3"/>
    <w:uiPriority w:val="99"/>
    <w:semiHidden/>
    <w:unhideWhenUsed/>
    <w:rsid w:val="008140A6"/>
  </w:style>
  <w:style w:type="numbering" w:customStyle="1" w:styleId="1210">
    <w:name w:val="Нет списка121"/>
    <w:next w:val="a3"/>
    <w:semiHidden/>
    <w:rsid w:val="008140A6"/>
  </w:style>
  <w:style w:type="numbering" w:customStyle="1" w:styleId="2111">
    <w:name w:val="Нет списка211"/>
    <w:next w:val="a3"/>
    <w:uiPriority w:val="99"/>
    <w:semiHidden/>
    <w:unhideWhenUsed/>
    <w:rsid w:val="008140A6"/>
  </w:style>
  <w:style w:type="numbering" w:customStyle="1" w:styleId="1121">
    <w:name w:val="Нет списка1121"/>
    <w:next w:val="a3"/>
    <w:uiPriority w:val="99"/>
    <w:semiHidden/>
    <w:unhideWhenUsed/>
    <w:rsid w:val="008140A6"/>
  </w:style>
  <w:style w:type="numbering" w:customStyle="1" w:styleId="11121">
    <w:name w:val="Нет списка11121"/>
    <w:next w:val="a3"/>
    <w:uiPriority w:val="99"/>
    <w:semiHidden/>
    <w:unhideWhenUsed/>
    <w:rsid w:val="008140A6"/>
  </w:style>
  <w:style w:type="table" w:customStyle="1" w:styleId="3210">
    <w:name w:val="Сетка таблицы321"/>
    <w:basedOn w:val="a2"/>
    <w:next w:val="a9"/>
    <w:rsid w:val="008140A6"/>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3"/>
    <w:uiPriority w:val="99"/>
    <w:semiHidden/>
    <w:unhideWhenUsed/>
    <w:rsid w:val="008140A6"/>
  </w:style>
  <w:style w:type="table" w:customStyle="1" w:styleId="4210">
    <w:name w:val="Сетка таблицы421"/>
    <w:basedOn w:val="a2"/>
    <w:next w:val="a9"/>
    <w:rsid w:val="008140A6"/>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
    <w:name w:val="Нет списка411"/>
    <w:next w:val="a3"/>
    <w:uiPriority w:val="99"/>
    <w:semiHidden/>
    <w:unhideWhenUsed/>
    <w:rsid w:val="008140A6"/>
  </w:style>
  <w:style w:type="table" w:customStyle="1" w:styleId="521">
    <w:name w:val="Сетка таблицы521"/>
    <w:basedOn w:val="a2"/>
    <w:next w:val="a9"/>
    <w:rsid w:val="008140A6"/>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2"/>
    <w:next w:val="a9"/>
    <w:rsid w:val="008140A6"/>
    <w:pPr>
      <w:spacing w:after="0" w:line="240" w:lineRule="auto"/>
    </w:pPr>
    <w:rPr>
      <w:rFonts w:ascii="Verdana" w:eastAsia="Verdana" w:hAnsi="Verdana"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8140A6"/>
  </w:style>
  <w:style w:type="paragraph" w:customStyle="1" w:styleId="aff5">
    <w:name w:val="_Обычный"/>
    <w:basedOn w:val="ab"/>
    <w:link w:val="aff6"/>
    <w:qFormat/>
    <w:rsid w:val="008140A6"/>
    <w:pPr>
      <w:spacing w:line="360" w:lineRule="auto"/>
      <w:ind w:left="0" w:firstLine="709"/>
      <w:jc w:val="both"/>
    </w:pPr>
    <w:rPr>
      <w:rFonts w:ascii="Arial" w:eastAsia="Calibri" w:hAnsi="Arial" w:cs="Times New Roman"/>
      <w:sz w:val="24"/>
      <w:szCs w:val="26"/>
      <w:lang/>
    </w:rPr>
  </w:style>
  <w:style w:type="character" w:customStyle="1" w:styleId="aff6">
    <w:name w:val="_Обычный Знак"/>
    <w:link w:val="aff5"/>
    <w:locked/>
    <w:rsid w:val="008140A6"/>
    <w:rPr>
      <w:rFonts w:ascii="Arial" w:eastAsia="Calibri" w:hAnsi="Arial" w:cs="Times New Roman"/>
      <w:sz w:val="24"/>
      <w:szCs w:val="26"/>
      <w:lang/>
    </w:rPr>
  </w:style>
  <w:style w:type="table" w:customStyle="1" w:styleId="114">
    <w:name w:val="Таблица ОРГРЭС11"/>
    <w:basedOn w:val="a2"/>
    <w:next w:val="a9"/>
    <w:rsid w:val="008140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8140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8140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8140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0"/>
    <w:rsid w:val="008140A6"/>
    <w:pPr>
      <w:widowControl/>
      <w:suppressLineNumbers/>
      <w:suppressAutoHyphens/>
      <w:autoSpaceDE/>
      <w:adjustRightInd/>
      <w:textAlignment w:val="baseline"/>
    </w:pPr>
    <w:rPr>
      <w:rFonts w:eastAsia="Times New Roman"/>
      <w:kern w:val="3"/>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2%D0%B5%D0%BF%D0%BB%D0%BE%D1%81%D0%BD%D0%B0%D0%B1%D0%B6%D0%B5%D0%BD%D0%B8%D0%B5" TargetMode="External"/><Relationship Id="rId13" Type="http://schemas.openxmlformats.org/officeDocument/2006/relationships/footer" Target="footer1.xml"/><Relationship Id="rId18" Type="http://schemas.openxmlformats.org/officeDocument/2006/relationships/hyperlink" Target="https://base.garant.ru/12177489/" TargetMode="External"/><Relationship Id="rId26" Type="http://schemas.openxmlformats.org/officeDocument/2006/relationships/image" Target="media/image8.wmf"/><Relationship Id="rId39"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image" Target="media/image3.jpeg"/><Relationship Id="rId34" Type="http://schemas.openxmlformats.org/officeDocument/2006/relationships/header" Target="header1.xml"/><Relationship Id="rId42" Type="http://schemas.openxmlformats.org/officeDocument/2006/relationships/header" Target="header5.xml"/><Relationship Id="rId7" Type="http://schemas.openxmlformats.org/officeDocument/2006/relationships/hyperlink" Target="http://ru.wikipedia.org/wiki/%D0%9F%D0%BE%D1%81%D0%B5%D0%BB%D0%B5%D0%BD%D0%B8%D0%B5" TargetMode="External"/><Relationship Id="rId12" Type="http://schemas.openxmlformats.org/officeDocument/2006/relationships/hyperlink" Target="http://ru.wikipedia.org/wiki/%D0%9A%D0%BE%D0%BC%D0%BC%D1%83%D0%BD%D0%B0%D0%BB%D1%8C%D0%BD%D0%BE%D0%B5_%D1%85%D0%BE%D0%B7%D1%8F%D0%B9%D1%81%D1%82%D0%B2%D0%BE" TargetMode="External"/><Relationship Id="rId17" Type="http://schemas.openxmlformats.org/officeDocument/2006/relationships/hyperlink" Target="https://base.garant.ru/12125267/" TargetMode="External"/><Relationship Id="rId25" Type="http://schemas.openxmlformats.org/officeDocument/2006/relationships/image" Target="media/image7.wmf"/><Relationship Id="rId33" Type="http://schemas.openxmlformats.org/officeDocument/2006/relationships/hyperlink" Target="https://base.garant.ru/10104442/" TargetMode="External"/><Relationship Id="rId38"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base.garant.ru/12148517/741609f9002bd54a24e5c49cb5af953b/" TargetMode="External"/><Relationship Id="rId20" Type="http://schemas.openxmlformats.org/officeDocument/2006/relationships/image" Target="media/image2.jpeg"/><Relationship Id="rId29" Type="http://schemas.openxmlformats.org/officeDocument/2006/relationships/image" Target="media/image11.wmf"/><Relationship Id="rId41"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hyperlink" Target="http://www.mayadmin-kbr.ru/f/ns/2017/1504791187.pdf" TargetMode="External"/><Relationship Id="rId11" Type="http://schemas.openxmlformats.org/officeDocument/2006/relationships/hyperlink" Target="http://ru.wikipedia.org/wiki/%D0%A2%D0%B0%D1%80%D0%B8%D1%84" TargetMode="External"/><Relationship Id="rId24" Type="http://schemas.openxmlformats.org/officeDocument/2006/relationships/image" Target="media/image6.wmf"/><Relationship Id="rId32" Type="http://schemas.openxmlformats.org/officeDocument/2006/relationships/hyperlink" Target="https://base.garant.ru/12177489/" TargetMode="External"/><Relationship Id="rId37" Type="http://schemas.openxmlformats.org/officeDocument/2006/relationships/footer" Target="footer5.xml"/><Relationship Id="rId40" Type="http://schemas.openxmlformats.org/officeDocument/2006/relationships/header" Target="header4.xml"/><Relationship Id="rId45"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footer" Target="footer3.xml"/><Relationship Id="rId23" Type="http://schemas.openxmlformats.org/officeDocument/2006/relationships/image" Target="media/image5.wmf"/><Relationship Id="rId28" Type="http://schemas.openxmlformats.org/officeDocument/2006/relationships/image" Target="media/image10.wmf"/><Relationship Id="rId36" Type="http://schemas.openxmlformats.org/officeDocument/2006/relationships/footer" Target="footer4.xml"/><Relationship Id="rId10" Type="http://schemas.openxmlformats.org/officeDocument/2006/relationships/hyperlink" Target="http://ru.wikipedia.org/wiki/%D0%98%D0%BD%D0%B2%D0%B5%D1%81%D1%82%D0%B8%D1%86%D0%B8%D0%B8" TargetMode="External"/><Relationship Id="rId19" Type="http://schemas.openxmlformats.org/officeDocument/2006/relationships/hyperlink" Target="https://base.garant.ru/10104442/" TargetMode="External"/><Relationship Id="rId31" Type="http://schemas.openxmlformats.org/officeDocument/2006/relationships/hyperlink" Target="https://base.garant.ru/12125267/"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u.wikipedia.org/wiki/%D0%AD%D0%BD%D0%B5%D1%80%D0%B3%D0%BE%D1%81%D0%B1%D0%B5%D1%80%D0%B5%D0%B6%D0%B5%D0%BD%D0%B8%D0%B5" TargetMode="External"/><Relationship Id="rId14" Type="http://schemas.openxmlformats.org/officeDocument/2006/relationships/footer" Target="footer2.xml"/><Relationship Id="rId22" Type="http://schemas.openxmlformats.org/officeDocument/2006/relationships/image" Target="media/image4.wmf"/><Relationship Id="rId27" Type="http://schemas.openxmlformats.org/officeDocument/2006/relationships/image" Target="media/image9.wmf"/><Relationship Id="rId30" Type="http://schemas.openxmlformats.org/officeDocument/2006/relationships/hyperlink" Target="https://base.garant.ru/12148517/741609f9002bd54a24e5c49cb5af953b/" TargetMode="External"/><Relationship Id="rId35" Type="http://schemas.openxmlformats.org/officeDocument/2006/relationships/header" Target="header2.xml"/><Relationship Id="rId43"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153</Pages>
  <Words>41699</Words>
  <Characters>237688</Characters>
  <Application>Microsoft Office Word</Application>
  <DocSecurity>0</DocSecurity>
  <Lines>1980</Lines>
  <Paragraphs>557</Paragraphs>
  <ScaleCrop>false</ScaleCrop>
  <Company/>
  <LinksUpToDate>false</LinksUpToDate>
  <CharactersWithSpaces>278830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2023-11-02T12:54:00Z</dcterms:created>
  <dcterms:modified xsi:type="dcterms:W3CDTF">2023-11-02T13:03:00Z</dcterms:modified>
</cp:coreProperties>
</file>